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E2" w:rsidRPr="00E778E2" w:rsidRDefault="00E778E2" w:rsidP="00E778E2">
      <w:pPr>
        <w:spacing w:before="100" w:beforeAutospacing="1" w:after="240"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Stalowa Wola: Dostawa wyposażenia do Centrum Edukacji Zawodowej w Stalowej Woli realizowana w ramach projektu Regionalne Centrum Transferu Nowoczesnych Technologii Wytwarzania - powiat stalowowolski- VI</w:t>
      </w:r>
      <w:r w:rsidRPr="00E778E2">
        <w:rPr>
          <w:rFonts w:ascii="Times New Roman" w:eastAsia="Times New Roman" w:hAnsi="Times New Roman" w:cs="Times New Roman"/>
          <w:sz w:val="24"/>
          <w:szCs w:val="24"/>
          <w:lang w:eastAsia="pl-PL"/>
        </w:rPr>
        <w:br/>
      </w:r>
      <w:r w:rsidRPr="00E778E2">
        <w:rPr>
          <w:rFonts w:ascii="Times New Roman" w:eastAsia="Times New Roman" w:hAnsi="Times New Roman" w:cs="Times New Roman"/>
          <w:b/>
          <w:bCs/>
          <w:sz w:val="24"/>
          <w:szCs w:val="24"/>
          <w:lang w:eastAsia="pl-PL"/>
        </w:rPr>
        <w:t>Numer ogłoszenia: 85940 - 2014; data zamieszczenia: 14.03.2014</w:t>
      </w:r>
      <w:r w:rsidRPr="00E778E2">
        <w:rPr>
          <w:rFonts w:ascii="Times New Roman" w:eastAsia="Times New Roman" w:hAnsi="Times New Roman" w:cs="Times New Roman"/>
          <w:sz w:val="24"/>
          <w:szCs w:val="24"/>
          <w:lang w:eastAsia="pl-PL"/>
        </w:rPr>
        <w:br/>
        <w:t>OGŁOSZENIE O ZAMÓWIENIU - dostawy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Zamieszczanie ogłoszenia:</w:t>
      </w:r>
      <w:r w:rsidRPr="00E778E2">
        <w:rPr>
          <w:rFonts w:ascii="Times New Roman" w:eastAsia="Times New Roman" w:hAnsi="Times New Roman" w:cs="Times New Roman"/>
          <w:sz w:val="24"/>
          <w:szCs w:val="24"/>
          <w:lang w:eastAsia="pl-PL"/>
        </w:rPr>
        <w:t xml:space="preserve"> obowiązkowe.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Ogłoszenie dotyczy:</w:t>
      </w:r>
      <w:r w:rsidRPr="00E778E2">
        <w:rPr>
          <w:rFonts w:ascii="Times New Roman" w:eastAsia="Times New Roman" w:hAnsi="Times New Roman" w:cs="Times New Roman"/>
          <w:sz w:val="24"/>
          <w:szCs w:val="24"/>
          <w:lang w:eastAsia="pl-PL"/>
        </w:rPr>
        <w:t xml:space="preserve"> zamówienia publicznego.</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SEKCJA I: ZAMAWIAJĄCY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 1) NAZWA I ADRES:</w:t>
      </w:r>
      <w:r w:rsidRPr="00E778E2">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E778E2" w:rsidRPr="00E778E2" w:rsidRDefault="00E778E2" w:rsidP="00E778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Adres strony internetowej zamawiającego:</w:t>
      </w:r>
      <w:r w:rsidRPr="00E778E2">
        <w:rPr>
          <w:rFonts w:ascii="Times New Roman" w:eastAsia="Times New Roman" w:hAnsi="Times New Roman" w:cs="Times New Roman"/>
          <w:sz w:val="24"/>
          <w:szCs w:val="24"/>
          <w:lang w:eastAsia="pl-PL"/>
        </w:rPr>
        <w:t xml:space="preserve"> bip.stalowowolski.pl</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 2) RODZAJ ZAMAWIAJĄCEGO:</w:t>
      </w:r>
      <w:r w:rsidRPr="00E778E2">
        <w:rPr>
          <w:rFonts w:ascii="Times New Roman" w:eastAsia="Times New Roman" w:hAnsi="Times New Roman" w:cs="Times New Roman"/>
          <w:sz w:val="24"/>
          <w:szCs w:val="24"/>
          <w:lang w:eastAsia="pl-PL"/>
        </w:rPr>
        <w:t xml:space="preserve"> Administracja samorządowa.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SEKCJA II: PRZEDMIOT ZAMÓWIENIA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 OKREŚLENIE PRZEDMIOTU ZAMÓWIENIA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II.1.1) Nazwa nadana zamówieniu przez zamawiającego:</w:t>
      </w:r>
      <w:r w:rsidRPr="00E778E2">
        <w:rPr>
          <w:rFonts w:ascii="Times New Roman" w:eastAsia="Times New Roman" w:hAnsi="Times New Roman" w:cs="Times New Roman"/>
          <w:sz w:val="24"/>
          <w:szCs w:val="24"/>
          <w:lang w:eastAsia="pl-PL"/>
        </w:rPr>
        <w:t xml:space="preserve"> Dostawa wyposażenia do Centrum Edukacji Zawodowej w Stalowej Woli realizowana w ramach projektu Regionalne Centrum Transferu Nowoczesnych Technologii Wytwarzania - powiat stalowowolski- VI.</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II.1.2) Rodzaj zamówienia:</w:t>
      </w:r>
      <w:r w:rsidRPr="00E778E2">
        <w:rPr>
          <w:rFonts w:ascii="Times New Roman" w:eastAsia="Times New Roman" w:hAnsi="Times New Roman" w:cs="Times New Roman"/>
          <w:sz w:val="24"/>
          <w:szCs w:val="24"/>
          <w:lang w:eastAsia="pl-PL"/>
        </w:rPr>
        <w:t xml:space="preserve"> dostawy.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II.1.4) Określenie przedmiotu oraz wielkości lub zakresu zamówienia:</w:t>
      </w:r>
      <w:r w:rsidRPr="00E778E2">
        <w:rPr>
          <w:rFonts w:ascii="Times New Roman" w:eastAsia="Times New Roman" w:hAnsi="Times New Roman" w:cs="Times New Roman"/>
          <w:sz w:val="24"/>
          <w:szCs w:val="24"/>
          <w:lang w:eastAsia="pl-PL"/>
        </w:rPr>
        <w:t xml:space="preserve"> Przedmiotem zamówienia jest dostawa, instalacja i uruchomienie wyposażenia do Laboratorium obróbki skrawaniem w Centrum Edukacji Zawodowej w Stalowej Woli, zlokalizowanego przy ulicy Kwiatkowskiego 1. Zamówienie obejmuje także szkolenie - instruktaż operatorów (pracowników) w zakresie obsługi dostarczonego wyposażenia, w siedzibie Centrum Edukacji Zawodowej w Stalowej Woli, zgodnie ze wskazaniami w załączniku nr 8 - opis przedmiotu zamówienia. Przedmiot zamówienia obejmuje dostawę: - Frezarki uniwersalnej z pomiarem elektronicznym - 2 sztuki - Frezarki uniwersalnej z pomiarem elektronicznym i głowicą do dłutowania - 1 sztuka Szczegółowy opis przedmiotu zamówienia zawarty jest w załączniku nr 8 - opis przedmiotu zamówienia. Opisane w załączniku nr 8 parametry są minimalnymi parametrami wymaganymi przez Zamawiającego. Dostawa może obejmować wyposażenie o parametrach lepszych, a przynajmniej równoważnych pod każdym względem w stosunku do wskazanych w opisie przedmiotu zamówienia. Wszystkie oferowane przedmioty zamówienia oraz ich elementy muszą być: 1 fabrycznie nowe, kompletne, wolne od wad, odpowiadające standardom jakościowym i technicznym, nie obciążone żadnymi prawami na rzecz osób trzecich, dostarczone do siedziby Centrum Edukacji Zawodowej w Stalowej Woli ulica Kwiatkowskiego 1, zainstalowane i gotowe do pracy. Gotowość powinna być poprzedzona próbami ( sprawdzeniem działania urządzenia) uzgodnionymi z Zamawiającym, przeprowadzonymi z użyciem materiałów, narzędzi i programów dobranych oraz dostarczonych przez Wykonawcę. 2 zgodne z obowiązującymi normami, posiadać wymagane przepisami prawa certyfikaty, oraz posiadać dokumenty, o których mowa w </w:t>
      </w:r>
      <w:r w:rsidRPr="00E778E2">
        <w:rPr>
          <w:rFonts w:ascii="Times New Roman" w:eastAsia="Times New Roman" w:hAnsi="Times New Roman" w:cs="Times New Roman"/>
          <w:sz w:val="24"/>
          <w:szCs w:val="24"/>
          <w:lang w:eastAsia="pl-PL"/>
        </w:rPr>
        <w:lastRenderedPageBreak/>
        <w:t xml:space="preserve">załączniku nr 8 - opis przedmiotu zamówienia. Wyżej wymienione dokumenty Wykonawca zobowiązany jest dostarczyć Zamawiającemu nie później niż w dniu zgłoszenia dostarczonego wyposażenia do odbioru. W celu potwierdzenia parametrów zaoferowanego przedmiotu dostawy należy do oferty dołączyć opisy w formie papierowej, które w sposób jednoznaczny pozwolą stwierdzić, że zaoferowane dostawy spełniają wymagania Zamawiającego przedstawione w załączniku nr 8 do SIWZ. Zamawiający wymaga aby Wykonawca: 1 przekazał Zamawiającemu kompletną dokumentację </w:t>
      </w:r>
      <w:proofErr w:type="spellStart"/>
      <w:r w:rsidRPr="00E778E2">
        <w:rPr>
          <w:rFonts w:ascii="Times New Roman" w:eastAsia="Times New Roman" w:hAnsi="Times New Roman" w:cs="Times New Roman"/>
          <w:sz w:val="24"/>
          <w:szCs w:val="24"/>
          <w:lang w:eastAsia="pl-PL"/>
        </w:rPr>
        <w:t>techniczno</w:t>
      </w:r>
      <w:proofErr w:type="spellEnd"/>
      <w:r w:rsidRPr="00E778E2">
        <w:rPr>
          <w:rFonts w:ascii="Times New Roman" w:eastAsia="Times New Roman" w:hAnsi="Times New Roman" w:cs="Times New Roman"/>
          <w:sz w:val="24"/>
          <w:szCs w:val="24"/>
          <w:lang w:eastAsia="pl-PL"/>
        </w:rPr>
        <w:t xml:space="preserve"> - eksploatacyjną, schematy i instrukcje obsługi w języku polskim, w wersji papierowej, najpóźniej w dniu zgłoszenia dostawy do odbioru; W przypadku gdy Zamawiający dokonał opisu przedmiotu zamówienia przez wskazanie nazw własnych wyrobów lub producenta, znaków towarowych lub pochodzenia, to należy rozumieć że dopuszcza się zastosowanie rozwiązań równoważnych. Wszystkie ewentualne nazwy własne użyte w opisie przedmiotu zamówienia oraz w dokumentacji projektowej należy rozumieć jako określenie wymaganych parametrów technicznych lub standardów jakościowych. Zamawiający dopuszcza składanie ofert równoważnych o parametrach technicznych, eksploatacyjnych, funkcjonalnych i użytkowych nie gorszych od wskazanych. Na Wykonawcy spoczywa obowiązek wykazania, że zaoferowane materiały i urządzenia spełniają wymagania Zamawiającego. Spełnienie warunków równoważności oferowanego wyposażenia Wykonawca winien wykazać w formularzu cenowym - załącznik nr 8. Wymagany okres gwarancji - 24 miesiące licząc od dnia podpisania protokołu odbioru końcowego..</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II.1.6) Wspólny Słownik Zamówień (CPV):</w:t>
      </w:r>
      <w:r w:rsidRPr="00E778E2">
        <w:rPr>
          <w:rFonts w:ascii="Times New Roman" w:eastAsia="Times New Roman" w:hAnsi="Times New Roman" w:cs="Times New Roman"/>
          <w:sz w:val="24"/>
          <w:szCs w:val="24"/>
          <w:lang w:eastAsia="pl-PL"/>
        </w:rPr>
        <w:t xml:space="preserve"> 42.62.30.00-9.</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II.1.7) Czy dopuszcza się złożenie oferty częściowej:</w:t>
      </w:r>
      <w:r w:rsidRPr="00E778E2">
        <w:rPr>
          <w:rFonts w:ascii="Times New Roman" w:eastAsia="Times New Roman" w:hAnsi="Times New Roman" w:cs="Times New Roman"/>
          <w:sz w:val="24"/>
          <w:szCs w:val="24"/>
          <w:lang w:eastAsia="pl-PL"/>
        </w:rPr>
        <w:t xml:space="preserve"> nie.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II.1.8) Czy dopuszcza się złożenie oferty wariantowej:</w:t>
      </w:r>
      <w:r w:rsidRPr="00E778E2">
        <w:rPr>
          <w:rFonts w:ascii="Times New Roman" w:eastAsia="Times New Roman" w:hAnsi="Times New Roman" w:cs="Times New Roman"/>
          <w:sz w:val="24"/>
          <w:szCs w:val="24"/>
          <w:lang w:eastAsia="pl-PL"/>
        </w:rPr>
        <w:t xml:space="preserve"> nie.</w:t>
      </w:r>
    </w:p>
    <w:p w:rsidR="00E778E2" w:rsidRPr="00E778E2" w:rsidRDefault="00E778E2" w:rsidP="00E778E2">
      <w:pPr>
        <w:spacing w:after="0" w:line="240" w:lineRule="auto"/>
        <w:rPr>
          <w:rFonts w:ascii="Times New Roman" w:eastAsia="Times New Roman" w:hAnsi="Times New Roman" w:cs="Times New Roman"/>
          <w:sz w:val="24"/>
          <w:szCs w:val="24"/>
          <w:lang w:eastAsia="pl-PL"/>
        </w:rPr>
      </w:pP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II.2) CZAS TRWANIA ZAMÓWIENIA LUB TERMIN WYKONANIA:</w:t>
      </w:r>
      <w:r w:rsidRPr="00E778E2">
        <w:rPr>
          <w:rFonts w:ascii="Times New Roman" w:eastAsia="Times New Roman" w:hAnsi="Times New Roman" w:cs="Times New Roman"/>
          <w:sz w:val="24"/>
          <w:szCs w:val="24"/>
          <w:lang w:eastAsia="pl-PL"/>
        </w:rPr>
        <w:t xml:space="preserve"> Zakończenie: 30.06.2014.</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SEKCJA III: INFORMACJE O CHARAKTERZE PRAWNYM, EKONOMICZNYM, FINANSOWYM I TECHNICZNYM</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III.1) WADIUM</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Informacja na temat wadium:</w:t>
      </w:r>
      <w:r w:rsidRPr="00E778E2">
        <w:rPr>
          <w:rFonts w:ascii="Times New Roman" w:eastAsia="Times New Roman" w:hAnsi="Times New Roman" w:cs="Times New Roman"/>
          <w:sz w:val="24"/>
          <w:szCs w:val="24"/>
          <w:lang w:eastAsia="pl-PL"/>
        </w:rPr>
        <w:t xml:space="preserve"> 1.Warunkiem udziału w postępowaniu jest wniesienie wadium na kwotę 5 000 zł słownie: pięć tysięcy złotych. Wadium wnosi się przed upływem terminu składania ofert. 2.Wadium może być wnoszone w jednej lub kilku następujących formach: 2.1.pieniądzu, przelewem na rachunek bankowy Zamawiającego - Nadsański Bank Spółdzielczy w Stalowej Woli nr: 85 9430 0006 0001 0041 2000 0001 2.2.poręczeniach bankowych lub poręczeniach spółdzielczej kasy oszczędnościowo-kredytowej, z tym, że poręczenie kasy jest zawsze poręczeniem pieniężnym; 2.3.gwarancjach bankowych; 2.4.gwarancjach ubezpieczeniowych; 2.5.poręczeniach udzielanych przez podmioty, o których mowa w art. 6 b ust.5 pkt. 2 ustawy z dnia 9 listopada 2000 r. o utworzeniu Polskiej Agencji Rozwoju Przedsiębiorczości (Dz. U. z 2007 r. Nr 42, poz. 275, z 2008 r. Nr 116, poz. 730 i 732 i Nr 227, poz. 1505 oraz z 2010 r. Nr 96, poz. 620). 3.Termin wniesienia wadium upływa w dniu 25.03.2014 r. o godz. 11.00. Nie wniesienie wadium do upływu terminu składania ofert spowoduje wykluczenie Wykonawcy z postępowania. 4.Jeżeli wadium </w:t>
      </w:r>
      <w:r w:rsidRPr="00E778E2">
        <w:rPr>
          <w:rFonts w:ascii="Times New Roman" w:eastAsia="Times New Roman" w:hAnsi="Times New Roman" w:cs="Times New Roman"/>
          <w:sz w:val="24"/>
          <w:szCs w:val="24"/>
          <w:lang w:eastAsia="pl-PL"/>
        </w:rPr>
        <w:lastRenderedPageBreak/>
        <w:t>zostanie wniesione w pieniądzu, przelewem, Wykonawca dołącza do oferty kserokopię wpłaty wadium z potwierdzeniem dokonanego przelewu. Na poleceniu przelewu należy wpisać: Wadium - Dostawa wyposażenia dla RCTNTW W pozostałych przypadkach wymagane jest dołączenie oryginału dokumentu wystawionego na rzecz Zamawiającego. Dokumenty, o których mowa w pkt. 2 muszą zachowywać ważność przez cały okres, w którym Wykonawca jest związany ofertą. 5.Zamawiający zwraca wadium wszystkim Wykonawcom niezwłocznie po wyborze oferty najkorzystniejszej lub unieważnieniu postępowania, z wyjątkiem Wykonawcy, którego oferta została wybrana jako najkorzystniejsza, z zastrzeżeniem pkt. 11. 6.Wykonawcy, którego oferta została wybrana jako najkorzystniejsza, Zamawiający zwraca wadium niezwłocznie po zawarciu umowy w sprawie zamówienia publicznego oraz wniesieniu zabezpieczenia należytego wykonania umowy, 7.Zamawiający zwraca niezwłocznie wadium, na wniosek wykonawcy, który wycofał ofertę przed upływem terminu składania ofert. 8.Zamawiający żąda ponownego wniesienia wadium przez Wykonawcę, któremu zwrócono wadium na podstawie pkt. 5, jeżeli w wyniku rozstrzygnięcia odwołania jego oferta została wybrana jako najkorzystniejsza. Wykonawca wnosi wadium w terminie określonym przez Zamawiającego. 9.Jeżeli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10.Zamawiający zatrzymuje wadium wraz z odsetkami, jeżeli wykonawca, którego oferta została wybrana: 10.1.odmówił podpisania umowy w sprawie zamówienia publicznego na warunkach określonych w ofercie, 10.2.nie wniósł wymaganego zabezpieczenia należytego wykonania umowy, 10.3.zawarcie umowy w sprawie zamówienia publicznego stało się niemożliwe z przyczyn leżących po stronie Wykonawcy. 11. 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III.2) ZALICZKI</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778E2" w:rsidRPr="00E778E2" w:rsidRDefault="00E778E2" w:rsidP="00E778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778E2" w:rsidRPr="00E778E2" w:rsidRDefault="00E778E2" w:rsidP="00E778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Opis sposobu dokonywania oceny spełniania tego warunku</w:t>
      </w:r>
    </w:p>
    <w:p w:rsidR="00E778E2" w:rsidRPr="00E778E2" w:rsidRDefault="00E778E2" w:rsidP="00E778E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Warunek ten zostanie spełniony jeżeli wykonawca złoży oświadczenie na podstawie art. 22 ust. 1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w:t>
      </w:r>
    </w:p>
    <w:p w:rsidR="00E778E2" w:rsidRPr="00E778E2" w:rsidRDefault="00E778E2" w:rsidP="00E778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III.3.2) Wiedza i doświadczenie</w:t>
      </w:r>
    </w:p>
    <w:p w:rsidR="00E778E2" w:rsidRPr="00E778E2" w:rsidRDefault="00E778E2" w:rsidP="00E778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Opis sposobu dokonywania oceny spełniania tego warunku</w:t>
      </w:r>
    </w:p>
    <w:p w:rsidR="00E778E2" w:rsidRPr="00E778E2" w:rsidRDefault="00E778E2" w:rsidP="00E778E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Warunek ten zostanie spełniony, jeśli Wykonawca wykaże, że wykonał, a w przypadku świadczeń okresowych lub ciągłych, iż wykonuje, - w okresie ostatnich trzech lat przed upływem terminu składania ofert, a jeżeli okres prowadzenia działalności jest krótszy - w tym okresie, co najmniej jedno zamówienie ( dostawę) odpowiadające swoim rodzajem przedmiotowi </w:t>
      </w:r>
      <w:r w:rsidRPr="00E778E2">
        <w:rPr>
          <w:rFonts w:ascii="Times New Roman" w:eastAsia="Times New Roman" w:hAnsi="Times New Roman" w:cs="Times New Roman"/>
          <w:sz w:val="24"/>
          <w:szCs w:val="24"/>
          <w:lang w:eastAsia="pl-PL"/>
        </w:rPr>
        <w:lastRenderedPageBreak/>
        <w:t>zamówienia o wartości brutto (wartość jednego zamówienia) nie mniejszej niż 100 000,00 zł co powinien potwierdzić dowodami, czy dostawa została wykonana lub jest wykonywana należycie.</w:t>
      </w:r>
    </w:p>
    <w:p w:rsidR="00E778E2" w:rsidRPr="00E778E2" w:rsidRDefault="00E778E2" w:rsidP="00E778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III.3.3) Potencjał techniczny</w:t>
      </w:r>
    </w:p>
    <w:p w:rsidR="00E778E2" w:rsidRPr="00E778E2" w:rsidRDefault="00E778E2" w:rsidP="00E778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Opis sposobu dokonywania oceny spełniania tego warunku</w:t>
      </w:r>
    </w:p>
    <w:p w:rsidR="00E778E2" w:rsidRPr="00E778E2" w:rsidRDefault="00E778E2" w:rsidP="00E778E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Warunek ten zostanie spełniony jeżeli wykonawca złoży oświadczenie na podstawie art. 22 ust. 1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w:t>
      </w:r>
    </w:p>
    <w:p w:rsidR="00E778E2" w:rsidRPr="00E778E2" w:rsidRDefault="00E778E2" w:rsidP="00E778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III.3.4) Osoby zdolne do wykonania zamówienia</w:t>
      </w:r>
    </w:p>
    <w:p w:rsidR="00E778E2" w:rsidRPr="00E778E2" w:rsidRDefault="00E778E2" w:rsidP="00E778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Opis sposobu dokonywania oceny spełniania tego warunku</w:t>
      </w:r>
    </w:p>
    <w:p w:rsidR="00E778E2" w:rsidRPr="00E778E2" w:rsidRDefault="00E778E2" w:rsidP="00E778E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Warunek ten zostanie spełniony jeżeli wykonawca złoży oświadczenie na podstawie art. 22 ust. 1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w:t>
      </w:r>
    </w:p>
    <w:p w:rsidR="00E778E2" w:rsidRPr="00E778E2" w:rsidRDefault="00E778E2" w:rsidP="00E778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III.3.5) Sytuacja ekonomiczna i finansowa</w:t>
      </w:r>
    </w:p>
    <w:p w:rsidR="00E778E2" w:rsidRPr="00E778E2" w:rsidRDefault="00E778E2" w:rsidP="00E778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Opis sposobu dokonywania oceny spełniania tego warunku</w:t>
      </w:r>
    </w:p>
    <w:p w:rsidR="00E778E2" w:rsidRPr="00E778E2" w:rsidRDefault="00E778E2" w:rsidP="00E778E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Warunek ten zostanie spełniony jeżeli wykonawca złoży oświadczenie na podstawie art. 22 ust. 1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778E2" w:rsidRPr="00E778E2" w:rsidRDefault="00E778E2" w:rsidP="00E778E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778E2" w:rsidRPr="00E778E2" w:rsidRDefault="00E778E2" w:rsidP="00E778E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oświadczenie o braku podstaw do wykluczenia;</w:t>
      </w:r>
    </w:p>
    <w:p w:rsidR="00E778E2" w:rsidRPr="00E778E2" w:rsidRDefault="00E778E2" w:rsidP="00E778E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lastRenderedPageBreak/>
        <w:t>III.4.3) Dokumenty podmiotów zagranicznych</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III.4.3.1) dokument wystawiony w kraju, w którym ma siedzibę lub miejsce zamieszkania potwierdzający, że:</w:t>
      </w:r>
    </w:p>
    <w:p w:rsidR="00E778E2" w:rsidRPr="00E778E2" w:rsidRDefault="00E778E2" w:rsidP="00E778E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III.4.4) Dokumenty dotyczące przynależności do tej samej grupy kapitałowej</w:t>
      </w:r>
    </w:p>
    <w:p w:rsidR="00E778E2" w:rsidRPr="00E778E2" w:rsidRDefault="00E778E2" w:rsidP="00E778E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778E2" w:rsidRPr="00E778E2" w:rsidRDefault="00E778E2" w:rsidP="00E778E2">
      <w:pPr>
        <w:spacing w:after="0" w:line="240" w:lineRule="auto"/>
        <w:rPr>
          <w:rFonts w:ascii="Times New Roman" w:eastAsia="Times New Roman" w:hAnsi="Times New Roman" w:cs="Times New Roman"/>
          <w:sz w:val="24"/>
          <w:szCs w:val="24"/>
          <w:lang w:eastAsia="pl-PL"/>
        </w:rPr>
      </w:pP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E778E2" w:rsidRPr="00E778E2" w:rsidRDefault="00E778E2" w:rsidP="00E778E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III.6) INNE DOKUMENTY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Inne dokumenty niewymienione w pkt III.4) albo w pkt III.5)</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 xml:space="preserve">1. Formularz oferty 2. Oświadczenie że Wykonawca spełnia warunki określone w art. 22 ust.1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 xml:space="preserve"> 3. Pełnomocnictwo do reprezentowania Wykonawcy- jeżeli dotyczy 4.Jeżeli w kraju miejsca zamieszkania osoby lub w kraju, w którym wykonawca ma siedzibę lub miejsce zamieszkania, nie wydaje się dokumentu o którym mowa w pkt. III.4.3.1.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5.Wykonawcy ubiegający się wspólnie o udzielenie zamówienia zobowiązani są do ustanowienia pełnomocnika do reprezentowania ich w postępowaniu albo reprezentowania w postępowaniu i zawarcia umowy w sprawie zamówienia publicznego. 5.1.Wykonawcy o których mowa w pkt. 5 składają wspólnie ofertę przy czym: a) oświadczenia lub dokumenty wskazane w pkt.III.3. powinny zostać złożone w taki sposób aby wykazać że warunki udziału w postępowaniu Wykonawcy spełniają łącznie ( tzn. składa jeden z tych Wykonawców, albo wszyscy Wykonawcy wspólnie), b) oświadczenia lub </w:t>
      </w:r>
      <w:r w:rsidRPr="00E778E2">
        <w:rPr>
          <w:rFonts w:ascii="Times New Roman" w:eastAsia="Times New Roman" w:hAnsi="Times New Roman" w:cs="Times New Roman"/>
          <w:sz w:val="24"/>
          <w:szCs w:val="24"/>
          <w:lang w:eastAsia="pl-PL"/>
        </w:rPr>
        <w:lastRenderedPageBreak/>
        <w:t xml:space="preserve">dokumenty wskazane w pkt.III.4.2, III.4.3.1, III.4 muszą być złożone przez każdego z Wykonawców. 6. Zobowiązanie innych podmiotów do oddania do dyspozycji Wykonawcy niezbędnych zasobów na okres korzystania z nich przy wykonywaniu zamówienia - zgodnie z art. 26 ust 2b ustawy </w:t>
      </w:r>
      <w:proofErr w:type="spellStart"/>
      <w:r w:rsidRPr="00E778E2">
        <w:rPr>
          <w:rFonts w:ascii="Times New Roman" w:eastAsia="Times New Roman" w:hAnsi="Times New Roman" w:cs="Times New Roman"/>
          <w:sz w:val="24"/>
          <w:szCs w:val="24"/>
          <w:lang w:eastAsia="pl-PL"/>
        </w:rPr>
        <w:t>Pzp</w:t>
      </w:r>
      <w:proofErr w:type="spellEnd"/>
      <w:r w:rsidRPr="00E778E2">
        <w:rPr>
          <w:rFonts w:ascii="Times New Roman" w:eastAsia="Times New Roman" w:hAnsi="Times New Roman" w:cs="Times New Roman"/>
          <w:sz w:val="24"/>
          <w:szCs w:val="24"/>
          <w:lang w:eastAsia="pl-PL"/>
        </w:rPr>
        <w:t xml:space="preserve"> - jeżeli dotyczy 7. Formularz cenowy - załącznik nr 7</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SEKCJA IV: PROCEDURA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IV.1) TRYB UDZIELENIA ZAMÓWIENIA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IV.1.1) Tryb udzielenia zamówienia:</w:t>
      </w:r>
      <w:r w:rsidRPr="00E778E2">
        <w:rPr>
          <w:rFonts w:ascii="Times New Roman" w:eastAsia="Times New Roman" w:hAnsi="Times New Roman" w:cs="Times New Roman"/>
          <w:sz w:val="24"/>
          <w:szCs w:val="24"/>
          <w:lang w:eastAsia="pl-PL"/>
        </w:rPr>
        <w:t xml:space="preserve"> przetarg nieograniczony.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IV.2) KRYTERIA OCENY OFERT</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 xml:space="preserve">IV.2.1) Kryteria oceny ofert: </w:t>
      </w:r>
      <w:r w:rsidRPr="00E778E2">
        <w:rPr>
          <w:rFonts w:ascii="Times New Roman" w:eastAsia="Times New Roman" w:hAnsi="Times New Roman" w:cs="Times New Roman"/>
          <w:sz w:val="24"/>
          <w:szCs w:val="24"/>
          <w:lang w:eastAsia="pl-PL"/>
        </w:rPr>
        <w:t>najniższa cena.</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IV.3) ZMIANA UMOWY</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Dopuszczalne zmiany postanowień umowy oraz określenie warunków zmian</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sz w:val="24"/>
          <w:szCs w:val="24"/>
          <w:lang w:eastAsia="pl-PL"/>
        </w:rPr>
        <w:t>1. Niedopuszczalne są zmiany postanowień zawartej umowy w stosunku do treści oferty, na podstawie której dokonano wyboru Wykonawcy, z zastrzeżeniem ust.2. 2.Dopuszczalne są następujące przypadki zmiany i warunki zmiany treści umowy: 2.1. zmiana terminu realizacji przedmiotu zamówienia w przypadku: 2.1.1. gdy wykonanie zamówienia w określonym pierwotnym terminie nie leży w interesie publicznym; 2.1.2. działania siły wyższej uniemożliwiającej realizację umowy w określonym pierwotnie terminie; 1.2.zmiana (podniesienie) jakości, parametrów charakterystycznych i bezpieczeństwa wyposażenia; 1.3.zmiana stawki podatku VAT; 1.4 Warunki zmiany treści umowy: 2.4.1. ad. 2.1.1. w zakresie uzasadnionego interesu Zamawiającego; 2.4.2. ad. 2.1.2. o czas działania siły wyższej oraz czas potrzebny do usunięcia skutków tego działania; 2.4.3. ad 2.2. w przypadku wycofania z rynku przez producenta, wstrzymania lub zakończenia produkcji zaoferowanego przez Wykonawcę przedmiotu zamówienia lub jego elementów, wprowadzenia nowszej i lepszej technologicznie wersji; 2.4.4. ad. 2.3. w przypadku ustawowej zmiany wysokości stawki podatku VAT z zastrzeżeniem, że wysokość wynagrodzenia brutto nie ulegnie zmianie.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IV.4) INFORMACJE ADMINISTRACYJNE</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IV.4.1)</w:t>
      </w:r>
      <w:r w:rsidRPr="00E778E2">
        <w:rPr>
          <w:rFonts w:ascii="Times New Roman" w:eastAsia="Times New Roman" w:hAnsi="Times New Roman" w:cs="Times New Roman"/>
          <w:sz w:val="24"/>
          <w:szCs w:val="24"/>
          <w:lang w:eastAsia="pl-PL"/>
        </w:rPr>
        <w:t> </w:t>
      </w:r>
      <w:r w:rsidRPr="00E778E2">
        <w:rPr>
          <w:rFonts w:ascii="Times New Roman" w:eastAsia="Times New Roman" w:hAnsi="Times New Roman" w:cs="Times New Roman"/>
          <w:b/>
          <w:bCs/>
          <w:sz w:val="24"/>
          <w:szCs w:val="24"/>
          <w:lang w:eastAsia="pl-PL"/>
        </w:rPr>
        <w:t>Adres strony internetowej, na której jest dostępna specyfikacja istotnych warunków zamówienia:</w:t>
      </w:r>
      <w:r w:rsidRPr="00E778E2">
        <w:rPr>
          <w:rFonts w:ascii="Times New Roman" w:eastAsia="Times New Roman" w:hAnsi="Times New Roman" w:cs="Times New Roman"/>
          <w:sz w:val="24"/>
          <w:szCs w:val="24"/>
          <w:lang w:eastAsia="pl-PL"/>
        </w:rPr>
        <w:t xml:space="preserve"> bip.stalowowolski.pl</w:t>
      </w:r>
      <w:r w:rsidRPr="00E778E2">
        <w:rPr>
          <w:rFonts w:ascii="Times New Roman" w:eastAsia="Times New Roman" w:hAnsi="Times New Roman" w:cs="Times New Roman"/>
          <w:sz w:val="24"/>
          <w:szCs w:val="24"/>
          <w:lang w:eastAsia="pl-PL"/>
        </w:rPr>
        <w:br/>
      </w:r>
      <w:r w:rsidRPr="00E778E2">
        <w:rPr>
          <w:rFonts w:ascii="Times New Roman" w:eastAsia="Times New Roman" w:hAnsi="Times New Roman" w:cs="Times New Roman"/>
          <w:b/>
          <w:bCs/>
          <w:sz w:val="24"/>
          <w:szCs w:val="24"/>
          <w:lang w:eastAsia="pl-PL"/>
        </w:rPr>
        <w:t>Specyfikację istotnych warunków zamówienia można uzyskać pod adresem:</w:t>
      </w:r>
      <w:r w:rsidRPr="00E778E2">
        <w:rPr>
          <w:rFonts w:ascii="Times New Roman" w:eastAsia="Times New Roman" w:hAnsi="Times New Roman" w:cs="Times New Roman"/>
          <w:sz w:val="24"/>
          <w:szCs w:val="24"/>
          <w:lang w:eastAsia="pl-PL"/>
        </w:rPr>
        <w:t xml:space="preserve"> Starostwo Powiatowe w Stalowej Woli ul. Podleśna 15, 37-450 Stalowa Wola, pokój 310..</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IV.4.4) Termin składania wniosków o dopuszczenie do udziału w postępowaniu lub ofert:</w:t>
      </w:r>
      <w:r w:rsidRPr="00E778E2">
        <w:rPr>
          <w:rFonts w:ascii="Times New Roman" w:eastAsia="Times New Roman" w:hAnsi="Times New Roman" w:cs="Times New Roman"/>
          <w:sz w:val="24"/>
          <w:szCs w:val="24"/>
          <w:lang w:eastAsia="pl-PL"/>
        </w:rPr>
        <w:t xml:space="preserve"> 25.03.2014 godzina 11:00, miejsce: Starostwo Powiatowe w Stalowej Woli ul. Podleśna 15, 37-450 Stalowa Wola, sekretariat- pokój nr 108..</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lastRenderedPageBreak/>
        <w:t>IV.4.5) Termin związania ofertą:</w:t>
      </w:r>
      <w:r w:rsidRPr="00E778E2">
        <w:rPr>
          <w:rFonts w:ascii="Times New Roman" w:eastAsia="Times New Roman" w:hAnsi="Times New Roman" w:cs="Times New Roman"/>
          <w:sz w:val="24"/>
          <w:szCs w:val="24"/>
          <w:lang w:eastAsia="pl-PL"/>
        </w:rPr>
        <w:t xml:space="preserve"> okres w dniach: 30 (od ostatecznego terminu składania ofert).</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778E2">
        <w:rPr>
          <w:rFonts w:ascii="Times New Roman" w:eastAsia="Times New Roman" w:hAnsi="Times New Roman" w:cs="Times New Roman"/>
          <w:sz w:val="24"/>
          <w:szCs w:val="24"/>
          <w:lang w:eastAsia="pl-PL"/>
        </w:rPr>
        <w:t xml:space="preserve"> Projekt Regionalne Centrum Transferu Nowoczesnych Technologii Wytwarzania-powiat stalowowolski jest współfinansowany ze środków Unii Europejskiej z Europejskiego Funduszu Rozwoju Regionalnego w ramach Regionalnego Programu Operacyjnego Województwa Podkarpackiego na lata 2007- 2013 Oś priorytetowa I Konkurencyjna i innowacyjna gospodarka działanie 1.3. Regionalny system innowacji..</w:t>
      </w:r>
    </w:p>
    <w:p w:rsidR="00E778E2" w:rsidRPr="00E778E2" w:rsidRDefault="00E778E2" w:rsidP="00E778E2">
      <w:pPr>
        <w:spacing w:before="100" w:beforeAutospacing="1" w:after="100" w:afterAutospacing="1" w:line="240" w:lineRule="auto"/>
        <w:rPr>
          <w:rFonts w:ascii="Times New Roman" w:eastAsia="Times New Roman" w:hAnsi="Times New Roman" w:cs="Times New Roman"/>
          <w:sz w:val="24"/>
          <w:szCs w:val="24"/>
          <w:lang w:eastAsia="pl-PL"/>
        </w:rPr>
      </w:pPr>
      <w:r w:rsidRPr="00E778E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778E2">
        <w:rPr>
          <w:rFonts w:ascii="Times New Roman" w:eastAsia="Times New Roman" w:hAnsi="Times New Roman" w:cs="Times New Roman"/>
          <w:sz w:val="24"/>
          <w:szCs w:val="24"/>
          <w:lang w:eastAsia="pl-PL"/>
        </w:rPr>
        <w:t>nie</w:t>
      </w:r>
    </w:p>
    <w:p w:rsidR="002E4602" w:rsidRDefault="002E4602">
      <w:bookmarkStart w:id="0" w:name="_GoBack"/>
      <w:bookmarkEnd w:id="0"/>
    </w:p>
    <w:sectPr w:rsidR="002E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D0C51"/>
    <w:multiLevelType w:val="multilevel"/>
    <w:tmpl w:val="66C6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224C6"/>
    <w:multiLevelType w:val="multilevel"/>
    <w:tmpl w:val="0C9E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D6B19"/>
    <w:multiLevelType w:val="multilevel"/>
    <w:tmpl w:val="ED3A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7A14B7"/>
    <w:multiLevelType w:val="multilevel"/>
    <w:tmpl w:val="A3F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31787"/>
    <w:multiLevelType w:val="multilevel"/>
    <w:tmpl w:val="7BD6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D6686"/>
    <w:multiLevelType w:val="multilevel"/>
    <w:tmpl w:val="BC8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E6B76"/>
    <w:multiLevelType w:val="multilevel"/>
    <w:tmpl w:val="979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2"/>
    <w:rsid w:val="002E4602"/>
    <w:rsid w:val="00E7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753E0-09B8-4A3B-8AAA-D791E854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2456</Words>
  <Characters>14738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2014-03-14T07:33:00Z</dcterms:created>
  <dcterms:modified xsi:type="dcterms:W3CDTF">2014-03-14T07:35:00Z</dcterms:modified>
</cp:coreProperties>
</file>