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02" w:rsidRPr="00037602" w:rsidRDefault="00037602" w:rsidP="00037602">
      <w:pPr>
        <w:spacing w:before="100" w:beforeAutospacing="1" w:after="240"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 xml:space="preserve">Stalowa Wola: Dostosowanie danych ewidencji gruntów i budynków do postaci zgodnej z modelem pojęciowym określonym w Rozporządzeniu </w:t>
      </w:r>
      <w:proofErr w:type="spellStart"/>
      <w:r w:rsidRPr="00037602">
        <w:rPr>
          <w:rFonts w:ascii="Times New Roman" w:eastAsia="Times New Roman" w:hAnsi="Times New Roman" w:cs="Times New Roman"/>
          <w:b/>
          <w:bCs/>
          <w:sz w:val="24"/>
          <w:szCs w:val="24"/>
          <w:lang w:eastAsia="pl-PL"/>
        </w:rPr>
        <w:t>MRRiB</w:t>
      </w:r>
      <w:proofErr w:type="spellEnd"/>
      <w:r w:rsidRPr="00037602">
        <w:rPr>
          <w:rFonts w:ascii="Times New Roman" w:eastAsia="Times New Roman" w:hAnsi="Times New Roman" w:cs="Times New Roman"/>
          <w:b/>
          <w:bCs/>
          <w:sz w:val="24"/>
          <w:szCs w:val="24"/>
          <w:lang w:eastAsia="pl-PL"/>
        </w:rPr>
        <w:t xml:space="preserve"> w sprawie ewidencji gruntów i budynków, utworzenie BDOT500 oraz inicjalnej bazy danych GESUT dla obrębu 1 -Charzewice miasta Stalowa Wola</w:t>
      </w:r>
      <w:r w:rsidRPr="00037602">
        <w:rPr>
          <w:rFonts w:ascii="Times New Roman" w:eastAsia="Times New Roman" w:hAnsi="Times New Roman" w:cs="Times New Roman"/>
          <w:sz w:val="24"/>
          <w:szCs w:val="24"/>
          <w:lang w:eastAsia="pl-PL"/>
        </w:rPr>
        <w:br/>
      </w:r>
      <w:r w:rsidRPr="00037602">
        <w:rPr>
          <w:rFonts w:ascii="Times New Roman" w:eastAsia="Times New Roman" w:hAnsi="Times New Roman" w:cs="Times New Roman"/>
          <w:b/>
          <w:bCs/>
          <w:sz w:val="24"/>
          <w:szCs w:val="24"/>
          <w:lang w:eastAsia="pl-PL"/>
        </w:rPr>
        <w:t>Numer ogłoszenia: 279848 - 2014; data zamieszczenia: 22.08.2014</w:t>
      </w:r>
      <w:r w:rsidRPr="00037602">
        <w:rPr>
          <w:rFonts w:ascii="Times New Roman" w:eastAsia="Times New Roman" w:hAnsi="Times New Roman" w:cs="Times New Roman"/>
          <w:sz w:val="24"/>
          <w:szCs w:val="24"/>
          <w:lang w:eastAsia="pl-PL"/>
        </w:rPr>
        <w:br/>
        <w:t>OGŁOSZENIE O ZAMÓWIENIU - usługi</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Zamieszczanie ogłoszenia:</w:t>
      </w:r>
      <w:r w:rsidRPr="00037602">
        <w:rPr>
          <w:rFonts w:ascii="Times New Roman" w:eastAsia="Times New Roman" w:hAnsi="Times New Roman" w:cs="Times New Roman"/>
          <w:sz w:val="24"/>
          <w:szCs w:val="24"/>
          <w:lang w:eastAsia="pl-PL"/>
        </w:rPr>
        <w:t xml:space="preserve"> obowiązkowe.</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Ogłoszenie dotyczy:</w:t>
      </w:r>
      <w:r w:rsidRPr="00037602">
        <w:rPr>
          <w:rFonts w:ascii="Times New Roman" w:eastAsia="Times New Roman" w:hAnsi="Times New Roman" w:cs="Times New Roman"/>
          <w:sz w:val="24"/>
          <w:szCs w:val="24"/>
          <w:lang w:eastAsia="pl-PL"/>
        </w:rPr>
        <w:t xml:space="preserve"> zamówienia publicznego.</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SEKCJA I: ZAMAWIAJĄCY</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 1) NAZWA I ADRES:</w:t>
      </w:r>
      <w:r w:rsidRPr="00037602">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037602" w:rsidRPr="00037602" w:rsidRDefault="00037602" w:rsidP="0003760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Adres strony internetowej zamawiającego:</w:t>
      </w:r>
      <w:r w:rsidRPr="00037602">
        <w:rPr>
          <w:rFonts w:ascii="Times New Roman" w:eastAsia="Times New Roman" w:hAnsi="Times New Roman" w:cs="Times New Roman"/>
          <w:sz w:val="24"/>
          <w:szCs w:val="24"/>
          <w:lang w:eastAsia="pl-PL"/>
        </w:rPr>
        <w:t xml:space="preserve"> www.stalowowolski.pl</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 2) RODZAJ ZAMAWIAJĄCEGO:</w:t>
      </w:r>
      <w:r w:rsidRPr="00037602">
        <w:rPr>
          <w:rFonts w:ascii="Times New Roman" w:eastAsia="Times New Roman" w:hAnsi="Times New Roman" w:cs="Times New Roman"/>
          <w:sz w:val="24"/>
          <w:szCs w:val="24"/>
          <w:lang w:eastAsia="pl-PL"/>
        </w:rPr>
        <w:t xml:space="preserve"> Administracja samorządowa.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SEKCJA II: PRZEDMIOT ZAMÓWIENIA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II.1) OKREŚLENIE PRZEDMIOTU ZAMÓWIENIA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II.1.1) Nazwa nadana zamówieniu przez zamawiającego:</w:t>
      </w:r>
      <w:r w:rsidRPr="00037602">
        <w:rPr>
          <w:rFonts w:ascii="Times New Roman" w:eastAsia="Times New Roman" w:hAnsi="Times New Roman" w:cs="Times New Roman"/>
          <w:sz w:val="24"/>
          <w:szCs w:val="24"/>
          <w:lang w:eastAsia="pl-PL"/>
        </w:rPr>
        <w:t xml:space="preserve"> Dostosowanie danych ewidencji gruntów i budynków do postaci zgodnej z modelem pojęciowym określonym w Rozporządzeniu </w:t>
      </w:r>
      <w:proofErr w:type="spellStart"/>
      <w:r w:rsidRPr="00037602">
        <w:rPr>
          <w:rFonts w:ascii="Times New Roman" w:eastAsia="Times New Roman" w:hAnsi="Times New Roman" w:cs="Times New Roman"/>
          <w:sz w:val="24"/>
          <w:szCs w:val="24"/>
          <w:lang w:eastAsia="pl-PL"/>
        </w:rPr>
        <w:t>MRRiB</w:t>
      </w:r>
      <w:proofErr w:type="spellEnd"/>
      <w:r w:rsidRPr="00037602">
        <w:rPr>
          <w:rFonts w:ascii="Times New Roman" w:eastAsia="Times New Roman" w:hAnsi="Times New Roman" w:cs="Times New Roman"/>
          <w:sz w:val="24"/>
          <w:szCs w:val="24"/>
          <w:lang w:eastAsia="pl-PL"/>
        </w:rPr>
        <w:t xml:space="preserve"> w sprawie ewidencji gruntów i budynków, utworzenie BDOT500 oraz inicjalnej bazy danych GESUT dla obrębu 1 -Charzewice miasta Stalowa Wola.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II.1.2) Rodzaj zamówienia:</w:t>
      </w:r>
      <w:r w:rsidRPr="00037602">
        <w:rPr>
          <w:rFonts w:ascii="Times New Roman" w:eastAsia="Times New Roman" w:hAnsi="Times New Roman" w:cs="Times New Roman"/>
          <w:sz w:val="24"/>
          <w:szCs w:val="24"/>
          <w:lang w:eastAsia="pl-PL"/>
        </w:rPr>
        <w:t xml:space="preserve"> usługi.</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II.1.4) Określenie przedmiotu oraz wielkości lub zakresu zamówienia:</w:t>
      </w:r>
      <w:r w:rsidRPr="00037602">
        <w:rPr>
          <w:rFonts w:ascii="Times New Roman" w:eastAsia="Times New Roman" w:hAnsi="Times New Roman" w:cs="Times New Roman"/>
          <w:sz w:val="24"/>
          <w:szCs w:val="24"/>
          <w:lang w:eastAsia="pl-PL"/>
        </w:rPr>
        <w:t xml:space="preserve"> Przedmiot zamówienia podzielony jest na dwa etapy: 1 Etap I : 1.1 Wykonanie projektu oraz założenie 30 punktów poziomej osnowy geodezyjnej III klasy, wznowienie 17 punktów poziomej osnowy geodezyjnej III klasy i określenie wysokości - metodą niwelacji geometrycznej - 155 punktów poziomej osnowy geodezyjnej III klasy, 1.2 Konwersja istniejących cyfrowych zbiorów danych ewidencji gruntów i budynków i dostosowanie bazy danych ewidencyjnych do postaci zgodnej z modelem pojęciowym określonym w Rozporządzeniu </w:t>
      </w:r>
      <w:proofErr w:type="spellStart"/>
      <w:r w:rsidRPr="00037602">
        <w:rPr>
          <w:rFonts w:ascii="Times New Roman" w:eastAsia="Times New Roman" w:hAnsi="Times New Roman" w:cs="Times New Roman"/>
          <w:sz w:val="24"/>
          <w:szCs w:val="24"/>
          <w:lang w:eastAsia="pl-PL"/>
        </w:rPr>
        <w:t>MRRiB</w:t>
      </w:r>
      <w:proofErr w:type="spellEnd"/>
      <w:r w:rsidRPr="00037602">
        <w:rPr>
          <w:rFonts w:ascii="Times New Roman" w:eastAsia="Times New Roman" w:hAnsi="Times New Roman" w:cs="Times New Roman"/>
          <w:sz w:val="24"/>
          <w:szCs w:val="24"/>
          <w:lang w:eastAsia="pl-PL"/>
        </w:rPr>
        <w:t xml:space="preserve"> z dnia 29 marca 2001 r. (</w:t>
      </w:r>
      <w:proofErr w:type="spellStart"/>
      <w:r w:rsidRPr="00037602">
        <w:rPr>
          <w:rFonts w:ascii="Times New Roman" w:eastAsia="Times New Roman" w:hAnsi="Times New Roman" w:cs="Times New Roman"/>
          <w:sz w:val="24"/>
          <w:szCs w:val="24"/>
          <w:lang w:eastAsia="pl-PL"/>
        </w:rPr>
        <w:t>Dz.U</w:t>
      </w:r>
      <w:proofErr w:type="spellEnd"/>
      <w:r w:rsidRPr="00037602">
        <w:rPr>
          <w:rFonts w:ascii="Times New Roman" w:eastAsia="Times New Roman" w:hAnsi="Times New Roman" w:cs="Times New Roman"/>
          <w:sz w:val="24"/>
          <w:szCs w:val="24"/>
          <w:lang w:eastAsia="pl-PL"/>
        </w:rPr>
        <w:t>. Nr 38, poz.454 z późniejszymi zmianami) w sprawie ewidencji gruntów i budynków, 2 Etap II: 2.1 Utworzenie inicjalnej bazy danych geodezyjnej ewidencji sieci uzbrojenie terenu (GESUT) oraz bazy dany obiektów topograficznych o szczegółowości zapewniającej tworzenie standardowych opracowań kartograficznych w skalach od 1:500 do 1:5000 (BDOT500) o których mowa w art. 4, ust. 1a, pkt 2 i 3 oraz art. 4, ust. 1b ustawy z dnia 17 maja 1989 roku Prawo geodezyjne i kartograficzne, 2.2 Pomiar rzeźby terenu na obszarze ok. 200 ha 3.Szczegółowy zakres prac niezbędnych do wykonania został opisany w warunkach technicznych (wraz z załącznikami) wykonania usługi stanowiących załącznik nr 8 do SIWZ. 4.Wymagany okres gwarancji na wykonany zakres prac wynosi 36 miesięcy licząc od daty odbioru przedmiotu zamówienia..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lastRenderedPageBreak/>
        <w:t>II.1.6) Wspólny Słownik Zamówień (CPV):</w:t>
      </w:r>
      <w:r w:rsidRPr="00037602">
        <w:rPr>
          <w:rFonts w:ascii="Times New Roman" w:eastAsia="Times New Roman" w:hAnsi="Times New Roman" w:cs="Times New Roman"/>
          <w:sz w:val="24"/>
          <w:szCs w:val="24"/>
          <w:lang w:eastAsia="pl-PL"/>
        </w:rPr>
        <w:t xml:space="preserve"> 71.31.90.00-7, 71.35.40.00-4, 71.35.43.00-7, 71.35.50.00-1.</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II.1.7) Czy dopuszcza się złożenie oferty częściowej:</w:t>
      </w:r>
      <w:r w:rsidRPr="00037602">
        <w:rPr>
          <w:rFonts w:ascii="Times New Roman" w:eastAsia="Times New Roman" w:hAnsi="Times New Roman" w:cs="Times New Roman"/>
          <w:sz w:val="24"/>
          <w:szCs w:val="24"/>
          <w:lang w:eastAsia="pl-PL"/>
        </w:rPr>
        <w:t xml:space="preserve"> nie.</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II.1.8) Czy dopuszcza się złożenie oferty wariantowej:</w:t>
      </w:r>
      <w:r w:rsidRPr="00037602">
        <w:rPr>
          <w:rFonts w:ascii="Times New Roman" w:eastAsia="Times New Roman" w:hAnsi="Times New Roman" w:cs="Times New Roman"/>
          <w:sz w:val="24"/>
          <w:szCs w:val="24"/>
          <w:lang w:eastAsia="pl-PL"/>
        </w:rPr>
        <w:t xml:space="preserve"> nie.</w:t>
      </w:r>
    </w:p>
    <w:p w:rsidR="00037602" w:rsidRPr="00037602" w:rsidRDefault="00037602" w:rsidP="00037602">
      <w:pPr>
        <w:spacing w:after="0" w:line="240" w:lineRule="auto"/>
        <w:rPr>
          <w:rFonts w:ascii="Times New Roman" w:eastAsia="Times New Roman" w:hAnsi="Times New Roman" w:cs="Times New Roman"/>
          <w:sz w:val="24"/>
          <w:szCs w:val="24"/>
          <w:lang w:eastAsia="pl-PL"/>
        </w:rPr>
      </w:pP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II.2) CZAS TRWANIA ZAMÓWIENIA LUB TERMIN WYKONANIA:</w:t>
      </w:r>
      <w:r w:rsidRPr="00037602">
        <w:rPr>
          <w:rFonts w:ascii="Times New Roman" w:eastAsia="Times New Roman" w:hAnsi="Times New Roman" w:cs="Times New Roman"/>
          <w:sz w:val="24"/>
          <w:szCs w:val="24"/>
          <w:lang w:eastAsia="pl-PL"/>
        </w:rPr>
        <w:t xml:space="preserve"> Zakończenie: 30.04.2015.</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SEKCJA III: INFORMACJE O CHARAKTERZE PRAWNYM, EKONOMICZNYM, FINANSOWYM I TECHNICZNYM</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III.1) WADIUM</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Informacja na temat wadium:</w:t>
      </w:r>
      <w:r w:rsidRPr="00037602">
        <w:rPr>
          <w:rFonts w:ascii="Times New Roman" w:eastAsia="Times New Roman" w:hAnsi="Times New Roman" w:cs="Times New Roman"/>
          <w:sz w:val="24"/>
          <w:szCs w:val="24"/>
          <w:lang w:eastAsia="pl-PL"/>
        </w:rPr>
        <w:t xml:space="preserve"> 1.Warunkiem udziału w postępowaniu jest wniesienie wadium na kwotę 3 000 zł (słownie: trzy tysiące złotych). Wadium wnosi się przed upływem terminu składania ofert. 12.Wadium może być wnoszone w jednej lub kilku następujących formach: 1) pieniądzu, przelewem na rachunek bankowy Zamawiającego - Nadsański Bank Spółdzielczy w Stalowej Woli nr: 85 9430 0006 0001 0041 2000 0001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Nr 109 poz. 1158 z </w:t>
      </w:r>
      <w:proofErr w:type="spellStart"/>
      <w:r w:rsidRPr="00037602">
        <w:rPr>
          <w:rFonts w:ascii="Times New Roman" w:eastAsia="Times New Roman" w:hAnsi="Times New Roman" w:cs="Times New Roman"/>
          <w:sz w:val="24"/>
          <w:szCs w:val="24"/>
          <w:lang w:eastAsia="pl-PL"/>
        </w:rPr>
        <w:t>późn</w:t>
      </w:r>
      <w:proofErr w:type="spellEnd"/>
      <w:r w:rsidRPr="00037602">
        <w:rPr>
          <w:rFonts w:ascii="Times New Roman" w:eastAsia="Times New Roman" w:hAnsi="Times New Roman" w:cs="Times New Roman"/>
          <w:sz w:val="24"/>
          <w:szCs w:val="24"/>
          <w:lang w:eastAsia="pl-PL"/>
        </w:rPr>
        <w:t xml:space="preserve">. zm.) 3.Termin wniesienia wadium upływa w dniu 03.09.2014 r. o godz. 11.00. Nie wniesienie wadium do upływu terminu składania ofert spowoduje wykluczenie Wykonawcy z postępowania. 4.Jeżeli wadium zostanie wniesione w pieniądzu, przelewem, Wykonawca dołącza do oferty kserokopię wpłaty wadium z potwierdzeniem dokonanego przelewu. Na poleceniu przelewu należy wpisać: (Wadium )-Dostosowanie danych ewidencji gruntów i budynków do postaci zgodnej z modelem pojęciowym określonym w Rozporządzeniu </w:t>
      </w:r>
      <w:proofErr w:type="spellStart"/>
      <w:r w:rsidRPr="00037602">
        <w:rPr>
          <w:rFonts w:ascii="Times New Roman" w:eastAsia="Times New Roman" w:hAnsi="Times New Roman" w:cs="Times New Roman"/>
          <w:sz w:val="24"/>
          <w:szCs w:val="24"/>
          <w:lang w:eastAsia="pl-PL"/>
        </w:rPr>
        <w:t>MRRiB</w:t>
      </w:r>
      <w:proofErr w:type="spellEnd"/>
      <w:r w:rsidRPr="00037602">
        <w:rPr>
          <w:rFonts w:ascii="Times New Roman" w:eastAsia="Times New Roman" w:hAnsi="Times New Roman" w:cs="Times New Roman"/>
          <w:sz w:val="24"/>
          <w:szCs w:val="24"/>
          <w:lang w:eastAsia="pl-PL"/>
        </w:rPr>
        <w:t xml:space="preserve"> w sprawie ewidencji gruntów i budynków, utworzenie BDOT500 oraz inicjalnej bazy danych GESUT dla obrębu 1 -Charzewice miasta Stalowa Wola W pozostałych przypadkach wymagane jest dołączenie oryginału dokumentu wystawionego na rzecz Zamawiającego do oferty.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w:t>
      </w:r>
      <w:r w:rsidRPr="00037602">
        <w:rPr>
          <w:rFonts w:ascii="Times New Roman" w:eastAsia="Times New Roman" w:hAnsi="Times New Roman" w:cs="Times New Roman"/>
          <w:sz w:val="24"/>
          <w:szCs w:val="24"/>
          <w:lang w:eastAsia="pl-PL"/>
        </w:rPr>
        <w:lastRenderedPageBreak/>
        <w:t>bankowej za przelew pieniędzy na rachunek bankowy wskazany przez wykonawcę. 10.Zamawiający zatrzymuje wadium wraz z odsetkami, jeżeli wykonawca, którego oferta została wybrana: 1)odmówił podpisania umowy w sprawie zamówienia publicznego na warunkach określonych w ofercie, 2)nie wniósł wymaganego zabezpieczenia należytego wykonania umowy, 3)zawarcie umowy w sprawie zamówienia publicznego stało się niemożliwe z przyczyn leżących po stronie Wykonawcy. 11. 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III.2) ZALICZKI</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37602" w:rsidRPr="00037602" w:rsidRDefault="00037602" w:rsidP="00037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37602" w:rsidRPr="00037602" w:rsidRDefault="00037602" w:rsidP="000376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Opis sposobu dokonywania oceny spełniania tego warunku</w:t>
      </w:r>
    </w:p>
    <w:p w:rsidR="00037602" w:rsidRPr="00037602" w:rsidRDefault="00037602" w:rsidP="0003760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załącznik nr 2 do SIWZ.</w:t>
      </w:r>
    </w:p>
    <w:p w:rsidR="00037602" w:rsidRPr="00037602" w:rsidRDefault="00037602" w:rsidP="00037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III.3.2) Wiedza i doświadczenie</w:t>
      </w:r>
    </w:p>
    <w:p w:rsidR="00037602" w:rsidRPr="00037602" w:rsidRDefault="00037602" w:rsidP="000376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Opis sposobu dokonywania oceny spełniania tego warunku</w:t>
      </w:r>
    </w:p>
    <w:p w:rsidR="00037602" w:rsidRPr="00037602" w:rsidRDefault="00037602" w:rsidP="0003760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Warunek ten zostanie spełniony, jeśli Wykonawca wykaże, że wykonał, a w przypadku świadczeń okresowych lub ciągłych, iż wykonuje - w okresie ostatnich trzech lat przed upływem terminu składania ofert, a jeżeli okres prowadzenia działalności jest krótszy - w tym okresie co najmniej 1 usługę w zakresie modernizacji ewidencji gruntów i budynków o wartości co najmniej 40 000 zł brutto i co najmniej 1 usługę, która obejmowała swoim zakresem łącznie: wykonanie budowy bazy BDOT500 i inicjalnej bazy GESUT o wartości co najmniej 40 000 zł brutto, wraz z podaniem ich wartości, przedmiotu, dat wykonania i podmiotów, na rzecz których usługi zostały wykonane oraz załączeniem dowodów, czy zostały one wykonane lub są wykonywane należycie. Zamawiający, w przypadku gdy przedmiotem zamówienia są świadczenia okresowe i ciągłe, dopuszcza nie tylko zamówienia wykonane (tj. zakończone), ale również wykonane. W takim przypadku część zamówienia już faktycznie wykonana musi spełniać wymogi określone przez Zamawiającego.</w:t>
      </w:r>
    </w:p>
    <w:p w:rsidR="00037602" w:rsidRPr="00037602" w:rsidRDefault="00037602" w:rsidP="00037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III.3.4) Osoby zdolne do wykonania zamówienia</w:t>
      </w:r>
    </w:p>
    <w:p w:rsidR="00037602" w:rsidRPr="00037602" w:rsidRDefault="00037602" w:rsidP="000376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Opis sposobu dokonywania oceny spełniania tego warunku</w:t>
      </w:r>
    </w:p>
    <w:p w:rsidR="00037602" w:rsidRPr="00037602" w:rsidRDefault="00037602" w:rsidP="0003760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 xml:space="preserve">Warunek ten zostanie spełniony, jeżeli Wykonawca wykaże, że na czas realizacji zamówienia będzie dysponował kadrą techniczną posiadającą uprawnienia zawodowe do wykonywania samodzielnych funkcji w dziedzinie </w:t>
      </w:r>
      <w:r w:rsidRPr="00037602">
        <w:rPr>
          <w:rFonts w:ascii="Times New Roman" w:eastAsia="Times New Roman" w:hAnsi="Times New Roman" w:cs="Times New Roman"/>
          <w:sz w:val="24"/>
          <w:szCs w:val="24"/>
          <w:lang w:eastAsia="pl-PL"/>
        </w:rPr>
        <w:lastRenderedPageBreak/>
        <w:t>geodezji i kartografii o których mowa w art.43 pkt. 1 - minimum 2 osoby, art.43 pkt 2- minimum 2 osoby i art.43 pkt 3- minimum 1 osoba, ustawy z dnia 17 maja 1989 r. Prawo geodezyjne i kartograficzne (Dz. U. Nr 193 z 2010 r., poz.1287)</w:t>
      </w:r>
    </w:p>
    <w:p w:rsidR="00037602" w:rsidRPr="00037602" w:rsidRDefault="00037602" w:rsidP="0003760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III.3.5) Sytuacja ekonomiczna i finansowa</w:t>
      </w:r>
    </w:p>
    <w:p w:rsidR="00037602" w:rsidRPr="00037602" w:rsidRDefault="00037602" w:rsidP="0003760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Opis sposobu dokonywania oceny spełniania tego warunku</w:t>
      </w:r>
    </w:p>
    <w:p w:rsidR="00037602" w:rsidRPr="00037602" w:rsidRDefault="00037602" w:rsidP="0003760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warunek ten zostanie spełniony jeżeli Wykonawca wykaże, iż posiada środki finansowe lub zdolność kredytową zapewniającą realizację zamówienia w wysokości minimum 40 000 zł (słownie: czterdzieści tysięcy złotych),</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37602" w:rsidRPr="00037602" w:rsidRDefault="00037602" w:rsidP="0003760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37602" w:rsidRPr="00037602" w:rsidRDefault="00037602" w:rsidP="0003760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37602" w:rsidRPr="00037602" w:rsidRDefault="00037602" w:rsidP="0003760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37602" w:rsidRPr="00037602" w:rsidRDefault="00037602" w:rsidP="0003760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37602" w:rsidRPr="00037602" w:rsidRDefault="00037602" w:rsidP="0003760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lastRenderedPageBreak/>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37602" w:rsidRPr="00037602" w:rsidRDefault="00037602" w:rsidP="0003760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oświadczenie o braku podstaw do wykluczenia;</w:t>
      </w:r>
    </w:p>
    <w:p w:rsidR="00037602" w:rsidRPr="00037602" w:rsidRDefault="00037602" w:rsidP="0003760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37602" w:rsidRPr="00037602" w:rsidRDefault="00037602" w:rsidP="0003760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37602" w:rsidRPr="00037602" w:rsidRDefault="00037602" w:rsidP="0003760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III.4.3) Dokumenty podmiotów zagranicznych</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III.4.3.1) dokument wystawiony w kraju, w którym ma siedzibę lub miejsce zamieszkania potwierdzający, że:</w:t>
      </w:r>
    </w:p>
    <w:p w:rsidR="00037602" w:rsidRPr="00037602" w:rsidRDefault="00037602" w:rsidP="0003760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37602" w:rsidRPr="00037602" w:rsidRDefault="00037602" w:rsidP="0003760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sidRPr="00037602">
        <w:rPr>
          <w:rFonts w:ascii="Times New Roman" w:eastAsia="Times New Roman" w:hAnsi="Times New Roman" w:cs="Times New Roman"/>
          <w:sz w:val="24"/>
          <w:szCs w:val="24"/>
          <w:lang w:eastAsia="pl-PL"/>
        </w:rPr>
        <w:lastRenderedPageBreak/>
        <w:t>terminu składania wniosków o dopuszczenie do udziału w postępowaniu o udzielenie zamówienia albo składania ofert;</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III.4.4) Dokumenty dotyczące przynależności do tej samej grupy kapitałowej</w:t>
      </w:r>
    </w:p>
    <w:p w:rsidR="00037602" w:rsidRPr="00037602" w:rsidRDefault="00037602" w:rsidP="0003760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III.6) INNE DOKUMENTY</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Inne dokumenty niewymienione w pkt III.4) albo w pkt III.5)</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 xml:space="preserve">1. Formularz oferty- załącznik nr 1 do SIWZ, 2.Oświadczenie o spełnieniu warunków wynikających z art.22 ust.1 ustawy Prawo zamówień publicznych- załącznik nr 2 do SIWZ, 3. Pełnomocnictwo do reprezentowania wykonawcy- jeżeli dotyczy, 4.Jeżeli w kraju miejsca zamieszkania osoby lub w kraju, w którym wykonawca ma siedzibę lub miejsce zamieszkania, nie wydaje się dokumentów, o których mowa w pkt III.4.3.1.,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5. W przypadku wspólnego ubiegania się o zamówienie będące przedmiotem niniejszego przetargu przez kilku wykonawców działających w trybie art. 23 ustawy </w:t>
      </w:r>
      <w:proofErr w:type="spellStart"/>
      <w:r w:rsidRPr="00037602">
        <w:rPr>
          <w:rFonts w:ascii="Times New Roman" w:eastAsia="Times New Roman" w:hAnsi="Times New Roman" w:cs="Times New Roman"/>
          <w:sz w:val="24"/>
          <w:szCs w:val="24"/>
          <w:lang w:eastAsia="pl-PL"/>
        </w:rPr>
        <w:t>Pzp</w:t>
      </w:r>
      <w:proofErr w:type="spellEnd"/>
      <w:r w:rsidRPr="00037602">
        <w:rPr>
          <w:rFonts w:ascii="Times New Roman" w:eastAsia="Times New Roman" w:hAnsi="Times New Roman" w:cs="Times New Roman"/>
          <w:sz w:val="24"/>
          <w:szCs w:val="24"/>
          <w:lang w:eastAsia="pl-PL"/>
        </w:rPr>
        <w:t xml:space="preserve"> Wykonawcy ubiegający się o udzielenie zamówienia zobowiązani są do ustanowienia pełnomocnika do reprezentowania ich w postępowaniu albo reprezentowania w postępowaniu i zawarcia umowy w sprawie zamówienia publicznego.5.1.W przypadku oferty składanej przez Wykonawców ubiegających się wspólnie o udzielenie zamówienia publicznego, oświadczenie o spełnianiu każdego z warunków, o których mowa w art. 22 ust. 1 ustawy </w:t>
      </w:r>
      <w:proofErr w:type="spellStart"/>
      <w:r w:rsidRPr="00037602">
        <w:rPr>
          <w:rFonts w:ascii="Times New Roman" w:eastAsia="Times New Roman" w:hAnsi="Times New Roman" w:cs="Times New Roman"/>
          <w:sz w:val="24"/>
          <w:szCs w:val="24"/>
          <w:lang w:eastAsia="pl-PL"/>
        </w:rPr>
        <w:t>Pzp</w:t>
      </w:r>
      <w:proofErr w:type="spellEnd"/>
      <w:r w:rsidRPr="00037602">
        <w:rPr>
          <w:rFonts w:ascii="Times New Roman" w:eastAsia="Times New Roman" w:hAnsi="Times New Roman" w:cs="Times New Roman"/>
          <w:sz w:val="24"/>
          <w:szCs w:val="24"/>
          <w:lang w:eastAsia="pl-PL"/>
        </w:rPr>
        <w:t xml:space="preserve"> składa co najmniej jeden z tych Wykonawców albo wszyscy ci Wykonawcy wspólnie - oświadczenia lub dokumenty wskazane w pkt. 9.1 SIWZ, 5.2. W przypadku oferty składanej przez wykonawców ubiegających się wspólnie o udzielenie zamówienia publicznego, dokumenty potwierdzające, że wykonawca nie podlega wykluczeniu składa każdy z wykonawców oddzielnie- oświadczenia lub dokumenty wskazane w pkt. 9.2-9.4SIWZ. 6.Zgodnie z art. 26 ust. 2b ustawy </w:t>
      </w:r>
      <w:proofErr w:type="spellStart"/>
      <w:r w:rsidRPr="00037602">
        <w:rPr>
          <w:rFonts w:ascii="Times New Roman" w:eastAsia="Times New Roman" w:hAnsi="Times New Roman" w:cs="Times New Roman"/>
          <w:sz w:val="24"/>
          <w:szCs w:val="24"/>
          <w:lang w:eastAsia="pl-PL"/>
        </w:rPr>
        <w:t>Pzp</w:t>
      </w:r>
      <w:proofErr w:type="spellEnd"/>
      <w:r w:rsidRPr="00037602">
        <w:rPr>
          <w:rFonts w:ascii="Times New Roman" w:eastAsia="Times New Roman" w:hAnsi="Times New Roman" w:cs="Times New Roman"/>
          <w:sz w:val="24"/>
          <w:szCs w:val="24"/>
          <w:lang w:eastAsia="pl-PL"/>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(w oryginale) do oddania mu do dyspozycji niezbędnych zasobów na okres korzystania z nich przy wykonywaniu zamówienia - jeżeli dotyczy.</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SEKCJA IV: PROCEDURA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IV.1) TRYB UDZIELENIA ZAMÓWIENIA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IV.1.1) Tryb udzielenia zamówienia:</w:t>
      </w:r>
      <w:r w:rsidRPr="00037602">
        <w:rPr>
          <w:rFonts w:ascii="Times New Roman" w:eastAsia="Times New Roman" w:hAnsi="Times New Roman" w:cs="Times New Roman"/>
          <w:sz w:val="24"/>
          <w:szCs w:val="24"/>
          <w:lang w:eastAsia="pl-PL"/>
        </w:rPr>
        <w:t xml:space="preserve"> przetarg nieograniczony.</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IV.2) KRYTERIA OCENY OFERT</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lastRenderedPageBreak/>
        <w:t xml:space="preserve">IV.2.1) Kryteria oceny ofert: </w:t>
      </w:r>
      <w:r w:rsidRPr="00037602">
        <w:rPr>
          <w:rFonts w:ascii="Times New Roman" w:eastAsia="Times New Roman" w:hAnsi="Times New Roman" w:cs="Times New Roman"/>
          <w:sz w:val="24"/>
          <w:szCs w:val="24"/>
          <w:lang w:eastAsia="pl-PL"/>
        </w:rPr>
        <w:t>najniższa cena.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IV.3) ZMIANA UMOWY</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Dopuszczalne zmiany postanowień umowy oraz określenie warunków zmian</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sz w:val="24"/>
          <w:szCs w:val="24"/>
          <w:lang w:eastAsia="pl-PL"/>
        </w:rPr>
        <w:t xml:space="preserve">Dopuszczalne zmiany treści umowy oraz warunki dokonania takich zmian zostały określone w § 13 wzoru umowy - załącznik nr 7 do SIWZ. 1.Niedopuszczalne są zmiany postanowień zawartej umowy w stosunku do treści oferty, na podstawie której dokonano wyboru Wykonawcy, z zastrzeżeniem pkt.2. 2.Dopuszczalne są następujące przypadki zmiany i warunki zmiany treści umowy: 2.1. zmiana wysokości wynagrodzenia określonego w § 4 ust.1 umowy w przypadku: 2.1.1. ustawowej zmiany stawki podatku od towarów i usług. 2.2. zmiana terminu realizacji przedmiotu zamówienia w przypadku: a) gdy wykonanie zamówienia w określonym pierwotnie terminie nie leży w interesie Zamawiającego, b) działania siły wyższej, uniemożliwiającej wykonanie robót w określonym pierwotnie terminie, 3. Zmiany umowy przewidziane w pkt. 2 </w:t>
      </w:r>
      <w:proofErr w:type="spellStart"/>
      <w:r w:rsidRPr="00037602">
        <w:rPr>
          <w:rFonts w:ascii="Times New Roman" w:eastAsia="Times New Roman" w:hAnsi="Times New Roman" w:cs="Times New Roman"/>
          <w:sz w:val="24"/>
          <w:szCs w:val="24"/>
          <w:lang w:eastAsia="pl-PL"/>
        </w:rPr>
        <w:t>ppkt</w:t>
      </w:r>
      <w:proofErr w:type="spellEnd"/>
      <w:r w:rsidRPr="00037602">
        <w:rPr>
          <w:rFonts w:ascii="Times New Roman" w:eastAsia="Times New Roman" w:hAnsi="Times New Roman" w:cs="Times New Roman"/>
          <w:sz w:val="24"/>
          <w:szCs w:val="24"/>
          <w:lang w:eastAsia="pl-PL"/>
        </w:rPr>
        <w:t>. 2.1, 2.2 niniejszego paragrafu dopuszczalne są na następujących warunkach: 3.1. pkt.2.1. od dnia wejścia w życie zmienionej stawki podatku od towarów i usług w zakresie dotyczącym stawki, 3.2. pkt.2.3 lit. b - o czas działania siły wyższej oraz niezbędny do usunięcia skutków tego działania.</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IV.4) INFORMACJE ADMINISTRACYJNE</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IV.4.1)</w:t>
      </w:r>
      <w:r w:rsidRPr="00037602">
        <w:rPr>
          <w:rFonts w:ascii="Times New Roman" w:eastAsia="Times New Roman" w:hAnsi="Times New Roman" w:cs="Times New Roman"/>
          <w:sz w:val="24"/>
          <w:szCs w:val="24"/>
          <w:lang w:eastAsia="pl-PL"/>
        </w:rPr>
        <w:t> </w:t>
      </w:r>
      <w:r w:rsidRPr="00037602">
        <w:rPr>
          <w:rFonts w:ascii="Times New Roman" w:eastAsia="Times New Roman" w:hAnsi="Times New Roman" w:cs="Times New Roman"/>
          <w:b/>
          <w:bCs/>
          <w:sz w:val="24"/>
          <w:szCs w:val="24"/>
          <w:lang w:eastAsia="pl-PL"/>
        </w:rPr>
        <w:t>Adres strony internetowej, na której jest dostępna specyfikacja istotnych warunków zamówienia:</w:t>
      </w:r>
      <w:r w:rsidRPr="00037602">
        <w:rPr>
          <w:rFonts w:ascii="Times New Roman" w:eastAsia="Times New Roman" w:hAnsi="Times New Roman" w:cs="Times New Roman"/>
          <w:sz w:val="24"/>
          <w:szCs w:val="24"/>
          <w:lang w:eastAsia="pl-PL"/>
        </w:rPr>
        <w:t xml:space="preserve"> bip.stalowowolski.pl</w:t>
      </w:r>
      <w:r w:rsidRPr="00037602">
        <w:rPr>
          <w:rFonts w:ascii="Times New Roman" w:eastAsia="Times New Roman" w:hAnsi="Times New Roman" w:cs="Times New Roman"/>
          <w:sz w:val="24"/>
          <w:szCs w:val="24"/>
          <w:lang w:eastAsia="pl-PL"/>
        </w:rPr>
        <w:br/>
      </w:r>
      <w:r w:rsidRPr="00037602">
        <w:rPr>
          <w:rFonts w:ascii="Times New Roman" w:eastAsia="Times New Roman" w:hAnsi="Times New Roman" w:cs="Times New Roman"/>
          <w:b/>
          <w:bCs/>
          <w:sz w:val="24"/>
          <w:szCs w:val="24"/>
          <w:lang w:eastAsia="pl-PL"/>
        </w:rPr>
        <w:t>Specyfikację istotnych warunków zamówienia można uzyskać pod adresem:</w:t>
      </w:r>
      <w:r w:rsidRPr="00037602">
        <w:rPr>
          <w:rFonts w:ascii="Times New Roman" w:eastAsia="Times New Roman" w:hAnsi="Times New Roman" w:cs="Times New Roman"/>
          <w:sz w:val="24"/>
          <w:szCs w:val="24"/>
          <w:lang w:eastAsia="pl-PL"/>
        </w:rPr>
        <w:t xml:space="preserve"> Starostwo Powiatowe w Stalowej Woli , 37-450 Stalowa Wola ul. Podlesna15- pokój 311..</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IV.4.4) Termin składania wniosków o dopuszczenie do udziału w postępowaniu lub ofert:</w:t>
      </w:r>
      <w:r w:rsidRPr="00037602">
        <w:rPr>
          <w:rFonts w:ascii="Times New Roman" w:eastAsia="Times New Roman" w:hAnsi="Times New Roman" w:cs="Times New Roman"/>
          <w:sz w:val="24"/>
          <w:szCs w:val="24"/>
          <w:lang w:eastAsia="pl-PL"/>
        </w:rPr>
        <w:t xml:space="preserve"> 03.09.2014 godzina 11:00, miejsce: Starostwo Powiatowe w Stalowej Woli , 37-450 Stalowa Wola ul. Podlesna15- pokój 108-sekretariat..</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IV.4.5) Termin związania ofertą:</w:t>
      </w:r>
      <w:r w:rsidRPr="00037602">
        <w:rPr>
          <w:rFonts w:ascii="Times New Roman" w:eastAsia="Times New Roman" w:hAnsi="Times New Roman" w:cs="Times New Roman"/>
          <w:sz w:val="24"/>
          <w:szCs w:val="24"/>
          <w:lang w:eastAsia="pl-PL"/>
        </w:rPr>
        <w:t xml:space="preserve"> okres w dniach: 30 (od ostatecznego terminu składania ofert).</w:t>
      </w:r>
    </w:p>
    <w:p w:rsidR="00037602" w:rsidRPr="00037602" w:rsidRDefault="00037602" w:rsidP="00037602">
      <w:pPr>
        <w:spacing w:before="100" w:beforeAutospacing="1" w:after="100" w:afterAutospacing="1" w:line="240" w:lineRule="auto"/>
        <w:rPr>
          <w:rFonts w:ascii="Times New Roman" w:eastAsia="Times New Roman" w:hAnsi="Times New Roman" w:cs="Times New Roman"/>
          <w:sz w:val="24"/>
          <w:szCs w:val="24"/>
          <w:lang w:eastAsia="pl-PL"/>
        </w:rPr>
      </w:pPr>
      <w:r w:rsidRPr="0003760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37602">
        <w:rPr>
          <w:rFonts w:ascii="Times New Roman" w:eastAsia="Times New Roman" w:hAnsi="Times New Roman" w:cs="Times New Roman"/>
          <w:sz w:val="24"/>
          <w:szCs w:val="24"/>
          <w:lang w:eastAsia="pl-PL"/>
        </w:rPr>
        <w:t>nie</w:t>
      </w:r>
    </w:p>
    <w:p w:rsidR="007E45E8" w:rsidRDefault="007E45E8">
      <w:bookmarkStart w:id="0" w:name="_GoBack"/>
      <w:bookmarkEnd w:id="0"/>
    </w:p>
    <w:sectPr w:rsidR="007E4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6D7"/>
    <w:multiLevelType w:val="multilevel"/>
    <w:tmpl w:val="F870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731EE"/>
    <w:multiLevelType w:val="multilevel"/>
    <w:tmpl w:val="4E44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4F5D71"/>
    <w:multiLevelType w:val="multilevel"/>
    <w:tmpl w:val="0F3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62296D"/>
    <w:multiLevelType w:val="multilevel"/>
    <w:tmpl w:val="C88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7475B7"/>
    <w:multiLevelType w:val="multilevel"/>
    <w:tmpl w:val="927C3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57DE0"/>
    <w:multiLevelType w:val="multilevel"/>
    <w:tmpl w:val="769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885EDB"/>
    <w:multiLevelType w:val="multilevel"/>
    <w:tmpl w:val="8A86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02"/>
    <w:rsid w:val="00037602"/>
    <w:rsid w:val="007E4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3542B-889C-4016-82C6-998D904C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2730</Words>
  <Characters>16381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2014-08-22T10:34:00Z</dcterms:created>
  <dcterms:modified xsi:type="dcterms:W3CDTF">2014-08-22T10:34:00Z</dcterms:modified>
</cp:coreProperties>
</file>