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4A" w:rsidRPr="00214C4A" w:rsidRDefault="00214C4A" w:rsidP="00214C4A">
      <w:pPr>
        <w:spacing w:after="0" w:line="260" w:lineRule="atLeast"/>
        <w:rPr>
          <w:rFonts w:ascii="Verdana" w:eastAsia="Times New Roman" w:hAnsi="Verdana" w:cs="Arial CE"/>
          <w:color w:val="000000"/>
          <w:sz w:val="17"/>
          <w:szCs w:val="17"/>
          <w:lang w:eastAsia="pl-PL"/>
        </w:rPr>
      </w:pPr>
      <w:r w:rsidRPr="00214C4A">
        <w:rPr>
          <w:rFonts w:ascii="Verdana" w:eastAsia="Times New Roman" w:hAnsi="Verdana" w:cs="Arial CE"/>
          <w:color w:val="000000"/>
          <w:sz w:val="17"/>
          <w:szCs w:val="17"/>
          <w:lang w:eastAsia="pl-PL"/>
        </w:rPr>
        <w:t>Adres strony internetowej, na której Zamawiający udostępnia Specyfikację Istotnych Warunków Zamówienia:</w:t>
      </w:r>
    </w:p>
    <w:p w:rsidR="00214C4A" w:rsidRPr="00214C4A" w:rsidRDefault="00214C4A" w:rsidP="00214C4A">
      <w:pPr>
        <w:spacing w:after="240" w:line="260" w:lineRule="atLeast"/>
        <w:rPr>
          <w:rFonts w:ascii="Times New Roman" w:eastAsia="Times New Roman" w:hAnsi="Times New Roman" w:cs="Times New Roman"/>
          <w:sz w:val="24"/>
          <w:szCs w:val="24"/>
          <w:lang w:eastAsia="pl-PL"/>
        </w:rPr>
      </w:pPr>
      <w:hyperlink w:tgtFrame="_blank" w:history="1">
        <w:r w:rsidRPr="00214C4A">
          <w:rPr>
            <w:rFonts w:ascii="Verdana" w:eastAsia="Times New Roman" w:hAnsi="Verdana" w:cs="Arial CE"/>
            <w:b/>
            <w:bCs/>
            <w:color w:val="FF0000"/>
            <w:sz w:val="17"/>
            <w:szCs w:val="17"/>
            <w:lang w:eastAsia="pl-PL"/>
          </w:rPr>
          <w:t xml:space="preserve">www.bip.stalowowolski.pl /zakładka </w:t>
        </w:r>
        <w:proofErr w:type="spellStart"/>
        <w:r w:rsidRPr="00214C4A">
          <w:rPr>
            <w:rFonts w:ascii="Verdana" w:eastAsia="Times New Roman" w:hAnsi="Verdana" w:cs="Arial CE"/>
            <w:b/>
            <w:bCs/>
            <w:color w:val="FF0000"/>
            <w:sz w:val="17"/>
            <w:szCs w:val="17"/>
            <w:lang w:eastAsia="pl-PL"/>
          </w:rPr>
          <w:t>jedn.organizac</w:t>
        </w:r>
        <w:proofErr w:type="spellEnd"/>
        <w:r w:rsidRPr="00214C4A">
          <w:rPr>
            <w:rFonts w:ascii="Verdana" w:eastAsia="Times New Roman" w:hAnsi="Verdana" w:cs="Arial CE"/>
            <w:b/>
            <w:bCs/>
            <w:color w:val="FF0000"/>
            <w:sz w:val="17"/>
            <w:szCs w:val="17"/>
            <w:lang w:eastAsia="pl-PL"/>
          </w:rPr>
          <w:t xml:space="preserve">.-Zakład </w:t>
        </w:r>
        <w:proofErr w:type="spellStart"/>
        <w:r w:rsidRPr="00214C4A">
          <w:rPr>
            <w:rFonts w:ascii="Verdana" w:eastAsia="Times New Roman" w:hAnsi="Verdana" w:cs="Arial CE"/>
            <w:b/>
            <w:bCs/>
            <w:color w:val="FF0000"/>
            <w:sz w:val="17"/>
            <w:szCs w:val="17"/>
            <w:lang w:eastAsia="pl-PL"/>
          </w:rPr>
          <w:t>Pielegnacyjno</w:t>
        </w:r>
        <w:proofErr w:type="spellEnd"/>
        <w:r w:rsidRPr="00214C4A">
          <w:rPr>
            <w:rFonts w:ascii="Verdana" w:eastAsia="Times New Roman" w:hAnsi="Verdana" w:cs="Arial CE"/>
            <w:b/>
            <w:bCs/>
            <w:color w:val="FF0000"/>
            <w:sz w:val="17"/>
            <w:szCs w:val="17"/>
            <w:lang w:eastAsia="pl-PL"/>
          </w:rPr>
          <w:t>-Opiekuńczy przetargi/</w:t>
        </w:r>
      </w:hyperlink>
    </w:p>
    <w:p w:rsidR="00214C4A" w:rsidRPr="00214C4A" w:rsidRDefault="00214C4A" w:rsidP="00214C4A">
      <w:pPr>
        <w:spacing w:after="0" w:line="400" w:lineRule="atLeast"/>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pict>
          <v:rect id="_x0000_i1025" style="width:0;height:1.5pt" o:hralign="center" o:hrstd="t" o:hrnoshade="t" o:hr="t" fillcolor="black" stroked="f"/>
        </w:pict>
      </w:r>
    </w:p>
    <w:p w:rsidR="00214C4A" w:rsidRPr="00214C4A" w:rsidRDefault="00214C4A" w:rsidP="00214C4A">
      <w:pPr>
        <w:spacing w:after="280" w:line="420" w:lineRule="atLeast"/>
        <w:ind w:left="225"/>
        <w:jc w:val="center"/>
        <w:rPr>
          <w:rFonts w:ascii="Arial CE" w:eastAsia="Times New Roman" w:hAnsi="Arial CE" w:cs="Arial CE"/>
          <w:sz w:val="28"/>
          <w:szCs w:val="28"/>
          <w:lang w:eastAsia="pl-PL"/>
        </w:rPr>
      </w:pPr>
      <w:r w:rsidRPr="00214C4A">
        <w:rPr>
          <w:rFonts w:ascii="Arial CE" w:eastAsia="Times New Roman" w:hAnsi="Arial CE" w:cs="Arial CE"/>
          <w:b/>
          <w:bCs/>
          <w:sz w:val="28"/>
          <w:szCs w:val="28"/>
          <w:lang w:eastAsia="pl-PL"/>
        </w:rPr>
        <w:t xml:space="preserve">Stalowa Wola: II Przetarg nieograniczony Modernizacja sieci logicznej, elektrycznej, alarmowej i przeciwpożarowej Zakładu </w:t>
      </w:r>
      <w:proofErr w:type="spellStart"/>
      <w:r w:rsidRPr="00214C4A">
        <w:rPr>
          <w:rFonts w:ascii="Arial CE" w:eastAsia="Times New Roman" w:hAnsi="Arial CE" w:cs="Arial CE"/>
          <w:b/>
          <w:bCs/>
          <w:sz w:val="28"/>
          <w:szCs w:val="28"/>
          <w:lang w:eastAsia="pl-PL"/>
        </w:rPr>
        <w:t>Pielęgnacyjno</w:t>
      </w:r>
      <w:proofErr w:type="spellEnd"/>
      <w:r w:rsidRPr="00214C4A">
        <w:rPr>
          <w:rFonts w:ascii="Arial CE" w:eastAsia="Times New Roman" w:hAnsi="Arial CE" w:cs="Arial CE"/>
          <w:b/>
          <w:bCs/>
          <w:sz w:val="28"/>
          <w:szCs w:val="28"/>
          <w:lang w:eastAsia="pl-PL"/>
        </w:rPr>
        <w:t xml:space="preserve"> - Opiekuńczego SPZOZ w Stalowej Woli - II etap</w:t>
      </w:r>
      <w:r w:rsidRPr="00214C4A">
        <w:rPr>
          <w:rFonts w:ascii="Arial CE" w:eastAsia="Times New Roman" w:hAnsi="Arial CE" w:cs="Arial CE"/>
          <w:sz w:val="28"/>
          <w:szCs w:val="28"/>
          <w:lang w:eastAsia="pl-PL"/>
        </w:rPr>
        <w:br/>
      </w:r>
      <w:r w:rsidRPr="00214C4A">
        <w:rPr>
          <w:rFonts w:ascii="Arial CE" w:eastAsia="Times New Roman" w:hAnsi="Arial CE" w:cs="Arial CE"/>
          <w:b/>
          <w:bCs/>
          <w:sz w:val="28"/>
          <w:szCs w:val="28"/>
          <w:lang w:eastAsia="pl-PL"/>
        </w:rPr>
        <w:t>Numer ogłoszenia: 135399 - 2015; data zamieszczenia: 14.09.2015</w:t>
      </w:r>
      <w:r w:rsidRPr="00214C4A">
        <w:rPr>
          <w:rFonts w:ascii="Arial CE" w:eastAsia="Times New Roman" w:hAnsi="Arial CE" w:cs="Arial CE"/>
          <w:sz w:val="28"/>
          <w:szCs w:val="28"/>
          <w:lang w:eastAsia="pl-PL"/>
        </w:rPr>
        <w:br/>
        <w:t>OGŁOSZENIE O ZAMÓWIENIU - roboty budowlane</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Zamieszczanie ogłoszenia:</w:t>
      </w:r>
      <w:r w:rsidRPr="00214C4A">
        <w:rPr>
          <w:rFonts w:ascii="Arial CE" w:eastAsia="Times New Roman" w:hAnsi="Arial CE" w:cs="Arial CE"/>
          <w:sz w:val="20"/>
          <w:szCs w:val="20"/>
          <w:lang w:eastAsia="pl-PL"/>
        </w:rPr>
        <w:t xml:space="preserve"> obowiązkowe.</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Ogłoszenie dotyczy:</w:t>
      </w:r>
      <w:r w:rsidRPr="00214C4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214C4A" w:rsidRPr="00214C4A" w:rsidTr="00214C4A">
        <w:trPr>
          <w:tblCellSpacing w:w="15" w:type="dxa"/>
        </w:trPr>
        <w:tc>
          <w:tcPr>
            <w:tcW w:w="0" w:type="auto"/>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r w:rsidRPr="00214C4A">
              <w:rPr>
                <w:rFonts w:ascii="Verdana" w:eastAsia="Times New Roman" w:hAnsi="Verdana" w:cs="Times New Roman"/>
                <w:b/>
                <w:bCs/>
                <w:color w:val="000000"/>
                <w:sz w:val="17"/>
                <w:szCs w:val="17"/>
                <w:lang w:eastAsia="pl-PL"/>
              </w:rPr>
              <w:t>V</w:t>
            </w:r>
          </w:p>
        </w:tc>
        <w:tc>
          <w:tcPr>
            <w:tcW w:w="0" w:type="auto"/>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r w:rsidRPr="00214C4A">
              <w:rPr>
                <w:rFonts w:ascii="Verdana" w:eastAsia="Times New Roman" w:hAnsi="Verdana" w:cs="Times New Roman"/>
                <w:color w:val="000000"/>
                <w:sz w:val="17"/>
                <w:szCs w:val="17"/>
                <w:lang w:eastAsia="pl-PL"/>
              </w:rPr>
              <w:t>zamówienia publicznego</w:t>
            </w:r>
          </w:p>
        </w:tc>
      </w:tr>
      <w:tr w:rsidR="00214C4A" w:rsidRPr="00214C4A" w:rsidTr="00214C4A">
        <w:trPr>
          <w:tblCellSpacing w:w="15" w:type="dxa"/>
        </w:trPr>
        <w:tc>
          <w:tcPr>
            <w:tcW w:w="0" w:type="auto"/>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r w:rsidRPr="00214C4A">
              <w:rPr>
                <w:rFonts w:ascii="Verdana" w:eastAsia="Times New Roman" w:hAnsi="Verdana" w:cs="Times New Roman"/>
                <w:color w:val="000000"/>
                <w:sz w:val="17"/>
                <w:szCs w:val="17"/>
                <w:lang w:eastAsia="pl-PL"/>
              </w:rPr>
              <w:t>zawarcia umowy ramowej</w:t>
            </w:r>
          </w:p>
        </w:tc>
      </w:tr>
      <w:tr w:rsidR="00214C4A" w:rsidRPr="00214C4A" w:rsidTr="00214C4A">
        <w:trPr>
          <w:tblCellSpacing w:w="15" w:type="dxa"/>
        </w:trPr>
        <w:tc>
          <w:tcPr>
            <w:tcW w:w="0" w:type="auto"/>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r w:rsidRPr="00214C4A">
              <w:rPr>
                <w:rFonts w:ascii="Verdana" w:eastAsia="Times New Roman" w:hAnsi="Verdana" w:cs="Times New Roman"/>
                <w:color w:val="000000"/>
                <w:sz w:val="17"/>
                <w:szCs w:val="17"/>
                <w:lang w:eastAsia="pl-PL"/>
              </w:rPr>
              <w:t>ustanowienia dynamicznego systemu zakupów (DSZ)</w:t>
            </w:r>
          </w:p>
        </w:tc>
      </w:tr>
    </w:tbl>
    <w:p w:rsidR="00214C4A" w:rsidRPr="00214C4A" w:rsidRDefault="00214C4A" w:rsidP="00214C4A">
      <w:pPr>
        <w:spacing w:before="375" w:after="225" w:line="400" w:lineRule="atLeast"/>
        <w:rPr>
          <w:rFonts w:ascii="Arial CE" w:eastAsia="Times New Roman" w:hAnsi="Arial CE" w:cs="Arial CE"/>
          <w:b/>
          <w:bCs/>
          <w:sz w:val="24"/>
          <w:szCs w:val="24"/>
          <w:u w:val="single"/>
          <w:lang w:eastAsia="pl-PL"/>
        </w:rPr>
      </w:pPr>
      <w:r w:rsidRPr="00214C4A">
        <w:rPr>
          <w:rFonts w:ascii="Arial CE" w:eastAsia="Times New Roman" w:hAnsi="Arial CE" w:cs="Arial CE"/>
          <w:b/>
          <w:bCs/>
          <w:sz w:val="24"/>
          <w:szCs w:val="24"/>
          <w:u w:val="single"/>
          <w:lang w:eastAsia="pl-PL"/>
        </w:rPr>
        <w:t>SEKCJA I: ZAMAWIAJĄCY</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 1) NAZWA I ADRES:</w:t>
      </w:r>
      <w:r w:rsidRPr="00214C4A">
        <w:rPr>
          <w:rFonts w:ascii="Arial CE" w:eastAsia="Times New Roman" w:hAnsi="Arial CE" w:cs="Arial CE"/>
          <w:sz w:val="20"/>
          <w:szCs w:val="20"/>
          <w:lang w:eastAsia="pl-PL"/>
        </w:rPr>
        <w:t xml:space="preserve"> Zakład Pielęgnacyjno-Opiekuńczy Samodzielny Publiczny Zakład Opieki Zdrowotnej , ul. Dąbrowskiego 5, 37-464 Stalowa Wola, woj. podkarpackie, tel. 015 8448618, faks 015 8448618.</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 2) RODZAJ ZAMAWIAJĄCEGO:</w:t>
      </w:r>
      <w:r w:rsidRPr="00214C4A">
        <w:rPr>
          <w:rFonts w:ascii="Arial CE" w:eastAsia="Times New Roman" w:hAnsi="Arial CE" w:cs="Arial CE"/>
          <w:sz w:val="20"/>
          <w:szCs w:val="20"/>
          <w:lang w:eastAsia="pl-PL"/>
        </w:rPr>
        <w:t xml:space="preserve"> Samodzielny publiczny zakład opieki zdrowotnej.</w:t>
      </w:r>
    </w:p>
    <w:p w:rsidR="00214C4A" w:rsidRPr="00214C4A" w:rsidRDefault="00214C4A" w:rsidP="00214C4A">
      <w:pPr>
        <w:spacing w:before="375" w:after="225" w:line="400" w:lineRule="atLeast"/>
        <w:rPr>
          <w:rFonts w:ascii="Arial CE" w:eastAsia="Times New Roman" w:hAnsi="Arial CE" w:cs="Arial CE"/>
          <w:b/>
          <w:bCs/>
          <w:sz w:val="24"/>
          <w:szCs w:val="24"/>
          <w:u w:val="single"/>
          <w:lang w:eastAsia="pl-PL"/>
        </w:rPr>
      </w:pPr>
      <w:r w:rsidRPr="00214C4A">
        <w:rPr>
          <w:rFonts w:ascii="Arial CE" w:eastAsia="Times New Roman" w:hAnsi="Arial CE" w:cs="Arial CE"/>
          <w:b/>
          <w:bCs/>
          <w:sz w:val="24"/>
          <w:szCs w:val="24"/>
          <w:u w:val="single"/>
          <w:lang w:eastAsia="pl-PL"/>
        </w:rPr>
        <w:t>SEKCJA II: PRZEDMIOT ZAMÓWIENIA</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II.1) OKREŚLENIE PRZEDMIOTU ZAMÓWIENIA</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II.1.1) Nazwa nadana zamówieniu przez zamawiającego:</w:t>
      </w:r>
      <w:r w:rsidRPr="00214C4A">
        <w:rPr>
          <w:rFonts w:ascii="Arial CE" w:eastAsia="Times New Roman" w:hAnsi="Arial CE" w:cs="Arial CE"/>
          <w:sz w:val="20"/>
          <w:szCs w:val="20"/>
          <w:lang w:eastAsia="pl-PL"/>
        </w:rPr>
        <w:t xml:space="preserve"> II Przetarg nieograniczony Modernizacja sieci logicznej, elektrycznej, alarmowej i przeciwpożarowej Zakładu </w:t>
      </w:r>
      <w:proofErr w:type="spellStart"/>
      <w:r w:rsidRPr="00214C4A">
        <w:rPr>
          <w:rFonts w:ascii="Arial CE" w:eastAsia="Times New Roman" w:hAnsi="Arial CE" w:cs="Arial CE"/>
          <w:sz w:val="20"/>
          <w:szCs w:val="20"/>
          <w:lang w:eastAsia="pl-PL"/>
        </w:rPr>
        <w:t>Pielęgnacyjno</w:t>
      </w:r>
      <w:proofErr w:type="spellEnd"/>
      <w:r w:rsidRPr="00214C4A">
        <w:rPr>
          <w:rFonts w:ascii="Arial CE" w:eastAsia="Times New Roman" w:hAnsi="Arial CE" w:cs="Arial CE"/>
          <w:sz w:val="20"/>
          <w:szCs w:val="20"/>
          <w:lang w:eastAsia="pl-PL"/>
        </w:rPr>
        <w:t xml:space="preserve"> - Opiekuńczego SPZOZ w Stalowej Woli - II etap.</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II.1.2) Rodzaj zamówienia:</w:t>
      </w:r>
      <w:r w:rsidRPr="00214C4A">
        <w:rPr>
          <w:rFonts w:ascii="Arial CE" w:eastAsia="Times New Roman" w:hAnsi="Arial CE" w:cs="Arial CE"/>
          <w:sz w:val="20"/>
          <w:szCs w:val="20"/>
          <w:lang w:eastAsia="pl-PL"/>
        </w:rPr>
        <w:t xml:space="preserve"> roboty budowlane.</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II.1.4) Określenie przedmiotu oraz wielkości lub zakresu zamówienia:</w:t>
      </w:r>
      <w:r w:rsidRPr="00214C4A">
        <w:rPr>
          <w:rFonts w:ascii="Arial CE" w:eastAsia="Times New Roman" w:hAnsi="Arial CE" w:cs="Arial CE"/>
          <w:sz w:val="20"/>
          <w:szCs w:val="20"/>
          <w:lang w:eastAsia="pl-PL"/>
        </w:rPr>
        <w:t xml:space="preserve"> Przedmiotem zamówienia jest wykonanie II etapu zadania pn. Modernizacja sieci logicznej, elektrycznej, alarmowej i przeciwpożarowej Zakładu Pielęgnacyjno-Opiekuńczego SPZOZ w Stalowej Woli tj. wykonanie:1.Sieci strukturalnej w tym: urządzenia aktywne- kontroler zarządzania siecią bezprzewodową szt. 1 , system ochrony sieci szt. 1, punkt dostępowy szt. 9; 2.System sygnalizacji pożaru w tym: oprzyrządowanie i montaż systemu, montaż urządzeń sygnalizacji alarmu </w:t>
      </w:r>
      <w:r w:rsidRPr="00214C4A">
        <w:rPr>
          <w:rFonts w:ascii="Arial CE" w:eastAsia="Times New Roman" w:hAnsi="Arial CE" w:cs="Arial CE"/>
          <w:sz w:val="20"/>
          <w:szCs w:val="20"/>
          <w:lang w:eastAsia="pl-PL"/>
        </w:rPr>
        <w:lastRenderedPageBreak/>
        <w:t xml:space="preserve">pożarowego (centralka sygnalizacji pożaru - szt. 1, czujki optyczno-temperaturowe szt. 1, czujki optyczne szt. 52, przyciski ROP wewnętrzne szt. 8, sygnalizatory akustyczne wewnętrzne i zewnętrzne szt. 7, programowanie linii dozorowych SAP w centralkach i przystawkach - szt. 1; 3.Instalacja </w:t>
      </w:r>
      <w:proofErr w:type="spellStart"/>
      <w:r w:rsidRPr="00214C4A">
        <w:rPr>
          <w:rFonts w:ascii="Arial CE" w:eastAsia="Times New Roman" w:hAnsi="Arial CE" w:cs="Arial CE"/>
          <w:sz w:val="20"/>
          <w:szCs w:val="20"/>
          <w:lang w:eastAsia="pl-PL"/>
        </w:rPr>
        <w:t>przyzywowa</w:t>
      </w:r>
      <w:proofErr w:type="spellEnd"/>
      <w:r w:rsidRPr="00214C4A">
        <w:rPr>
          <w:rFonts w:ascii="Arial CE" w:eastAsia="Times New Roman" w:hAnsi="Arial CE" w:cs="Arial CE"/>
          <w:sz w:val="20"/>
          <w:szCs w:val="20"/>
          <w:lang w:eastAsia="pl-PL"/>
        </w:rPr>
        <w:t xml:space="preserve"> w tym: </w:t>
      </w:r>
      <w:proofErr w:type="spellStart"/>
      <w:r w:rsidRPr="00214C4A">
        <w:rPr>
          <w:rFonts w:ascii="Arial CE" w:eastAsia="Times New Roman" w:hAnsi="Arial CE" w:cs="Arial CE"/>
          <w:sz w:val="20"/>
          <w:szCs w:val="20"/>
          <w:lang w:eastAsia="pl-PL"/>
        </w:rPr>
        <w:t>oprzewodowanie</w:t>
      </w:r>
      <w:proofErr w:type="spellEnd"/>
      <w:r w:rsidRPr="00214C4A">
        <w:rPr>
          <w:rFonts w:ascii="Arial CE" w:eastAsia="Times New Roman" w:hAnsi="Arial CE" w:cs="Arial CE"/>
          <w:sz w:val="20"/>
          <w:szCs w:val="20"/>
          <w:lang w:eastAsia="pl-PL"/>
        </w:rPr>
        <w:t xml:space="preserve">, elementy systemu (przycisk wzywania sznurkowy szt.36, przycisk kasowania szt.1, wyświetlacz korytarzowy szt.1, wymiana panelu centrali </w:t>
      </w:r>
      <w:proofErr w:type="spellStart"/>
      <w:r w:rsidRPr="00214C4A">
        <w:rPr>
          <w:rFonts w:ascii="Arial CE" w:eastAsia="Times New Roman" w:hAnsi="Arial CE" w:cs="Arial CE"/>
          <w:sz w:val="20"/>
          <w:szCs w:val="20"/>
          <w:lang w:eastAsia="pl-PL"/>
        </w:rPr>
        <w:t>przyzywowej</w:t>
      </w:r>
      <w:proofErr w:type="spellEnd"/>
      <w:r w:rsidRPr="00214C4A">
        <w:rPr>
          <w:rFonts w:ascii="Arial CE" w:eastAsia="Times New Roman" w:hAnsi="Arial CE" w:cs="Arial CE"/>
          <w:sz w:val="20"/>
          <w:szCs w:val="20"/>
          <w:lang w:eastAsia="pl-PL"/>
        </w:rPr>
        <w:t xml:space="preserve">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2, nowa linia -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1, sprawdzenie i uruchomienie linii wywoławczych szt. 2; 4. Instalacja telewizji dozorowej- montaż urządzeń systemu ( multiplekser sieciowy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1, dysk twardy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1, monitor szt. 1, kamera zewnętrzna </w:t>
      </w:r>
      <w:proofErr w:type="spellStart"/>
      <w:r w:rsidRPr="00214C4A">
        <w:rPr>
          <w:rFonts w:ascii="Arial CE" w:eastAsia="Times New Roman" w:hAnsi="Arial CE" w:cs="Arial CE"/>
          <w:sz w:val="20"/>
          <w:szCs w:val="20"/>
          <w:lang w:eastAsia="pl-PL"/>
        </w:rPr>
        <w:t>ukl</w:t>
      </w:r>
      <w:proofErr w:type="spellEnd"/>
      <w:r w:rsidRPr="00214C4A">
        <w:rPr>
          <w:rFonts w:ascii="Arial CE" w:eastAsia="Times New Roman" w:hAnsi="Arial CE" w:cs="Arial CE"/>
          <w:sz w:val="20"/>
          <w:szCs w:val="20"/>
          <w:lang w:eastAsia="pl-PL"/>
        </w:rPr>
        <w:t xml:space="preserve">. 3, uruchomienie systemu);5. Demontaż powykonawczy- demontaż oraz uporządkowanie okablowania; 6. Wyposażenie stanowisk roboczych w tym: stacje robocze stacjonarne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5-(komputer, monitor, myszka, klawiatura) wraz z oprogramowaniem biurowym, systemem operacyjnym i antywirusowym, stacje robocze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3 (monitor), stacje robocze przenośne wraz z oprogramowaniem biurowym, systemem operacyjnym i antywirusowym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1, urządzenie do Backupu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1, urządzenie wielofunkcyjne kolorowe </w:t>
      </w:r>
      <w:proofErr w:type="spellStart"/>
      <w:r w:rsidRPr="00214C4A">
        <w:rPr>
          <w:rFonts w:ascii="Arial CE" w:eastAsia="Times New Roman" w:hAnsi="Arial CE" w:cs="Arial CE"/>
          <w:sz w:val="20"/>
          <w:szCs w:val="20"/>
          <w:lang w:eastAsia="pl-PL"/>
        </w:rPr>
        <w:t>kpl</w:t>
      </w:r>
      <w:proofErr w:type="spellEnd"/>
      <w:r w:rsidRPr="00214C4A">
        <w:rPr>
          <w:rFonts w:ascii="Arial CE" w:eastAsia="Times New Roman" w:hAnsi="Arial CE" w:cs="Arial CE"/>
          <w:sz w:val="20"/>
          <w:szCs w:val="20"/>
          <w:lang w:eastAsia="pl-PL"/>
        </w:rPr>
        <w:t xml:space="preserve">. 1 (musi współpracować z modułem XPRESS SCAN w systemie medycznym </w:t>
      </w:r>
      <w:proofErr w:type="spellStart"/>
      <w:r w:rsidRPr="00214C4A">
        <w:rPr>
          <w:rFonts w:ascii="Arial CE" w:eastAsia="Times New Roman" w:hAnsi="Arial CE" w:cs="Arial CE"/>
          <w:sz w:val="20"/>
          <w:szCs w:val="20"/>
          <w:lang w:eastAsia="pl-PL"/>
        </w:rPr>
        <w:t>mMedica</w:t>
      </w:r>
      <w:proofErr w:type="spellEnd"/>
      <w:r w:rsidRPr="00214C4A">
        <w:rPr>
          <w:rFonts w:ascii="Arial CE" w:eastAsia="Times New Roman" w:hAnsi="Arial CE" w:cs="Arial CE"/>
          <w:sz w:val="20"/>
          <w:szCs w:val="20"/>
          <w:lang w:eastAsia="pl-PL"/>
        </w:rPr>
        <w:t xml:space="preserve">), kolektor danych typu UNITECH HT 630 (4,5 MB pamięci RAM, stacja dokująca USB, oprogramowanie konfiguracyjne zintegrowane z posiadanym systemem księgowym PROBIT). Dostarczony sprzęt musi być fabrycznie nowy i musi posiadać odpowiednie </w:t>
      </w:r>
      <w:proofErr w:type="spellStart"/>
      <w:r w:rsidRPr="00214C4A">
        <w:rPr>
          <w:rFonts w:ascii="Arial CE" w:eastAsia="Times New Roman" w:hAnsi="Arial CE" w:cs="Arial CE"/>
          <w:sz w:val="20"/>
          <w:szCs w:val="20"/>
          <w:lang w:eastAsia="pl-PL"/>
        </w:rPr>
        <w:t>certyfikaty.Szczegółowy</w:t>
      </w:r>
      <w:proofErr w:type="spellEnd"/>
      <w:r w:rsidRPr="00214C4A">
        <w:rPr>
          <w:rFonts w:ascii="Arial CE" w:eastAsia="Times New Roman" w:hAnsi="Arial CE" w:cs="Arial CE"/>
          <w:sz w:val="20"/>
          <w:szCs w:val="20"/>
          <w:lang w:eastAsia="pl-PL"/>
        </w:rPr>
        <w:t xml:space="preserve"> zakres prac niezbędnych do wykonania został opisany w dokumentacji projektowej wraz z </w:t>
      </w:r>
      <w:proofErr w:type="spellStart"/>
      <w:r w:rsidRPr="00214C4A">
        <w:rPr>
          <w:rFonts w:ascii="Arial CE" w:eastAsia="Times New Roman" w:hAnsi="Arial CE" w:cs="Arial CE"/>
          <w:sz w:val="20"/>
          <w:szCs w:val="20"/>
          <w:lang w:eastAsia="pl-PL"/>
        </w:rPr>
        <w:t>STWiOR</w:t>
      </w:r>
      <w:proofErr w:type="spellEnd"/>
      <w:r w:rsidRPr="00214C4A">
        <w:rPr>
          <w:rFonts w:ascii="Arial CE" w:eastAsia="Times New Roman" w:hAnsi="Arial CE" w:cs="Arial CE"/>
          <w:sz w:val="20"/>
          <w:szCs w:val="20"/>
          <w:lang w:eastAsia="pl-PL"/>
        </w:rPr>
        <w:t xml:space="preserve"> i przedmiarze robót stanowiących załącznik do SIWZ. Uwaga: Załączona dokumentacja projektowa dotyczy całego przedsięwzięcia pn. Modernizacja sieci logicznej, elektrycznej, alarmowej i przeciwpożarowej Zakładu Pielęgnacyjno-Opiekuńczego SPZOZ w Stalowej Woli. Przedmiotowe zamówienie obejmuje II etap realizacji zadania określony w pkt. 3.2.1-3.2.6 oraz w załączonym przedmiarze robót (bez pkt. 6.1.6-oprogramowanie medyczne i księgowe).Wymagany okres gwarancji na wykonany zakres prac minimum 36 miesięcy licząc od daty odbioru przedmiotu zamówienia. Równoważność materiałów i </w:t>
      </w:r>
      <w:proofErr w:type="spellStart"/>
      <w:r w:rsidRPr="00214C4A">
        <w:rPr>
          <w:rFonts w:ascii="Arial CE" w:eastAsia="Times New Roman" w:hAnsi="Arial CE" w:cs="Arial CE"/>
          <w:sz w:val="20"/>
          <w:szCs w:val="20"/>
          <w:lang w:eastAsia="pl-PL"/>
        </w:rPr>
        <w:t>urządzeń:W</w:t>
      </w:r>
      <w:proofErr w:type="spellEnd"/>
      <w:r w:rsidRPr="00214C4A">
        <w:rPr>
          <w:rFonts w:ascii="Arial CE" w:eastAsia="Times New Roman" w:hAnsi="Arial CE" w:cs="Arial CE"/>
          <w:sz w:val="20"/>
          <w:szCs w:val="20"/>
          <w:lang w:eastAsia="pl-PL"/>
        </w:rPr>
        <w:t xml:space="preserve"> przypadku gdy Zamawiający dokonał opisu przedmiotu zamówienia przez wskazanie nazw własnych wyrobów lub producenta, znaków towarowych lub pochodzenia, to należy rozumieć że dopuszcza się zastosowanie rozwiązań równoważnych. Wszystkie wskazane z nazwy materiały, urządzenia i przyjęte technologie użyte w dokumentacji projektowej należy rozumieć jako określenie wymaganych parametrów technicznych lub standardów </w:t>
      </w:r>
      <w:proofErr w:type="spellStart"/>
      <w:r w:rsidRPr="00214C4A">
        <w:rPr>
          <w:rFonts w:ascii="Arial CE" w:eastAsia="Times New Roman" w:hAnsi="Arial CE" w:cs="Arial CE"/>
          <w:sz w:val="20"/>
          <w:szCs w:val="20"/>
          <w:lang w:eastAsia="pl-PL"/>
        </w:rPr>
        <w:t>jakościowych.Zamawiający</w:t>
      </w:r>
      <w:proofErr w:type="spellEnd"/>
      <w:r w:rsidRPr="00214C4A">
        <w:rPr>
          <w:rFonts w:ascii="Arial CE" w:eastAsia="Times New Roman" w:hAnsi="Arial CE" w:cs="Arial CE"/>
          <w:sz w:val="20"/>
          <w:szCs w:val="20"/>
          <w:lang w:eastAsia="pl-PL"/>
        </w:rPr>
        <w:t xml:space="preserve"> dopuszcza złożenie oferty przy zastosowaniu materiałów i urządzeń o równoważnych parametrach technicznych, eksploatacyjnych, funkcjonalnych i użytkowych nie gorszych od wskazanych. Na Wykonawcy spoczywa obowiązek wykazania, że zaoferowane materiały i urządzenia spełniają wymagania Zamawiającego.</w:t>
      </w:r>
    </w:p>
    <w:p w:rsidR="00214C4A" w:rsidRPr="00214C4A" w:rsidRDefault="00214C4A" w:rsidP="00214C4A">
      <w:pPr>
        <w:spacing w:after="0" w:line="400" w:lineRule="atLeast"/>
        <w:ind w:left="225"/>
        <w:rPr>
          <w:rFonts w:ascii="Arial CE" w:eastAsia="Times New Roman" w:hAnsi="Arial CE" w:cs="Arial CE"/>
          <w:b/>
          <w:bCs/>
          <w:sz w:val="20"/>
          <w:szCs w:val="20"/>
          <w:lang w:eastAsia="pl-PL"/>
        </w:rPr>
      </w:pPr>
      <w:r w:rsidRPr="00214C4A">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214C4A" w:rsidRPr="00214C4A" w:rsidTr="00214C4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r w:rsidRPr="00214C4A">
              <w:rPr>
                <w:rFonts w:ascii="Verdana" w:eastAsia="Times New Roman" w:hAnsi="Verdana" w:cs="Times New Roman"/>
                <w:b/>
                <w:bCs/>
                <w:color w:val="000000"/>
                <w:sz w:val="17"/>
                <w:szCs w:val="17"/>
                <w:lang w:eastAsia="pl-PL"/>
              </w:rPr>
              <w:t> </w:t>
            </w:r>
          </w:p>
        </w:tc>
        <w:tc>
          <w:tcPr>
            <w:tcW w:w="0" w:type="auto"/>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r w:rsidRPr="00214C4A">
              <w:rPr>
                <w:rFonts w:ascii="Verdana" w:eastAsia="Times New Roman" w:hAnsi="Verdana" w:cs="Times New Roman"/>
                <w:b/>
                <w:bCs/>
                <w:color w:val="000000"/>
                <w:sz w:val="17"/>
                <w:szCs w:val="17"/>
                <w:lang w:eastAsia="pl-PL"/>
              </w:rPr>
              <w:t>przewiduje się udzielenie zamówień uzupełniających</w:t>
            </w:r>
          </w:p>
        </w:tc>
      </w:tr>
    </w:tbl>
    <w:p w:rsidR="00214C4A" w:rsidRPr="00214C4A" w:rsidRDefault="00214C4A" w:rsidP="00214C4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lastRenderedPageBreak/>
        <w:t>Określenie przedmiotu oraz wielkości lub zakresu zamówień uzupełniających</w:t>
      </w:r>
    </w:p>
    <w:p w:rsidR="00214C4A" w:rsidRPr="00214C4A" w:rsidRDefault="00214C4A" w:rsidP="00214C4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II.1.6) Wspólny Słownik Zamówień (CPV):</w:t>
      </w:r>
      <w:r w:rsidRPr="00214C4A">
        <w:rPr>
          <w:rFonts w:ascii="Arial CE" w:eastAsia="Times New Roman" w:hAnsi="Arial CE" w:cs="Arial CE"/>
          <w:sz w:val="20"/>
          <w:szCs w:val="20"/>
          <w:lang w:eastAsia="pl-PL"/>
        </w:rPr>
        <w:t xml:space="preserve"> 45.31.10.00-0, 32.42.00.00-3, 30.21.33.00-8, 30.23.21.00-5, 45.31.21.00-8, 45.31.62.00-7, 48.00.00.00-8, 45.40.00.00-1.</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II.1.7) Czy dopuszcza się złożenie oferty częściowej:</w:t>
      </w:r>
      <w:r w:rsidRPr="00214C4A">
        <w:rPr>
          <w:rFonts w:ascii="Arial CE" w:eastAsia="Times New Roman" w:hAnsi="Arial CE" w:cs="Arial CE"/>
          <w:sz w:val="20"/>
          <w:szCs w:val="20"/>
          <w:lang w:eastAsia="pl-PL"/>
        </w:rPr>
        <w:t xml:space="preserve"> nie.</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II.1.8) Czy dopuszcza się złożenie oferty wariantowej:</w:t>
      </w:r>
      <w:r w:rsidRPr="00214C4A">
        <w:rPr>
          <w:rFonts w:ascii="Arial CE" w:eastAsia="Times New Roman" w:hAnsi="Arial CE" w:cs="Arial CE"/>
          <w:sz w:val="20"/>
          <w:szCs w:val="20"/>
          <w:lang w:eastAsia="pl-PL"/>
        </w:rPr>
        <w:t xml:space="preserve"> nie.</w:t>
      </w:r>
    </w:p>
    <w:p w:rsidR="00214C4A" w:rsidRPr="00214C4A" w:rsidRDefault="00214C4A" w:rsidP="00214C4A">
      <w:pPr>
        <w:spacing w:after="0" w:line="400" w:lineRule="atLeast"/>
        <w:rPr>
          <w:rFonts w:ascii="Arial CE" w:eastAsia="Times New Roman" w:hAnsi="Arial CE" w:cs="Arial CE"/>
          <w:sz w:val="20"/>
          <w:szCs w:val="20"/>
          <w:lang w:eastAsia="pl-PL"/>
        </w:rPr>
      </w:pP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II.2) CZAS TRWANIA ZAMÓWIENIA LUB TERMIN WYKONANIA:</w:t>
      </w:r>
      <w:r w:rsidRPr="00214C4A">
        <w:rPr>
          <w:rFonts w:ascii="Arial CE" w:eastAsia="Times New Roman" w:hAnsi="Arial CE" w:cs="Arial CE"/>
          <w:sz w:val="20"/>
          <w:szCs w:val="20"/>
          <w:lang w:eastAsia="pl-PL"/>
        </w:rPr>
        <w:t xml:space="preserve"> Okres w dniach: 60.</w:t>
      </w:r>
    </w:p>
    <w:p w:rsidR="00214C4A" w:rsidRPr="00214C4A" w:rsidRDefault="00214C4A" w:rsidP="00214C4A">
      <w:pPr>
        <w:spacing w:before="375" w:after="225" w:line="400" w:lineRule="atLeast"/>
        <w:rPr>
          <w:rFonts w:ascii="Arial CE" w:eastAsia="Times New Roman" w:hAnsi="Arial CE" w:cs="Arial CE"/>
          <w:b/>
          <w:bCs/>
          <w:sz w:val="24"/>
          <w:szCs w:val="24"/>
          <w:u w:val="single"/>
          <w:lang w:eastAsia="pl-PL"/>
        </w:rPr>
      </w:pPr>
      <w:r w:rsidRPr="00214C4A">
        <w:rPr>
          <w:rFonts w:ascii="Arial CE" w:eastAsia="Times New Roman" w:hAnsi="Arial CE" w:cs="Arial CE"/>
          <w:b/>
          <w:bCs/>
          <w:sz w:val="24"/>
          <w:szCs w:val="24"/>
          <w:u w:val="single"/>
          <w:lang w:eastAsia="pl-PL"/>
        </w:rPr>
        <w:t>SEKCJA III: INFORMACJE O CHARAKTERZE PRAWNYM, EKONOMICZNYM, FINANSOWYM I TECHNICZNYM</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III.1) WADIUM</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Informacja na temat wadium:</w:t>
      </w:r>
      <w:r w:rsidRPr="00214C4A">
        <w:rPr>
          <w:rFonts w:ascii="Arial CE" w:eastAsia="Times New Roman" w:hAnsi="Arial CE" w:cs="Arial CE"/>
          <w:sz w:val="20"/>
          <w:szCs w:val="20"/>
          <w:lang w:eastAsia="pl-PL"/>
        </w:rPr>
        <w:t xml:space="preserve"> 1.Warunkiem udziału w postępowaniu jest wniesienie wadium na kwotę 4 000 zł (słownie: cztery tysiące złotych). Wadium wnosi się przed upływem terminu składania ofert. 2.Wadium może być wnoszone w jednej lub kilku następujących formach: 1)pieniądzu, przelewem na rachunek bankowy Zamawiającego - PKO BP SA O/</w:t>
      </w:r>
      <w:proofErr w:type="spellStart"/>
      <w:r w:rsidRPr="00214C4A">
        <w:rPr>
          <w:rFonts w:ascii="Arial CE" w:eastAsia="Times New Roman" w:hAnsi="Arial CE" w:cs="Arial CE"/>
          <w:sz w:val="20"/>
          <w:szCs w:val="20"/>
          <w:lang w:eastAsia="pl-PL"/>
        </w:rPr>
        <w:t>St.Wola</w:t>
      </w:r>
      <w:proofErr w:type="spellEnd"/>
      <w:r w:rsidRPr="00214C4A">
        <w:rPr>
          <w:rFonts w:ascii="Arial CE" w:eastAsia="Times New Roman" w:hAnsi="Arial CE" w:cs="Arial CE"/>
          <w:sz w:val="20"/>
          <w:szCs w:val="20"/>
          <w:lang w:eastAsia="pl-PL"/>
        </w:rPr>
        <w:t xml:space="preserve"> nr: 52 1020 4939 0000 0902 0004 3588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Nr 109 poz. 1158 z </w:t>
      </w:r>
      <w:proofErr w:type="spellStart"/>
      <w:r w:rsidRPr="00214C4A">
        <w:rPr>
          <w:rFonts w:ascii="Arial CE" w:eastAsia="Times New Roman" w:hAnsi="Arial CE" w:cs="Arial CE"/>
          <w:sz w:val="20"/>
          <w:szCs w:val="20"/>
          <w:lang w:eastAsia="pl-PL"/>
        </w:rPr>
        <w:t>późn</w:t>
      </w:r>
      <w:proofErr w:type="spellEnd"/>
      <w:r w:rsidRPr="00214C4A">
        <w:rPr>
          <w:rFonts w:ascii="Arial CE" w:eastAsia="Times New Roman" w:hAnsi="Arial CE" w:cs="Arial CE"/>
          <w:sz w:val="20"/>
          <w:szCs w:val="20"/>
          <w:lang w:eastAsia="pl-PL"/>
        </w:rPr>
        <w:t xml:space="preserve">. zm.) 3.Termin wniesienia wadium upływa w dniu 29.09.2015 r. o godz. 9.00. Nie wniesienie wadium do upływu terminu składania ofert spowoduje wykluczenie Wykonawcy z postępowania. 4.Jeżeli wadium zostanie wniesione w pieniądzu, przelewem, Wykonawca dołącza do oferty kserokopię wpłaty wadium z potwierdzeniem dokonanego przelewu. Na poleceniu przelewu należy wpisać: Wadium - Modernizacja sieci </w:t>
      </w:r>
      <w:proofErr w:type="spellStart"/>
      <w:r w:rsidRPr="00214C4A">
        <w:rPr>
          <w:rFonts w:ascii="Arial CE" w:eastAsia="Times New Roman" w:hAnsi="Arial CE" w:cs="Arial CE"/>
          <w:sz w:val="20"/>
          <w:szCs w:val="20"/>
          <w:lang w:eastAsia="pl-PL"/>
        </w:rPr>
        <w:t>logicznej.W</w:t>
      </w:r>
      <w:proofErr w:type="spellEnd"/>
      <w:r w:rsidRPr="00214C4A">
        <w:rPr>
          <w:rFonts w:ascii="Arial CE" w:eastAsia="Times New Roman" w:hAnsi="Arial CE" w:cs="Arial CE"/>
          <w:sz w:val="20"/>
          <w:szCs w:val="20"/>
          <w:lang w:eastAsia="pl-PL"/>
        </w:rPr>
        <w:t xml:space="preserve">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pkt.11. 6.Wykonawcy, którego oferta została wybrana jako najkorzystniejsza, Zamawiający zwraca wadium niezwłocznie po zawarciu umowy w sprawie zamówienia publicznego oraz wniesieniu zabezpieczenia należytego wykonania umowy. </w:t>
      </w:r>
      <w:r w:rsidRPr="00214C4A">
        <w:rPr>
          <w:rFonts w:ascii="Arial CE" w:eastAsia="Times New Roman" w:hAnsi="Arial CE" w:cs="Arial CE"/>
          <w:sz w:val="20"/>
          <w:szCs w:val="20"/>
          <w:lang w:eastAsia="pl-PL"/>
        </w:rPr>
        <w:lastRenderedPageBreak/>
        <w:t>7.Zamawiający zwraca niezwłocznie wadium, na wniosek wykonawcy, który wycofał ofertę przed upływem terminu składania ofert. 8.Zamawiający żąda ponownego wniesienia wadium przez Wykonawcę, któremu zwrócono wadium na podstawie pkt. 12.5 SIWZ,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 odmówił podpisania umowy w sprawie zamówienia publicznego na warunkach określonych w ofercie, - nie wniósł wymaganego zabezpieczenia należytego wykonania umowy,- zawarcie umowy w sprawie zamówienia publicznego stało się niemożliwe z przyczyn leżących po stronie Wykonawcy. 11.Zamawiający zatrzymuje wadium wraz z odsetkami, jeżeli wykonawca w odpowiedzi na wezwanie, o którym mowa w art. 26. ust. 3 ustawy, nie złożył dokumentów lub oświadczeń, o których mowa w art. 25 ust. 1 ustawy, lub pełnomocnictw, listy podmiotów należących do tej samej grupy kapitałowej , o której mowa w art. 24 ust. 2 pkt. 5, lub informacji o tym, że nie należy do grupy kapitałowej, lub nie wyraził zgody na poprawienie omyłki , o której mowa w art. 87 ust. 2 pkt. 3 , co powodowało brak możliwości wybrania oferty złożonej przez Wykonawcę jako najkorzystniejszej.</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III.2) ZALICZKI</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III.3) WARUNKI UDZIAŁU W POSTĘPOWANIU ORAZ OPIS SPOSOBU DOKONYWANIA OCENY SPEŁNIANIA TYCH WARUNKÓW</w:t>
      </w:r>
    </w:p>
    <w:p w:rsidR="00214C4A" w:rsidRPr="00214C4A" w:rsidRDefault="00214C4A" w:rsidP="00214C4A">
      <w:pPr>
        <w:numPr>
          <w:ilvl w:val="0"/>
          <w:numId w:val="2"/>
        </w:num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14C4A" w:rsidRPr="00214C4A" w:rsidRDefault="00214C4A" w:rsidP="00214C4A">
      <w:p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Opis sposobu dokonywania oceny spełniania tego warunku</w:t>
      </w:r>
    </w:p>
    <w:p w:rsidR="00214C4A" w:rsidRPr="00214C4A" w:rsidRDefault="00214C4A" w:rsidP="00214C4A">
      <w:pPr>
        <w:numPr>
          <w:ilvl w:val="1"/>
          <w:numId w:val="2"/>
        </w:numPr>
        <w:spacing w:after="0" w:line="400" w:lineRule="atLeast"/>
        <w:ind w:left="1125"/>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załącznik nr 2</w:t>
      </w:r>
    </w:p>
    <w:p w:rsidR="00214C4A" w:rsidRPr="00214C4A" w:rsidRDefault="00214C4A" w:rsidP="00214C4A">
      <w:pPr>
        <w:numPr>
          <w:ilvl w:val="0"/>
          <w:numId w:val="2"/>
        </w:num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III.3.2) Wiedza i doświadczenie</w:t>
      </w:r>
    </w:p>
    <w:p w:rsidR="00214C4A" w:rsidRPr="00214C4A" w:rsidRDefault="00214C4A" w:rsidP="00214C4A">
      <w:p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Opis sposobu dokonywania oceny spełniania tego warunku</w:t>
      </w:r>
    </w:p>
    <w:p w:rsidR="00214C4A" w:rsidRPr="00214C4A" w:rsidRDefault="00214C4A" w:rsidP="00214C4A">
      <w:pPr>
        <w:numPr>
          <w:ilvl w:val="1"/>
          <w:numId w:val="2"/>
        </w:numPr>
        <w:spacing w:after="0" w:line="400" w:lineRule="atLeast"/>
        <w:ind w:left="1125"/>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warunek ten zostanie spełniony, jeśli Wykonawca wykaże, że wykonał w sposób należyty, zgodnie z zasadami sztuki budowlanej i prawidłowo ukończył w okresie ostatnich pięciu lat przed upływem terminu składania ofert, a jeżeli okres prowadzenia działalności jest krótszy - w tym okresie, co najmniej jedno zamówienie odpowiadające swoim zakresem przedmiotowi zamówienia o wartości co najmniej 100 000 zł brutto.</w:t>
      </w:r>
    </w:p>
    <w:p w:rsidR="00214C4A" w:rsidRPr="00214C4A" w:rsidRDefault="00214C4A" w:rsidP="00214C4A">
      <w:pPr>
        <w:numPr>
          <w:ilvl w:val="0"/>
          <w:numId w:val="2"/>
        </w:num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lastRenderedPageBreak/>
        <w:t>III.3.3) Potencjał techniczny</w:t>
      </w:r>
    </w:p>
    <w:p w:rsidR="00214C4A" w:rsidRPr="00214C4A" w:rsidRDefault="00214C4A" w:rsidP="00214C4A">
      <w:p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Opis sposobu dokonywania oceny spełniania tego warunku</w:t>
      </w:r>
    </w:p>
    <w:p w:rsidR="00214C4A" w:rsidRPr="00214C4A" w:rsidRDefault="00214C4A" w:rsidP="00214C4A">
      <w:pPr>
        <w:numPr>
          <w:ilvl w:val="1"/>
          <w:numId w:val="2"/>
        </w:numPr>
        <w:spacing w:after="0" w:line="400" w:lineRule="atLeast"/>
        <w:ind w:left="1125"/>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załącznik nr 2</w:t>
      </w:r>
    </w:p>
    <w:p w:rsidR="00214C4A" w:rsidRPr="00214C4A" w:rsidRDefault="00214C4A" w:rsidP="00214C4A">
      <w:pPr>
        <w:numPr>
          <w:ilvl w:val="0"/>
          <w:numId w:val="2"/>
        </w:num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III.3.4) Osoby zdolne do wykonania zamówienia</w:t>
      </w:r>
    </w:p>
    <w:p w:rsidR="00214C4A" w:rsidRPr="00214C4A" w:rsidRDefault="00214C4A" w:rsidP="00214C4A">
      <w:p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Opis sposobu dokonywania oceny spełniania tego warunku</w:t>
      </w:r>
    </w:p>
    <w:p w:rsidR="00214C4A" w:rsidRPr="00214C4A" w:rsidRDefault="00214C4A" w:rsidP="00214C4A">
      <w:pPr>
        <w:numPr>
          <w:ilvl w:val="1"/>
          <w:numId w:val="2"/>
        </w:numPr>
        <w:spacing w:after="0" w:line="400" w:lineRule="atLeast"/>
        <w:ind w:left="1125"/>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załącznik nr 2</w:t>
      </w:r>
    </w:p>
    <w:p w:rsidR="00214C4A" w:rsidRPr="00214C4A" w:rsidRDefault="00214C4A" w:rsidP="00214C4A">
      <w:pPr>
        <w:numPr>
          <w:ilvl w:val="0"/>
          <w:numId w:val="2"/>
        </w:num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III.3.5) Sytuacja ekonomiczna i finansowa</w:t>
      </w:r>
    </w:p>
    <w:p w:rsidR="00214C4A" w:rsidRPr="00214C4A" w:rsidRDefault="00214C4A" w:rsidP="00214C4A">
      <w:pPr>
        <w:spacing w:after="0" w:line="400" w:lineRule="atLeast"/>
        <w:ind w:left="67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Opis sposobu dokonywania oceny spełniania tego warunku</w:t>
      </w:r>
    </w:p>
    <w:p w:rsidR="00214C4A" w:rsidRPr="00214C4A" w:rsidRDefault="00214C4A" w:rsidP="00214C4A">
      <w:pPr>
        <w:numPr>
          <w:ilvl w:val="1"/>
          <w:numId w:val="2"/>
        </w:numPr>
        <w:spacing w:after="0" w:line="400" w:lineRule="atLeast"/>
        <w:ind w:left="1125"/>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załącznik nr 2</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14C4A" w:rsidRPr="00214C4A" w:rsidRDefault="00214C4A" w:rsidP="00214C4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III.4.2) W zakresie potwierdzenia niepodlegania wykluczeniu na podstawie art. 24 ust. 1 ustawy, należy przedłożyć:</w:t>
      </w:r>
    </w:p>
    <w:p w:rsidR="00214C4A" w:rsidRPr="00214C4A" w:rsidRDefault="00214C4A" w:rsidP="00214C4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oświadczenie o braku podstaw do wykluczenia;</w:t>
      </w:r>
    </w:p>
    <w:p w:rsidR="00214C4A" w:rsidRPr="00214C4A" w:rsidRDefault="00214C4A" w:rsidP="00214C4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14C4A" w:rsidRPr="00214C4A" w:rsidRDefault="00214C4A" w:rsidP="00214C4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14C4A" w:rsidRPr="00214C4A" w:rsidRDefault="00214C4A" w:rsidP="00214C4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14C4A" w:rsidRPr="00214C4A" w:rsidRDefault="00214C4A" w:rsidP="00214C4A">
      <w:pPr>
        <w:spacing w:after="0" w:line="400" w:lineRule="atLeast"/>
        <w:ind w:left="225"/>
        <w:rPr>
          <w:rFonts w:ascii="Arial CE" w:eastAsia="Times New Roman" w:hAnsi="Arial CE" w:cs="Arial CE"/>
          <w:b/>
          <w:bCs/>
          <w:sz w:val="20"/>
          <w:szCs w:val="20"/>
          <w:lang w:eastAsia="pl-PL"/>
        </w:rPr>
      </w:pPr>
      <w:r w:rsidRPr="00214C4A">
        <w:rPr>
          <w:rFonts w:ascii="Arial CE" w:eastAsia="Times New Roman" w:hAnsi="Arial CE" w:cs="Arial CE"/>
          <w:b/>
          <w:bCs/>
          <w:sz w:val="20"/>
          <w:szCs w:val="20"/>
          <w:lang w:eastAsia="pl-PL"/>
        </w:rPr>
        <w:t>III.4.3) Dokumenty podmiotów zagranicznych</w:t>
      </w:r>
    </w:p>
    <w:p w:rsidR="00214C4A" w:rsidRPr="00214C4A" w:rsidRDefault="00214C4A" w:rsidP="00214C4A">
      <w:pPr>
        <w:spacing w:after="0" w:line="400" w:lineRule="atLeast"/>
        <w:ind w:left="225"/>
        <w:rPr>
          <w:rFonts w:ascii="Arial CE" w:eastAsia="Times New Roman" w:hAnsi="Arial CE" w:cs="Arial CE"/>
          <w:b/>
          <w:bCs/>
          <w:sz w:val="20"/>
          <w:szCs w:val="20"/>
          <w:lang w:eastAsia="pl-PL"/>
        </w:rPr>
      </w:pPr>
      <w:r w:rsidRPr="00214C4A">
        <w:rPr>
          <w:rFonts w:ascii="Arial CE" w:eastAsia="Times New Roman" w:hAnsi="Arial CE" w:cs="Arial CE"/>
          <w:b/>
          <w:bCs/>
          <w:sz w:val="20"/>
          <w:szCs w:val="20"/>
          <w:lang w:eastAsia="pl-PL"/>
        </w:rPr>
        <w:t>Jeżeli wykonawca ma siedzibę lub miejsce zamieszkania poza terytorium Rzeczypospolitej Polskiej, przedkłada:</w:t>
      </w:r>
    </w:p>
    <w:p w:rsidR="00214C4A" w:rsidRPr="00214C4A" w:rsidRDefault="00214C4A" w:rsidP="00214C4A">
      <w:pPr>
        <w:spacing w:after="0" w:line="400" w:lineRule="atLeast"/>
        <w:ind w:left="225"/>
        <w:rPr>
          <w:rFonts w:ascii="Arial CE" w:eastAsia="Times New Roman" w:hAnsi="Arial CE" w:cs="Arial CE"/>
          <w:b/>
          <w:bCs/>
          <w:sz w:val="20"/>
          <w:szCs w:val="20"/>
          <w:lang w:eastAsia="pl-PL"/>
        </w:rPr>
      </w:pPr>
      <w:r w:rsidRPr="00214C4A">
        <w:rPr>
          <w:rFonts w:ascii="Arial CE" w:eastAsia="Times New Roman" w:hAnsi="Arial CE" w:cs="Arial CE"/>
          <w:b/>
          <w:bCs/>
          <w:sz w:val="20"/>
          <w:szCs w:val="20"/>
          <w:lang w:eastAsia="pl-PL"/>
        </w:rPr>
        <w:t>III.4.3.1) dokument wystawiony w kraju, w którym ma siedzibę lub miejsce zamieszkania potwierdzający, że:</w:t>
      </w:r>
    </w:p>
    <w:p w:rsidR="00214C4A" w:rsidRPr="00214C4A" w:rsidRDefault="00214C4A" w:rsidP="00214C4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14C4A" w:rsidRPr="00214C4A" w:rsidRDefault="00214C4A" w:rsidP="00214C4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14C4A" w:rsidRPr="00214C4A" w:rsidRDefault="00214C4A" w:rsidP="00214C4A">
      <w:pPr>
        <w:spacing w:after="0" w:line="400" w:lineRule="atLeast"/>
        <w:ind w:left="225"/>
        <w:rPr>
          <w:rFonts w:ascii="Arial CE" w:eastAsia="Times New Roman" w:hAnsi="Arial CE" w:cs="Arial CE"/>
          <w:b/>
          <w:bCs/>
          <w:sz w:val="20"/>
          <w:szCs w:val="20"/>
          <w:lang w:eastAsia="pl-PL"/>
        </w:rPr>
      </w:pPr>
      <w:r w:rsidRPr="00214C4A">
        <w:rPr>
          <w:rFonts w:ascii="Arial CE" w:eastAsia="Times New Roman" w:hAnsi="Arial CE" w:cs="Arial CE"/>
          <w:b/>
          <w:bCs/>
          <w:sz w:val="20"/>
          <w:szCs w:val="20"/>
          <w:lang w:eastAsia="pl-PL"/>
        </w:rPr>
        <w:t>III.4.4) Dokumenty dotyczące przynależności do tej samej grupy kapitałowej</w:t>
      </w:r>
    </w:p>
    <w:p w:rsidR="00214C4A" w:rsidRPr="00214C4A" w:rsidRDefault="00214C4A" w:rsidP="00214C4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III.6) INNE DOKUMENTY</w:t>
      </w:r>
    </w:p>
    <w:p w:rsidR="00214C4A" w:rsidRPr="00214C4A" w:rsidRDefault="00214C4A" w:rsidP="00214C4A">
      <w:pPr>
        <w:spacing w:after="0" w:line="400" w:lineRule="atLeast"/>
        <w:ind w:left="225"/>
        <w:rPr>
          <w:rFonts w:ascii="Arial CE" w:eastAsia="Times New Roman" w:hAnsi="Arial CE" w:cs="Arial CE"/>
          <w:b/>
          <w:bCs/>
          <w:sz w:val="20"/>
          <w:szCs w:val="20"/>
          <w:lang w:eastAsia="pl-PL"/>
        </w:rPr>
      </w:pPr>
      <w:r w:rsidRPr="00214C4A">
        <w:rPr>
          <w:rFonts w:ascii="Arial CE" w:eastAsia="Times New Roman" w:hAnsi="Arial CE" w:cs="Arial CE"/>
          <w:b/>
          <w:bCs/>
          <w:sz w:val="20"/>
          <w:szCs w:val="20"/>
          <w:lang w:eastAsia="pl-PL"/>
        </w:rPr>
        <w:t>Inne dokumenty niewymienione w pkt III.4) albo w pkt III.5)</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 xml:space="preserve">1.Formularz oferty -zał. nr 1 do SIWZ oraz kosztorys ofertowy 2.Oswiadczenie o spełnieniu warunków wynikających z art.22 ustawy </w:t>
      </w:r>
      <w:proofErr w:type="spellStart"/>
      <w:r w:rsidRPr="00214C4A">
        <w:rPr>
          <w:rFonts w:ascii="Arial CE" w:eastAsia="Times New Roman" w:hAnsi="Arial CE" w:cs="Arial CE"/>
          <w:sz w:val="20"/>
          <w:szCs w:val="20"/>
          <w:lang w:eastAsia="pl-PL"/>
        </w:rPr>
        <w:t>PzP</w:t>
      </w:r>
      <w:proofErr w:type="spellEnd"/>
      <w:r w:rsidRPr="00214C4A">
        <w:rPr>
          <w:rFonts w:ascii="Arial CE" w:eastAsia="Times New Roman" w:hAnsi="Arial CE" w:cs="Arial CE"/>
          <w:sz w:val="20"/>
          <w:szCs w:val="20"/>
          <w:lang w:eastAsia="pl-PL"/>
        </w:rPr>
        <w:t xml:space="preserve"> - zał. nr 2 i 3 do SIWZ. 3.Pełnomocnictwo do reprezentowania Wykonawcy jeżeli dotyczy. 4.Jeżeli w kraju miejsca zamieszkania osoby lub w kraju, w którym wykonawca ma siedzibę lub miejsce zamieszkania, nie wydaje się dokumentów, o których mowa w pkt III.4.3.1.,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5.W przypadku wspólnego ubiegania się o zamówienie będące przedmiotem niniejszego przetargu przez kilku wykonawców działających w trybie art. 23 ustawy </w:t>
      </w:r>
      <w:proofErr w:type="spellStart"/>
      <w:r w:rsidRPr="00214C4A">
        <w:rPr>
          <w:rFonts w:ascii="Arial CE" w:eastAsia="Times New Roman" w:hAnsi="Arial CE" w:cs="Arial CE"/>
          <w:sz w:val="20"/>
          <w:szCs w:val="20"/>
          <w:lang w:eastAsia="pl-PL"/>
        </w:rPr>
        <w:t>Pzp</w:t>
      </w:r>
      <w:proofErr w:type="spellEnd"/>
      <w:r w:rsidRPr="00214C4A">
        <w:rPr>
          <w:rFonts w:ascii="Arial CE" w:eastAsia="Times New Roman" w:hAnsi="Arial CE" w:cs="Arial CE"/>
          <w:sz w:val="20"/>
          <w:szCs w:val="20"/>
          <w:lang w:eastAsia="pl-PL"/>
        </w:rPr>
        <w:t xml:space="preserve"> Wykonawcy ubiegający się o udzielenie zamówienia zobowiązani są do ustanowienia pełnomocnika do reprezentowania ich w postępowaniu albo reprezentowania w postępowaniu i zawarcia umowy w sprawie zamówienia publicznego. 5.1.W przypadku oferty składanej przez Wykonawców ubiegających się wspólnie o udzielenie zamówienia publicznego, oświadczenie o spełnianiu każdego z warunków, o których mowa w art. 22 ust. 1 ustawy </w:t>
      </w:r>
      <w:proofErr w:type="spellStart"/>
      <w:r w:rsidRPr="00214C4A">
        <w:rPr>
          <w:rFonts w:ascii="Arial CE" w:eastAsia="Times New Roman" w:hAnsi="Arial CE" w:cs="Arial CE"/>
          <w:sz w:val="20"/>
          <w:szCs w:val="20"/>
          <w:lang w:eastAsia="pl-PL"/>
        </w:rPr>
        <w:t>Pzp</w:t>
      </w:r>
      <w:proofErr w:type="spellEnd"/>
      <w:r w:rsidRPr="00214C4A">
        <w:rPr>
          <w:rFonts w:ascii="Arial CE" w:eastAsia="Times New Roman" w:hAnsi="Arial CE" w:cs="Arial CE"/>
          <w:sz w:val="20"/>
          <w:szCs w:val="20"/>
          <w:lang w:eastAsia="pl-PL"/>
        </w:rPr>
        <w:t xml:space="preserve"> składa co najmniej jeden z tych Wykonawców albo wszyscy ci Wykonawcy wspólnie. 5.2.W przypadku oferty składanej przez wykonawców ubiegających się wspólnie o udzielenie zamówienia publicznego, dokumenty potwierdzające, że wykonawca nie podlega wykluczeniu składa każdy z wykonawców oddzielnie. 6.Zgodnie z art. 26 ust 2b ustawy </w:t>
      </w:r>
      <w:proofErr w:type="spellStart"/>
      <w:r w:rsidRPr="00214C4A">
        <w:rPr>
          <w:rFonts w:ascii="Arial CE" w:eastAsia="Times New Roman" w:hAnsi="Arial CE" w:cs="Arial CE"/>
          <w:sz w:val="20"/>
          <w:szCs w:val="20"/>
          <w:lang w:eastAsia="pl-PL"/>
        </w:rPr>
        <w:t>Pzp</w:t>
      </w:r>
      <w:proofErr w:type="spellEnd"/>
      <w:r w:rsidRPr="00214C4A">
        <w:rPr>
          <w:rFonts w:ascii="Arial CE" w:eastAsia="Times New Roman" w:hAnsi="Arial CE" w:cs="Arial CE"/>
          <w:sz w:val="20"/>
          <w:szCs w:val="20"/>
          <w:lang w:eastAsia="pl-PL"/>
        </w:rPr>
        <w:t xml:space="preserve"> 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(w formie oryginału lub kserokopii poświadczonej za zgodność z oryginałem) do oddania mu do dyspozycji niezbędnych zasobów na potrzeby wykonania zamówienia-jeżeli dotyczy.</w:t>
      </w:r>
    </w:p>
    <w:p w:rsidR="00214C4A" w:rsidRPr="00214C4A" w:rsidRDefault="00214C4A" w:rsidP="00214C4A">
      <w:pPr>
        <w:spacing w:before="375" w:after="225" w:line="400" w:lineRule="atLeast"/>
        <w:rPr>
          <w:rFonts w:ascii="Arial CE" w:eastAsia="Times New Roman" w:hAnsi="Arial CE" w:cs="Arial CE"/>
          <w:b/>
          <w:bCs/>
          <w:sz w:val="24"/>
          <w:szCs w:val="24"/>
          <w:u w:val="single"/>
          <w:lang w:eastAsia="pl-PL"/>
        </w:rPr>
      </w:pPr>
      <w:r w:rsidRPr="00214C4A">
        <w:rPr>
          <w:rFonts w:ascii="Arial CE" w:eastAsia="Times New Roman" w:hAnsi="Arial CE" w:cs="Arial CE"/>
          <w:b/>
          <w:bCs/>
          <w:sz w:val="24"/>
          <w:szCs w:val="24"/>
          <w:u w:val="single"/>
          <w:lang w:eastAsia="pl-PL"/>
        </w:rPr>
        <w:t>SEKCJA IV: PROCEDURA</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IV.1) TRYB UDZIELENIA ZAMÓWIENIA</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lastRenderedPageBreak/>
        <w:t>IV.1.1) Tryb udzielenia zamówienia:</w:t>
      </w:r>
      <w:r w:rsidRPr="00214C4A">
        <w:rPr>
          <w:rFonts w:ascii="Arial CE" w:eastAsia="Times New Roman" w:hAnsi="Arial CE" w:cs="Arial CE"/>
          <w:sz w:val="20"/>
          <w:szCs w:val="20"/>
          <w:lang w:eastAsia="pl-PL"/>
        </w:rPr>
        <w:t xml:space="preserve"> przetarg nieograniczony.</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IV.2) KRYTERIA OCENY OFERT</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 xml:space="preserve">IV.2.1) Kryteria oceny ofert: </w:t>
      </w:r>
      <w:r w:rsidRPr="00214C4A">
        <w:rPr>
          <w:rFonts w:ascii="Arial CE" w:eastAsia="Times New Roman" w:hAnsi="Arial CE" w:cs="Arial CE"/>
          <w:sz w:val="20"/>
          <w:szCs w:val="20"/>
          <w:lang w:eastAsia="pl-PL"/>
        </w:rPr>
        <w:t>cena oraz inne kryteria związane z przedmiotem zamówienia:</w:t>
      </w:r>
    </w:p>
    <w:p w:rsidR="00214C4A" w:rsidRPr="00214C4A" w:rsidRDefault="00214C4A" w:rsidP="00214C4A">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1 - Cena - 90</w:t>
      </w:r>
    </w:p>
    <w:p w:rsidR="00214C4A" w:rsidRPr="00214C4A" w:rsidRDefault="00214C4A" w:rsidP="00214C4A">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214C4A">
        <w:rPr>
          <w:rFonts w:ascii="Arial CE" w:eastAsia="Times New Roman" w:hAnsi="Arial CE" w:cs="Arial CE"/>
          <w:sz w:val="20"/>
          <w:szCs w:val="20"/>
          <w:lang w:eastAsia="pl-PL"/>
        </w:rPr>
        <w:t xml:space="preserve">2 - </w:t>
      </w:r>
      <w:proofErr w:type="spellStart"/>
      <w:r w:rsidRPr="00214C4A">
        <w:rPr>
          <w:rFonts w:ascii="Arial CE" w:eastAsia="Times New Roman" w:hAnsi="Arial CE" w:cs="Arial CE"/>
          <w:sz w:val="20"/>
          <w:szCs w:val="20"/>
          <w:lang w:eastAsia="pl-PL"/>
        </w:rPr>
        <w:t>dlugość</w:t>
      </w:r>
      <w:proofErr w:type="spellEnd"/>
      <w:r w:rsidRPr="00214C4A">
        <w:rPr>
          <w:rFonts w:ascii="Arial CE" w:eastAsia="Times New Roman" w:hAnsi="Arial CE" w:cs="Arial CE"/>
          <w:sz w:val="20"/>
          <w:szCs w:val="20"/>
          <w:lang w:eastAsia="pl-PL"/>
        </w:rPr>
        <w:t xml:space="preserve"> okresu gwarancji - 10</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IV.2.2)</w:t>
      </w:r>
      <w:r w:rsidRPr="00214C4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214C4A" w:rsidRPr="00214C4A" w:rsidTr="00214C4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r w:rsidRPr="00214C4A">
              <w:rPr>
                <w:rFonts w:ascii="Verdana" w:eastAsia="Times New Roman" w:hAnsi="Verdana" w:cs="Times New Roman"/>
                <w:b/>
                <w:bCs/>
                <w:color w:val="000000"/>
                <w:sz w:val="17"/>
                <w:szCs w:val="17"/>
                <w:lang w:eastAsia="pl-PL"/>
              </w:rPr>
              <w:t> </w:t>
            </w:r>
          </w:p>
        </w:tc>
        <w:tc>
          <w:tcPr>
            <w:tcW w:w="0" w:type="auto"/>
            <w:vAlign w:val="center"/>
            <w:hideMark/>
          </w:tcPr>
          <w:p w:rsidR="00214C4A" w:rsidRPr="00214C4A" w:rsidRDefault="00214C4A" w:rsidP="00214C4A">
            <w:pPr>
              <w:spacing w:after="0" w:line="240" w:lineRule="auto"/>
              <w:jc w:val="center"/>
              <w:rPr>
                <w:rFonts w:ascii="Verdana" w:eastAsia="Times New Roman" w:hAnsi="Verdana" w:cs="Times New Roman"/>
                <w:color w:val="000000"/>
                <w:sz w:val="17"/>
                <w:szCs w:val="17"/>
                <w:lang w:eastAsia="pl-PL"/>
              </w:rPr>
            </w:pPr>
            <w:r w:rsidRPr="00214C4A">
              <w:rPr>
                <w:rFonts w:ascii="Verdana" w:eastAsia="Times New Roman" w:hAnsi="Verdana" w:cs="Times New Roman"/>
                <w:b/>
                <w:bCs/>
                <w:color w:val="000000"/>
                <w:sz w:val="17"/>
                <w:szCs w:val="17"/>
                <w:lang w:eastAsia="pl-PL"/>
              </w:rPr>
              <w:t>przeprowadzona będzie aukcja elektroniczna,</w:t>
            </w:r>
            <w:r w:rsidRPr="00214C4A">
              <w:rPr>
                <w:rFonts w:ascii="Verdana" w:eastAsia="Times New Roman" w:hAnsi="Verdana" w:cs="Times New Roman"/>
                <w:color w:val="000000"/>
                <w:sz w:val="17"/>
                <w:szCs w:val="17"/>
                <w:lang w:eastAsia="pl-PL"/>
              </w:rPr>
              <w:t xml:space="preserve"> adres strony, na której będzie prowadzona: </w:t>
            </w:r>
          </w:p>
        </w:tc>
      </w:tr>
    </w:tbl>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IV.4) INFORMACJE ADMINISTRACYJNE</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IV.4.1)</w:t>
      </w:r>
      <w:r w:rsidRPr="00214C4A">
        <w:rPr>
          <w:rFonts w:ascii="Arial CE" w:eastAsia="Times New Roman" w:hAnsi="Arial CE" w:cs="Arial CE"/>
          <w:sz w:val="20"/>
          <w:szCs w:val="20"/>
          <w:lang w:eastAsia="pl-PL"/>
        </w:rPr>
        <w:t> </w:t>
      </w:r>
      <w:r w:rsidRPr="00214C4A">
        <w:rPr>
          <w:rFonts w:ascii="Arial CE" w:eastAsia="Times New Roman" w:hAnsi="Arial CE" w:cs="Arial CE"/>
          <w:b/>
          <w:bCs/>
          <w:sz w:val="20"/>
          <w:szCs w:val="20"/>
          <w:lang w:eastAsia="pl-PL"/>
        </w:rPr>
        <w:t>Adres strony internetowej, na której jest dostępna specyfikacja istotnych warunków zamówienia:</w:t>
      </w:r>
      <w:r w:rsidRPr="00214C4A">
        <w:rPr>
          <w:rFonts w:ascii="Arial CE" w:eastAsia="Times New Roman" w:hAnsi="Arial CE" w:cs="Arial CE"/>
          <w:sz w:val="20"/>
          <w:szCs w:val="20"/>
          <w:lang w:eastAsia="pl-PL"/>
        </w:rPr>
        <w:t xml:space="preserve"> www.bip.stalowowolski.pl /zakładka </w:t>
      </w:r>
      <w:proofErr w:type="spellStart"/>
      <w:r w:rsidRPr="00214C4A">
        <w:rPr>
          <w:rFonts w:ascii="Arial CE" w:eastAsia="Times New Roman" w:hAnsi="Arial CE" w:cs="Arial CE"/>
          <w:sz w:val="20"/>
          <w:szCs w:val="20"/>
          <w:lang w:eastAsia="pl-PL"/>
        </w:rPr>
        <w:t>jedn.organizac</w:t>
      </w:r>
      <w:proofErr w:type="spellEnd"/>
      <w:r w:rsidRPr="00214C4A">
        <w:rPr>
          <w:rFonts w:ascii="Arial CE" w:eastAsia="Times New Roman" w:hAnsi="Arial CE" w:cs="Arial CE"/>
          <w:sz w:val="20"/>
          <w:szCs w:val="20"/>
          <w:lang w:eastAsia="pl-PL"/>
        </w:rPr>
        <w:t xml:space="preserve">.-Zakład </w:t>
      </w:r>
      <w:proofErr w:type="spellStart"/>
      <w:r w:rsidRPr="00214C4A">
        <w:rPr>
          <w:rFonts w:ascii="Arial CE" w:eastAsia="Times New Roman" w:hAnsi="Arial CE" w:cs="Arial CE"/>
          <w:sz w:val="20"/>
          <w:szCs w:val="20"/>
          <w:lang w:eastAsia="pl-PL"/>
        </w:rPr>
        <w:t>Pielegnacyjno</w:t>
      </w:r>
      <w:proofErr w:type="spellEnd"/>
      <w:r w:rsidRPr="00214C4A">
        <w:rPr>
          <w:rFonts w:ascii="Arial CE" w:eastAsia="Times New Roman" w:hAnsi="Arial CE" w:cs="Arial CE"/>
          <w:sz w:val="20"/>
          <w:szCs w:val="20"/>
          <w:lang w:eastAsia="pl-PL"/>
        </w:rPr>
        <w:t>-Opiekuńczy przetargi/</w:t>
      </w:r>
      <w:r w:rsidRPr="00214C4A">
        <w:rPr>
          <w:rFonts w:ascii="Arial CE" w:eastAsia="Times New Roman" w:hAnsi="Arial CE" w:cs="Arial CE"/>
          <w:sz w:val="20"/>
          <w:szCs w:val="20"/>
          <w:lang w:eastAsia="pl-PL"/>
        </w:rPr>
        <w:br/>
      </w:r>
      <w:r w:rsidRPr="00214C4A">
        <w:rPr>
          <w:rFonts w:ascii="Arial CE" w:eastAsia="Times New Roman" w:hAnsi="Arial CE" w:cs="Arial CE"/>
          <w:b/>
          <w:bCs/>
          <w:sz w:val="20"/>
          <w:szCs w:val="20"/>
          <w:lang w:eastAsia="pl-PL"/>
        </w:rPr>
        <w:t>Specyfikację istotnych warunków zamówienia można uzyskać pod adresem:</w:t>
      </w:r>
      <w:r w:rsidRPr="00214C4A">
        <w:rPr>
          <w:rFonts w:ascii="Arial CE" w:eastAsia="Times New Roman" w:hAnsi="Arial CE" w:cs="Arial CE"/>
          <w:sz w:val="20"/>
          <w:szCs w:val="20"/>
          <w:lang w:eastAsia="pl-PL"/>
        </w:rPr>
        <w:t xml:space="preserve"> Zakład Pielęgnacyjno-Opiekuńczy SPZOZ 37-450 Stalowa Wola, ul. Dąbrowskiego 5 sekretariat.</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IV.4.4) Termin składania wniosków o dopuszczenie do udziału w postępowaniu lub ofert:</w:t>
      </w:r>
      <w:r w:rsidRPr="00214C4A">
        <w:rPr>
          <w:rFonts w:ascii="Arial CE" w:eastAsia="Times New Roman" w:hAnsi="Arial CE" w:cs="Arial CE"/>
          <w:sz w:val="20"/>
          <w:szCs w:val="20"/>
          <w:lang w:eastAsia="pl-PL"/>
        </w:rPr>
        <w:t xml:space="preserve"> 29.09.2015 godzina 09:00, miejsce: Zakład Pielęgnacyjno-Opiekuńczy, 37-450 Stalowej Wola, ul. Dąbrowskiego 5 - sekretariat..</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IV.4.5) Termin związania ofertą:</w:t>
      </w:r>
      <w:r w:rsidRPr="00214C4A">
        <w:rPr>
          <w:rFonts w:ascii="Arial CE" w:eastAsia="Times New Roman" w:hAnsi="Arial CE" w:cs="Arial CE"/>
          <w:sz w:val="20"/>
          <w:szCs w:val="20"/>
          <w:lang w:eastAsia="pl-PL"/>
        </w:rPr>
        <w:t xml:space="preserve"> okres w dniach: 30 (od ostatecznego terminu składania ofert).</w:t>
      </w:r>
    </w:p>
    <w:p w:rsidR="00214C4A" w:rsidRPr="00214C4A" w:rsidRDefault="00214C4A" w:rsidP="00214C4A">
      <w:pPr>
        <w:spacing w:after="0" w:line="400" w:lineRule="atLeast"/>
        <w:ind w:left="225"/>
        <w:rPr>
          <w:rFonts w:ascii="Arial CE" w:eastAsia="Times New Roman" w:hAnsi="Arial CE" w:cs="Arial CE"/>
          <w:sz w:val="20"/>
          <w:szCs w:val="20"/>
          <w:lang w:eastAsia="pl-PL"/>
        </w:rPr>
      </w:pPr>
      <w:r w:rsidRPr="00214C4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14C4A">
        <w:rPr>
          <w:rFonts w:ascii="Arial CE" w:eastAsia="Times New Roman" w:hAnsi="Arial CE" w:cs="Arial CE"/>
          <w:sz w:val="20"/>
          <w:szCs w:val="20"/>
          <w:lang w:eastAsia="pl-PL"/>
        </w:rPr>
        <w:t>nie</w:t>
      </w:r>
    </w:p>
    <w:p w:rsidR="00214C4A" w:rsidRPr="00214C4A" w:rsidRDefault="00214C4A" w:rsidP="00214C4A">
      <w:pPr>
        <w:spacing w:after="0" w:line="400" w:lineRule="atLeast"/>
        <w:rPr>
          <w:rFonts w:ascii="Arial CE" w:eastAsia="Times New Roman" w:hAnsi="Arial CE" w:cs="Arial CE"/>
          <w:sz w:val="20"/>
          <w:szCs w:val="20"/>
          <w:lang w:eastAsia="pl-PL"/>
        </w:rPr>
      </w:pPr>
    </w:p>
    <w:p w:rsidR="00207BD4" w:rsidRDefault="00214C4A">
      <w:bookmarkStart w:id="0" w:name="_GoBack"/>
      <w:bookmarkEnd w:id="0"/>
    </w:p>
    <w:sectPr w:rsidR="0020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4B8"/>
    <w:multiLevelType w:val="multilevel"/>
    <w:tmpl w:val="1C1E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F12EC"/>
    <w:multiLevelType w:val="multilevel"/>
    <w:tmpl w:val="1268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41CF"/>
    <w:multiLevelType w:val="multilevel"/>
    <w:tmpl w:val="BB1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A6AE7"/>
    <w:multiLevelType w:val="multilevel"/>
    <w:tmpl w:val="F3E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103F0"/>
    <w:multiLevelType w:val="multilevel"/>
    <w:tmpl w:val="8F2E4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362A2"/>
    <w:multiLevelType w:val="multilevel"/>
    <w:tmpl w:val="6F9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90763"/>
    <w:multiLevelType w:val="multilevel"/>
    <w:tmpl w:val="06B2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01"/>
    <w:rsid w:val="00214C4A"/>
    <w:rsid w:val="00351963"/>
    <w:rsid w:val="00385692"/>
    <w:rsid w:val="009A3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822CB-16BB-4051-B698-0B499895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0225">
      <w:bodyDiv w:val="1"/>
      <w:marLeft w:val="0"/>
      <w:marRight w:val="0"/>
      <w:marTop w:val="0"/>
      <w:marBottom w:val="0"/>
      <w:divBdr>
        <w:top w:val="none" w:sz="0" w:space="0" w:color="auto"/>
        <w:left w:val="none" w:sz="0" w:space="0" w:color="auto"/>
        <w:bottom w:val="none" w:sz="0" w:space="0" w:color="auto"/>
        <w:right w:val="none" w:sz="0" w:space="0" w:color="auto"/>
      </w:divBdr>
      <w:divsChild>
        <w:div w:id="13259357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2620</Words>
  <Characters>15722</Characters>
  <Application>Microsoft Office Word</Application>
  <DocSecurity>0</DocSecurity>
  <Lines>131</Lines>
  <Paragraphs>36</Paragraphs>
  <ScaleCrop>false</ScaleCrop>
  <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 ZPO</dc:creator>
  <cp:keywords/>
  <dc:description/>
  <cp:lastModifiedBy>ZPO ZPO</cp:lastModifiedBy>
  <cp:revision>3</cp:revision>
  <dcterms:created xsi:type="dcterms:W3CDTF">2015-09-14T10:00:00Z</dcterms:created>
  <dcterms:modified xsi:type="dcterms:W3CDTF">2015-09-14T10:01:00Z</dcterms:modified>
</cp:coreProperties>
</file>