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6E" w:rsidRDefault="00E2266E" w:rsidP="00E22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6 do SIWZ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UMOWA nr ZPO/343-8/15 (projekt) 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Zawarta w dniu.......................pomiędzy Zakładem Pielęgnacyjno-Opiekuńczym SPZOZ,  </w:t>
      </w: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37-464 Stalowa Wola, ul. Dąbrowskiego 5, NIP 865-21-58-501, KRS 0000003654, reprezentowanym przez:</w:t>
      </w:r>
    </w:p>
    <w:p w:rsidR="00E2266E" w:rsidRPr="00E2266E" w:rsidRDefault="00E2266E" w:rsidP="00E2266E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Dyrektora zakładu – mgr Małgorzatę Stańczak</w:t>
      </w:r>
    </w:p>
    <w:p w:rsidR="00E2266E" w:rsidRPr="00E2266E" w:rsidRDefault="00E2266E" w:rsidP="00E2266E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Główną księgową – mgr Iwonę Golarz</w:t>
      </w:r>
    </w:p>
    <w:p w:rsidR="00E2266E" w:rsidRPr="00E2266E" w:rsidRDefault="00E2266E" w:rsidP="00E2266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w dalszej części umowy „Zamawiającym”</w:t>
      </w:r>
    </w:p>
    <w:p w:rsidR="00E2266E" w:rsidRPr="00E2266E" w:rsidRDefault="00E2266E" w:rsidP="00E2266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</w:p>
    <w:p w:rsidR="00E2266E" w:rsidRPr="00E2266E" w:rsidRDefault="00E2266E" w:rsidP="00E2266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....................................................................NIP....................................,reprezentowanym przez:</w:t>
      </w:r>
    </w:p>
    <w:p w:rsidR="00E2266E" w:rsidRPr="00E2266E" w:rsidRDefault="00E2266E" w:rsidP="00E2266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1...............................................................</w:t>
      </w:r>
    </w:p>
    <w:p w:rsidR="00E2266E" w:rsidRPr="00E2266E" w:rsidRDefault="00E2266E" w:rsidP="00E226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2...............................................................</w:t>
      </w:r>
    </w:p>
    <w:p w:rsidR="00E2266E" w:rsidRPr="00E2266E" w:rsidRDefault="00E2266E" w:rsidP="00E226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 „Wykonawcą”</w:t>
      </w:r>
    </w:p>
    <w:p w:rsidR="00E2266E" w:rsidRPr="00E2266E" w:rsidRDefault="00E2266E" w:rsidP="00E226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wynikiem postępowania o udzielenie zamówienia publicznego w trybie przetargu nieograniczonego ogłoszonego w BZP nr........................z dnia..................została zawarta umowa o następującej treści:</w:t>
      </w:r>
    </w:p>
    <w:p w:rsidR="00E2266E" w:rsidRPr="00E2266E" w:rsidRDefault="00E2266E" w:rsidP="00E226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2266E" w:rsidRPr="00E2266E" w:rsidRDefault="00E2266E" w:rsidP="00E22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„Sukcesywna dostawa produktów leczniczych do Zakładu Pielęgnacyjno-Opiekuńczego w Stalowej Woli”, ul. Dąbrowskiego 5. Szczegółowy zakres dostarczanych produktów leczniczych określa SIWZ </w:t>
      </w: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załącznikami oraz oferta Wykonawcy z dnia....................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266E" w:rsidRPr="00E2266E" w:rsidRDefault="00E2266E" w:rsidP="00E22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zamawianego towaru mogą ulec zmianie w zależności od bieżących potrzeb Zamawiającego:</w:t>
      </w:r>
    </w:p>
    <w:p w:rsidR="00E2266E" w:rsidRPr="00E2266E" w:rsidRDefault="00E2266E" w:rsidP="00E22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zamawianych towarów mogą ulec 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zmianie - </w:t>
      </w:r>
      <w:r w:rsidRPr="00E226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zmniejszeniu, </w:t>
      </w: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umowy w zależności od potrzeb Zamawiającego związanych z udzielanymi świadczeniami medycznymi bez możliwości dochodzenia roszczeń przez Wykonawcę z tytułu zmniejszenia ilości zakupionego towaru.</w:t>
      </w:r>
    </w:p>
    <w:p w:rsidR="00E2266E" w:rsidRPr="00E2266E" w:rsidRDefault="00E2266E" w:rsidP="00E2266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rozumie przez dostawę sukcesywną produktów leczniczych – ich dostawę /zgodnie z bieżącą potrzebą/ na telefoniczne lub e-mailowe zamówienie z 48-godzinnym wyprzedzeniem.</w:t>
      </w:r>
    </w:p>
    <w:p w:rsidR="00E2266E" w:rsidRPr="00E2266E" w:rsidRDefault="00E2266E" w:rsidP="00E2266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wszystkie przedstawione w ofercie produkty lecznicze są zarejestrowane i posiadają atesty o dopuszczeniu ich do obrotu na rynku polskim. Wykonawca dostarczy produkty lecznicze zgodnie z obowiązującymi w tym zakresie przepisami.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66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2266E" w:rsidRPr="00E2266E" w:rsidRDefault="00E2266E" w:rsidP="00E2266E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dostarczone produkty lecznicze Wykonawcy przysługuje wynagrodzenie </w:t>
      </w: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wysokości cen zgodnie z Załącznikiem nr 2 do SIWZ – oferta z dnia ...................... </w:t>
      </w:r>
    </w:p>
    <w:p w:rsidR="00E2266E" w:rsidRPr="00E2266E" w:rsidRDefault="00E2266E" w:rsidP="00E2266E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Oferowana cena obejmuje wszystkie koszty związane z realizacją zamówienia.</w:t>
      </w:r>
    </w:p>
    <w:p w:rsidR="00E2266E" w:rsidRPr="00E2266E" w:rsidRDefault="00E2266E" w:rsidP="00E2266E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niezmienność cen przez okres obowiązywania Umowy.</w:t>
      </w:r>
    </w:p>
    <w:p w:rsidR="00E2266E" w:rsidRPr="00E2266E" w:rsidRDefault="00E2266E" w:rsidP="00E2266E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przedmiotu zamówienia wynosi:</w:t>
      </w:r>
    </w:p>
    <w:p w:rsidR="00E2266E" w:rsidRPr="00E2266E" w:rsidRDefault="00E2266E" w:rsidP="00E2266E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Wartość netto:..................PLN, słownie:..........................................zł</w:t>
      </w:r>
    </w:p>
    <w:p w:rsidR="00E2266E" w:rsidRPr="00E2266E" w:rsidRDefault="00E2266E" w:rsidP="00E2266E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wynosi...........................</w:t>
      </w:r>
    </w:p>
    <w:p w:rsidR="00E2266E" w:rsidRPr="00E2266E" w:rsidRDefault="00E2266E" w:rsidP="00E2266E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brutto:................zł, słownie:...........................................zł</w:t>
      </w:r>
    </w:p>
    <w:p w:rsidR="00E2266E" w:rsidRPr="00E2266E" w:rsidRDefault="00E2266E" w:rsidP="00E2266E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Termin płatności wynosi 60 dni od dnia dostarczenia towaru i otrzymania faktury VAT przez Zamawiającego. Płatność dokonana zostanie przelewem na konto Wykonawcy</w:t>
      </w:r>
      <w:r w:rsidRPr="00E2266E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E2266E" w:rsidRPr="00E2266E" w:rsidRDefault="00E2266E" w:rsidP="00E2266E">
      <w:pPr>
        <w:numPr>
          <w:ilvl w:val="0"/>
          <w:numId w:val="7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fakturach wystawionych Zamawiającemu przez Wykonawcę należy jako odbiorcę </w:t>
      </w: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płatnika podać: </w:t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Zakład Pielęgnacyjno-Opiekuńczy SPZOZ w Stalowej Woli, </w:t>
      </w: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Dąbrowskiego 5, 37-464 Stalowa Wola, NIP 865-21-58-501.</w:t>
      </w:r>
    </w:p>
    <w:p w:rsidR="00E2266E" w:rsidRPr="00E2266E" w:rsidRDefault="00E2266E" w:rsidP="00E2266E">
      <w:pPr>
        <w:numPr>
          <w:ilvl w:val="0"/>
          <w:numId w:val="7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nie może zbywać na rzecz osób trzecich wierzytelności powstałych w wyniku realizacji niniejszej umowy.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E2266E" w:rsidRPr="00E2266E" w:rsidRDefault="00E2266E" w:rsidP="00E2266E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E2266E" w:rsidRPr="00E2266E" w:rsidRDefault="00E2266E" w:rsidP="00E2266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terminowym wykonaniu przedmiotu umowy w wysokości 0,5% wartości brutto wynagrodzenia umownego za każdy dzień zwłoki </w:t>
      </w: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wykonaniu przedmiotu umowy</w:t>
      </w:r>
    </w:p>
    <w:p w:rsidR="00E2266E" w:rsidRPr="00E2266E" w:rsidRDefault="00E2266E" w:rsidP="00E2266E">
      <w:pPr>
        <w:numPr>
          <w:ilvl w:val="2"/>
          <w:numId w:val="1"/>
        </w:numPr>
        <w:tabs>
          <w:tab w:val="num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wynagrodzenia brutto umownego za odstąpienie od umowy z przyczyn leżących po stronie Wykonawcy</w:t>
      </w:r>
    </w:p>
    <w:p w:rsidR="00E2266E" w:rsidRPr="00E2266E" w:rsidRDefault="00E2266E" w:rsidP="00E2266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zwłokę w terminowej zapłacie faktury, odsetki ustawowe za każdy dzień opóźnienia zapłaty.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2266E" w:rsidRPr="00E2266E" w:rsidRDefault="00E2266E" w:rsidP="00E2266E">
      <w:pPr>
        <w:numPr>
          <w:ilvl w:val="2"/>
          <w:numId w:val="4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czas określony, tj. od  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01.01.2016r. </w:t>
      </w: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31.12.2016r.</w:t>
      </w:r>
    </w:p>
    <w:p w:rsidR="00E2266E" w:rsidRPr="00E2266E" w:rsidRDefault="00E2266E" w:rsidP="00E2266E">
      <w:pPr>
        <w:numPr>
          <w:ilvl w:val="2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postanowień Umowy z przyczyn zawinionych przez Wykonawcę Zamawiający zastrzega</w:t>
      </w:r>
      <w:r w:rsidRPr="00E22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rozwiązania Umowy za uprzednim 1-miesięcznym okresem wypowiedzenia.</w:t>
      </w: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art. 145 Ustawy z dnia 29 stycznia 2004r. – Prawo zamówień publicznych (</w:t>
      </w:r>
      <w:proofErr w:type="spellStart"/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2013.1047, z późniejszymi zmianami)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Umowy wymagają formy pisemnej pod rygorem nieważności.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niniejszej umowy rozstrzygać będzie Sąd właściwy dla siedziby Zamawiającego.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sprawach nie uregulowanych niniejszą umową mają zastosowanie przepisy ustawy z dnia 29 stycznia 2004r. – prawo zamówień publicznych (</w:t>
      </w:r>
      <w:proofErr w:type="spellStart"/>
      <w:r w:rsidRPr="00E2266E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E2266E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2013.1047, z </w:t>
      </w:r>
      <w:proofErr w:type="spellStart"/>
      <w:r w:rsidRPr="00E2266E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2266E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i odnośne przepisy Kodeksu Cywilnego.</w:t>
      </w: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2266E" w:rsidRPr="00E2266E" w:rsidRDefault="00E2266E" w:rsidP="00E2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266E">
        <w:rPr>
          <w:rFonts w:ascii="Times New Roman" w:eastAsia="Times New Roman" w:hAnsi="Times New Roman" w:cs="Times New Roman"/>
          <w:sz w:val="24"/>
          <w:szCs w:val="20"/>
        </w:rPr>
        <w:t>Umowa została sporządzona w dwóch jednobrzmiących egzemplarzach, po jednym dla każdej ze stron.</w:t>
      </w:r>
    </w:p>
    <w:p w:rsidR="00E2266E" w:rsidRPr="00E2266E" w:rsidRDefault="00E2266E" w:rsidP="00E2266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:rsidR="00E2266E" w:rsidRPr="00E2266E" w:rsidRDefault="00E2266E" w:rsidP="00E2266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 nr  ZPO/343-8/15</w:t>
      </w:r>
    </w:p>
    <w:p w:rsidR="00E2266E" w:rsidRPr="00E2266E" w:rsidRDefault="00E2266E" w:rsidP="00E2266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6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dnia.................</w:t>
      </w: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WYKONAWCA:     </w:t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226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ZAMAWIAJĄCY:                                            </w:t>
      </w: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6E" w:rsidRPr="00E2266E" w:rsidRDefault="00E2266E" w:rsidP="00E2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07BD4" w:rsidRDefault="00E2266E"/>
    <w:sectPr w:rsidR="00207BD4">
      <w:footerReference w:type="even" r:id="rId5"/>
      <w:footerReference w:type="default" r:id="rId6"/>
      <w:pgSz w:w="11907" w:h="16840" w:code="9"/>
      <w:pgMar w:top="1418" w:right="1418" w:bottom="1418" w:left="1800" w:header="1985" w:footer="153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6A" w:rsidRDefault="00E226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D6A" w:rsidRDefault="00E226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6A" w:rsidRDefault="00E226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92D6A" w:rsidRDefault="00E2266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3572C"/>
    <w:multiLevelType w:val="hybridMultilevel"/>
    <w:tmpl w:val="1722DB40"/>
    <w:lvl w:ilvl="0" w:tplc="C728E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FEA"/>
    <w:multiLevelType w:val="hybridMultilevel"/>
    <w:tmpl w:val="9580C1E2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3A1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A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2"/>
    <w:rsid w:val="00070C12"/>
    <w:rsid w:val="00351963"/>
    <w:rsid w:val="00385692"/>
    <w:rsid w:val="00E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8C1F-C668-4EBD-BA28-4DF4731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2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66E"/>
  </w:style>
  <w:style w:type="character" w:styleId="Numerstrony">
    <w:name w:val="page number"/>
    <w:basedOn w:val="Domylnaczcionkaakapitu"/>
    <w:semiHidden/>
    <w:rsid w:val="00E2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2015-11-26T08:20:00Z</dcterms:created>
  <dcterms:modified xsi:type="dcterms:W3CDTF">2015-11-26T08:22:00Z</dcterms:modified>
</cp:coreProperties>
</file>