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6A" w:rsidRPr="00B00D6A" w:rsidRDefault="00B00D6A" w:rsidP="00B00D6A">
      <w:pPr>
        <w:spacing w:after="0" w:line="260" w:lineRule="atLeast"/>
        <w:rPr>
          <w:rFonts w:ascii="Verdana" w:eastAsia="Times New Roman" w:hAnsi="Verdana" w:cs="Arial CE"/>
          <w:color w:val="000000"/>
          <w:sz w:val="17"/>
          <w:szCs w:val="17"/>
          <w:lang w:eastAsia="pl-PL"/>
        </w:rPr>
      </w:pPr>
      <w:r w:rsidRPr="00B00D6A">
        <w:rPr>
          <w:rFonts w:ascii="Verdana" w:eastAsia="Times New Roman" w:hAnsi="Verdana" w:cs="Arial CE"/>
          <w:color w:val="000000"/>
          <w:sz w:val="17"/>
          <w:szCs w:val="17"/>
          <w:lang w:eastAsia="pl-PL"/>
        </w:rPr>
        <w:t>Adres strony internetowej, na której Zamawiający udostępnia Specyfikację Istotnych Warunków Zamówienia:</w:t>
      </w:r>
    </w:p>
    <w:p w:rsidR="00B00D6A" w:rsidRPr="00B00D6A" w:rsidRDefault="00B00D6A" w:rsidP="00B00D6A">
      <w:pPr>
        <w:spacing w:after="240" w:line="260" w:lineRule="atLeast"/>
        <w:rPr>
          <w:rFonts w:ascii="Times New Roman" w:eastAsia="Times New Roman" w:hAnsi="Times New Roman" w:cs="Times New Roman"/>
          <w:sz w:val="24"/>
          <w:szCs w:val="24"/>
          <w:lang w:eastAsia="pl-PL"/>
        </w:rPr>
      </w:pPr>
      <w:hyperlink r:id="rId5" w:tgtFrame="_blank" w:history="1">
        <w:r w:rsidRPr="00B00D6A">
          <w:rPr>
            <w:rFonts w:ascii="Verdana" w:eastAsia="Times New Roman" w:hAnsi="Verdana" w:cs="Arial CE"/>
            <w:b/>
            <w:bCs/>
            <w:color w:val="FF0000"/>
            <w:sz w:val="17"/>
            <w:szCs w:val="17"/>
            <w:lang w:eastAsia="pl-PL"/>
          </w:rPr>
          <w:t>www.bip.stalowowolski.pl/jedn.organizacyjne-Zakład Pielęgnacyjno-Opiekuńczy-przetargi</w:t>
        </w:r>
      </w:hyperlink>
    </w:p>
    <w:p w:rsidR="00B00D6A" w:rsidRPr="00B00D6A" w:rsidRDefault="00B00D6A" w:rsidP="00B00D6A">
      <w:pPr>
        <w:spacing w:after="0" w:line="400" w:lineRule="atLeast"/>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pict>
          <v:rect id="_x0000_i1025" style="width:0;height:1.5pt" o:hralign="center" o:hrstd="t" o:hrnoshade="t" o:hr="t" fillcolor="black" stroked="f"/>
        </w:pict>
      </w:r>
    </w:p>
    <w:p w:rsidR="00B00D6A" w:rsidRPr="00B00D6A" w:rsidRDefault="00B00D6A" w:rsidP="00B00D6A">
      <w:pPr>
        <w:spacing w:after="280" w:line="420" w:lineRule="atLeast"/>
        <w:ind w:left="225"/>
        <w:jc w:val="center"/>
        <w:rPr>
          <w:rFonts w:ascii="Arial CE" w:eastAsia="Times New Roman" w:hAnsi="Arial CE" w:cs="Arial CE"/>
          <w:sz w:val="28"/>
          <w:szCs w:val="28"/>
          <w:lang w:eastAsia="pl-PL"/>
        </w:rPr>
      </w:pPr>
      <w:r w:rsidRPr="00B00D6A">
        <w:rPr>
          <w:rFonts w:ascii="Arial CE" w:eastAsia="Times New Roman" w:hAnsi="Arial CE" w:cs="Arial CE"/>
          <w:b/>
          <w:bCs/>
          <w:sz w:val="28"/>
          <w:szCs w:val="28"/>
          <w:lang w:eastAsia="pl-PL"/>
        </w:rPr>
        <w:t xml:space="preserve">Stalowa Wola: Dostawa </w:t>
      </w:r>
      <w:proofErr w:type="spellStart"/>
      <w:r w:rsidRPr="00B00D6A">
        <w:rPr>
          <w:rFonts w:ascii="Arial CE" w:eastAsia="Times New Roman" w:hAnsi="Arial CE" w:cs="Arial CE"/>
          <w:b/>
          <w:bCs/>
          <w:sz w:val="28"/>
          <w:szCs w:val="28"/>
          <w:lang w:eastAsia="pl-PL"/>
        </w:rPr>
        <w:t>pieluchomajtek</w:t>
      </w:r>
      <w:proofErr w:type="spellEnd"/>
      <w:r w:rsidRPr="00B00D6A">
        <w:rPr>
          <w:rFonts w:ascii="Arial CE" w:eastAsia="Times New Roman" w:hAnsi="Arial CE" w:cs="Arial CE"/>
          <w:b/>
          <w:bCs/>
          <w:sz w:val="28"/>
          <w:szCs w:val="28"/>
          <w:lang w:eastAsia="pl-PL"/>
        </w:rPr>
        <w:t xml:space="preserve"> dla dorosłych, jednorazowego sprzętu medycznego oraz materiałów opatrunkowych i dezynfekcyjnych do Zakładu Pielęgnacyjno-Opiekuńczego SPZOZ w Stalowej Woli, ul. Dąbrowskiego 5</w:t>
      </w:r>
      <w:r w:rsidRPr="00B00D6A">
        <w:rPr>
          <w:rFonts w:ascii="Arial CE" w:eastAsia="Times New Roman" w:hAnsi="Arial CE" w:cs="Arial CE"/>
          <w:sz w:val="28"/>
          <w:szCs w:val="28"/>
          <w:lang w:eastAsia="pl-PL"/>
        </w:rPr>
        <w:br/>
      </w:r>
      <w:r w:rsidRPr="00B00D6A">
        <w:rPr>
          <w:rFonts w:ascii="Arial CE" w:eastAsia="Times New Roman" w:hAnsi="Arial CE" w:cs="Arial CE"/>
          <w:b/>
          <w:bCs/>
          <w:sz w:val="28"/>
          <w:szCs w:val="28"/>
          <w:lang w:eastAsia="pl-PL"/>
        </w:rPr>
        <w:t>Numer ogłoszenia: 11906 - 2016; data zamieszczenia: 18.01.2016</w:t>
      </w:r>
      <w:r w:rsidRPr="00B00D6A">
        <w:rPr>
          <w:rFonts w:ascii="Arial CE" w:eastAsia="Times New Roman" w:hAnsi="Arial CE" w:cs="Arial CE"/>
          <w:sz w:val="28"/>
          <w:szCs w:val="28"/>
          <w:lang w:eastAsia="pl-PL"/>
        </w:rPr>
        <w:br/>
        <w:t>OGŁOSZENIE O ZAMÓWIENIU - dostawy</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Zamieszczanie ogłoszenia:</w:t>
      </w:r>
      <w:r w:rsidRPr="00B00D6A">
        <w:rPr>
          <w:rFonts w:ascii="Arial CE" w:eastAsia="Times New Roman" w:hAnsi="Arial CE" w:cs="Arial CE"/>
          <w:sz w:val="20"/>
          <w:szCs w:val="20"/>
          <w:lang w:eastAsia="pl-PL"/>
        </w:rPr>
        <w:t xml:space="preserve"> obowiązkowe.</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Ogłoszenie dotyczy:</w:t>
      </w:r>
      <w:r w:rsidRPr="00B00D6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B00D6A" w:rsidRPr="00B00D6A" w:rsidTr="00B00D6A">
        <w:trPr>
          <w:tblCellSpacing w:w="15" w:type="dxa"/>
        </w:trPr>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b/>
                <w:bCs/>
                <w:color w:val="000000"/>
                <w:sz w:val="17"/>
                <w:szCs w:val="17"/>
                <w:lang w:eastAsia="pl-PL"/>
              </w:rPr>
              <w:t>V</w:t>
            </w:r>
          </w:p>
        </w:tc>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color w:val="000000"/>
                <w:sz w:val="17"/>
                <w:szCs w:val="17"/>
                <w:lang w:eastAsia="pl-PL"/>
              </w:rPr>
              <w:t>zamówienia publicznego</w:t>
            </w:r>
          </w:p>
        </w:tc>
      </w:tr>
      <w:tr w:rsidR="00B00D6A" w:rsidRPr="00B00D6A" w:rsidTr="00B00D6A">
        <w:trPr>
          <w:tblCellSpacing w:w="15" w:type="dxa"/>
        </w:trPr>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color w:val="000000"/>
                <w:sz w:val="17"/>
                <w:szCs w:val="17"/>
                <w:lang w:eastAsia="pl-PL"/>
              </w:rPr>
              <w:t>zawarcia umowy ramowej</w:t>
            </w:r>
          </w:p>
        </w:tc>
      </w:tr>
      <w:tr w:rsidR="00B00D6A" w:rsidRPr="00B00D6A" w:rsidTr="00B00D6A">
        <w:trPr>
          <w:tblCellSpacing w:w="15" w:type="dxa"/>
        </w:trPr>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color w:val="000000"/>
                <w:sz w:val="17"/>
                <w:szCs w:val="17"/>
                <w:lang w:eastAsia="pl-PL"/>
              </w:rPr>
              <w:t>ustanowienia dynamicznego systemu zakupów (DSZ)</w:t>
            </w:r>
          </w:p>
        </w:tc>
      </w:tr>
    </w:tbl>
    <w:p w:rsidR="00B00D6A" w:rsidRPr="00B00D6A" w:rsidRDefault="00B00D6A" w:rsidP="00B00D6A">
      <w:pPr>
        <w:spacing w:before="375" w:after="225" w:line="400" w:lineRule="atLeast"/>
        <w:rPr>
          <w:rFonts w:ascii="Arial CE" w:eastAsia="Times New Roman" w:hAnsi="Arial CE" w:cs="Arial CE"/>
          <w:b/>
          <w:bCs/>
          <w:sz w:val="24"/>
          <w:szCs w:val="24"/>
          <w:u w:val="single"/>
          <w:lang w:eastAsia="pl-PL"/>
        </w:rPr>
      </w:pPr>
      <w:r w:rsidRPr="00B00D6A">
        <w:rPr>
          <w:rFonts w:ascii="Arial CE" w:eastAsia="Times New Roman" w:hAnsi="Arial CE" w:cs="Arial CE"/>
          <w:b/>
          <w:bCs/>
          <w:sz w:val="24"/>
          <w:szCs w:val="24"/>
          <w:u w:val="single"/>
          <w:lang w:eastAsia="pl-PL"/>
        </w:rPr>
        <w:t>SEKCJA I: ZAMAWIAJĄCY</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 1) NAZWA I ADRES:</w:t>
      </w:r>
      <w:r w:rsidRPr="00B00D6A">
        <w:rPr>
          <w:rFonts w:ascii="Arial CE" w:eastAsia="Times New Roman" w:hAnsi="Arial CE" w:cs="Arial CE"/>
          <w:sz w:val="20"/>
          <w:szCs w:val="20"/>
          <w:lang w:eastAsia="pl-PL"/>
        </w:rPr>
        <w:t xml:space="preserve"> Zakład Pielęgnacyjno-Opiekuńczy Samodzielny Publiczny Zakład Opieki Zdrowotnej , ul. Dąbrowskiego 5, 37-464 Stalowa Wola, woj. podkarpackie, tel. 015 8448618, faks 015 8448618.</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 2) RODZAJ ZAMAWIAJĄCEGO:</w:t>
      </w:r>
      <w:r w:rsidRPr="00B00D6A">
        <w:rPr>
          <w:rFonts w:ascii="Arial CE" w:eastAsia="Times New Roman" w:hAnsi="Arial CE" w:cs="Arial CE"/>
          <w:sz w:val="20"/>
          <w:szCs w:val="20"/>
          <w:lang w:eastAsia="pl-PL"/>
        </w:rPr>
        <w:t xml:space="preserve"> Samodzielny publiczny zakład opieki zdrowotnej.</w:t>
      </w:r>
    </w:p>
    <w:p w:rsidR="00B00D6A" w:rsidRPr="00B00D6A" w:rsidRDefault="00B00D6A" w:rsidP="00B00D6A">
      <w:pPr>
        <w:spacing w:before="375" w:after="225" w:line="400" w:lineRule="atLeast"/>
        <w:rPr>
          <w:rFonts w:ascii="Arial CE" w:eastAsia="Times New Roman" w:hAnsi="Arial CE" w:cs="Arial CE"/>
          <w:b/>
          <w:bCs/>
          <w:sz w:val="24"/>
          <w:szCs w:val="24"/>
          <w:u w:val="single"/>
          <w:lang w:eastAsia="pl-PL"/>
        </w:rPr>
      </w:pPr>
      <w:r w:rsidRPr="00B00D6A">
        <w:rPr>
          <w:rFonts w:ascii="Arial CE" w:eastAsia="Times New Roman" w:hAnsi="Arial CE" w:cs="Arial CE"/>
          <w:b/>
          <w:bCs/>
          <w:sz w:val="24"/>
          <w:szCs w:val="24"/>
          <w:u w:val="single"/>
          <w:lang w:eastAsia="pl-PL"/>
        </w:rPr>
        <w:t>SEKCJA II: PRZEDMIOT ZAMÓWIENIA</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 OKREŚLENIE PRZEDMIOTU ZAMÓWIENIA</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II.1.1) Nazwa nadana zamówieniu przez zamawiającego:</w:t>
      </w:r>
      <w:r w:rsidRPr="00B00D6A">
        <w:rPr>
          <w:rFonts w:ascii="Arial CE" w:eastAsia="Times New Roman" w:hAnsi="Arial CE" w:cs="Arial CE"/>
          <w:sz w:val="20"/>
          <w:szCs w:val="20"/>
          <w:lang w:eastAsia="pl-PL"/>
        </w:rPr>
        <w:t xml:space="preserve"> Dostawa </w:t>
      </w:r>
      <w:proofErr w:type="spellStart"/>
      <w:r w:rsidRPr="00B00D6A">
        <w:rPr>
          <w:rFonts w:ascii="Arial CE" w:eastAsia="Times New Roman" w:hAnsi="Arial CE" w:cs="Arial CE"/>
          <w:sz w:val="20"/>
          <w:szCs w:val="20"/>
          <w:lang w:eastAsia="pl-PL"/>
        </w:rPr>
        <w:t>pieluchomajtek</w:t>
      </w:r>
      <w:proofErr w:type="spellEnd"/>
      <w:r w:rsidRPr="00B00D6A">
        <w:rPr>
          <w:rFonts w:ascii="Arial CE" w:eastAsia="Times New Roman" w:hAnsi="Arial CE" w:cs="Arial CE"/>
          <w:sz w:val="20"/>
          <w:szCs w:val="20"/>
          <w:lang w:eastAsia="pl-PL"/>
        </w:rPr>
        <w:t xml:space="preserve"> dla dorosłych, jednorazowego sprzętu medycznego oraz materiałów opatrunkowych i dezynfekcyjnych do Zakładu Pielęgnacyjno-Opiekuńczego SPZOZ w Stalowej Woli, ul. Dąbrowskiego 5.</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II.1.2) Rodzaj zamówienia:</w:t>
      </w:r>
      <w:r w:rsidRPr="00B00D6A">
        <w:rPr>
          <w:rFonts w:ascii="Arial CE" w:eastAsia="Times New Roman" w:hAnsi="Arial CE" w:cs="Arial CE"/>
          <w:sz w:val="20"/>
          <w:szCs w:val="20"/>
          <w:lang w:eastAsia="pl-PL"/>
        </w:rPr>
        <w:t xml:space="preserve"> dostawy.</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II.1.4) Określenie przedmiotu oraz wielkości lub zakresu zamówienia:</w:t>
      </w:r>
      <w:r w:rsidRPr="00B00D6A">
        <w:rPr>
          <w:rFonts w:ascii="Arial CE" w:eastAsia="Times New Roman" w:hAnsi="Arial CE" w:cs="Arial CE"/>
          <w:sz w:val="20"/>
          <w:szCs w:val="20"/>
          <w:lang w:eastAsia="pl-PL"/>
        </w:rPr>
        <w:t xml:space="preserve"> zadania: Zadanie nr 1 - </w:t>
      </w:r>
      <w:proofErr w:type="spellStart"/>
      <w:r w:rsidRPr="00B00D6A">
        <w:rPr>
          <w:rFonts w:ascii="Arial CE" w:eastAsia="Times New Roman" w:hAnsi="Arial CE" w:cs="Arial CE"/>
          <w:sz w:val="20"/>
          <w:szCs w:val="20"/>
          <w:lang w:eastAsia="pl-PL"/>
        </w:rPr>
        <w:t>pieluchomajtki</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Pieluchomajtki</w:t>
      </w:r>
      <w:proofErr w:type="spellEnd"/>
      <w:r w:rsidRPr="00B00D6A">
        <w:rPr>
          <w:rFonts w:ascii="Arial CE" w:eastAsia="Times New Roman" w:hAnsi="Arial CE" w:cs="Arial CE"/>
          <w:sz w:val="20"/>
          <w:szCs w:val="20"/>
          <w:lang w:eastAsia="pl-PL"/>
        </w:rPr>
        <w:t xml:space="preserve"> dla dorosłych rozmiar L obwód w pasie 100cm do 155cm (plus minus 5cm) - dzienne dla osób z tendencją do uczuleń (nie zawierające lateksowych elementów), minimalna chłonność 2600 ml według norm ISO , falbanki zapobiegające wypływowi moczu i kału, przylepce mocujące wielokrotnego zapinania i odpinania (więcej niż dwukrotnie),ściągacze </w:t>
      </w:r>
      <w:proofErr w:type="spellStart"/>
      <w:r w:rsidRPr="00B00D6A">
        <w:rPr>
          <w:rFonts w:ascii="Arial CE" w:eastAsia="Times New Roman" w:hAnsi="Arial CE" w:cs="Arial CE"/>
          <w:sz w:val="20"/>
          <w:szCs w:val="20"/>
          <w:lang w:eastAsia="pl-PL"/>
        </w:rPr>
        <w:t>taliowe</w:t>
      </w:r>
      <w:proofErr w:type="spellEnd"/>
      <w:r w:rsidRPr="00B00D6A">
        <w:rPr>
          <w:rFonts w:ascii="Arial CE" w:eastAsia="Times New Roman" w:hAnsi="Arial CE" w:cs="Arial CE"/>
          <w:sz w:val="20"/>
          <w:szCs w:val="20"/>
          <w:lang w:eastAsia="pl-PL"/>
        </w:rPr>
        <w:t xml:space="preserve"> z przodu i z tyłu, produkt 100% oddychający na całej powierzchni (wszystkie warstwy wykonane z </w:t>
      </w:r>
      <w:r w:rsidRPr="00B00D6A">
        <w:rPr>
          <w:rFonts w:ascii="Arial CE" w:eastAsia="Times New Roman" w:hAnsi="Arial CE" w:cs="Arial CE"/>
          <w:sz w:val="20"/>
          <w:szCs w:val="20"/>
          <w:lang w:eastAsia="pl-PL"/>
        </w:rPr>
        <w:lastRenderedPageBreak/>
        <w:t xml:space="preserve">laminatu przepuszczającego powietrze, ale nie przepuszczającego cieczy, tzn. zarówno wewnętrzna stykająca się ze skórą, jak i zewnętrzna warstwa wykonana z materiału przepuszczającego powietrze), wskaźnik wilgotności, system neutralizujący nieprzyjemny zapach, anatomiczny kształt produktu, pakowane po 30 szt. </w:t>
      </w:r>
      <w:proofErr w:type="spellStart"/>
      <w:r w:rsidRPr="00B00D6A">
        <w:rPr>
          <w:rFonts w:ascii="Arial CE" w:eastAsia="Times New Roman" w:hAnsi="Arial CE" w:cs="Arial CE"/>
          <w:sz w:val="20"/>
          <w:szCs w:val="20"/>
          <w:lang w:eastAsia="pl-PL"/>
        </w:rPr>
        <w:t>Pieluchomajtki</w:t>
      </w:r>
      <w:proofErr w:type="spellEnd"/>
      <w:r w:rsidRPr="00B00D6A">
        <w:rPr>
          <w:rFonts w:ascii="Arial CE" w:eastAsia="Times New Roman" w:hAnsi="Arial CE" w:cs="Arial CE"/>
          <w:sz w:val="20"/>
          <w:szCs w:val="20"/>
          <w:lang w:eastAsia="pl-PL"/>
        </w:rPr>
        <w:t xml:space="preserve"> dla dorosłych rozmiar L obwód w pasie 100cm do 155cm (plus minus 5cm) - nocne dla osób z tendencją do uczuleń (nie zawierające lateksowych elementów), minimalna chłonność 3200 ml według norm ISO, falbanki zapobiegające wypływowi moczu i kału, przylepce mocujące wielokrotnego zapinania i odpinania (więcej niż dwukrotnie),ściągacze </w:t>
      </w:r>
      <w:proofErr w:type="spellStart"/>
      <w:r w:rsidRPr="00B00D6A">
        <w:rPr>
          <w:rFonts w:ascii="Arial CE" w:eastAsia="Times New Roman" w:hAnsi="Arial CE" w:cs="Arial CE"/>
          <w:sz w:val="20"/>
          <w:szCs w:val="20"/>
          <w:lang w:eastAsia="pl-PL"/>
        </w:rPr>
        <w:t>taliowe</w:t>
      </w:r>
      <w:proofErr w:type="spellEnd"/>
      <w:r w:rsidRPr="00B00D6A">
        <w:rPr>
          <w:rFonts w:ascii="Arial CE" w:eastAsia="Times New Roman" w:hAnsi="Arial CE" w:cs="Arial CE"/>
          <w:sz w:val="20"/>
          <w:szCs w:val="20"/>
          <w:lang w:eastAsia="pl-PL"/>
        </w:rPr>
        <w:t xml:space="preserve">, produkt 100% oddychający na całej powierzchni (wszystkie warstwy wykonane z laminatu przepuszczającego powietrze, ale nie przepuszczającego cieczy, tzn. zarówno wewnętrzna stykająca się ze skórą, jak i zewnętrzna warstwa wykonana z materiału przepuszczającego powietrze), wskaźnik wilgotności, system neutralizujący nieprzyjemny zapach, anatomiczny kształt produktu, pakowane po 30 szt. Zamawiający wymaga załączenia do oferty: 1)1 opakowania egzemplarzy pokazowych (dziennych i nocnych) w oryginalnym opakowaniu 2)karty charakterystyki (opis) </w:t>
      </w:r>
      <w:proofErr w:type="spellStart"/>
      <w:r w:rsidRPr="00B00D6A">
        <w:rPr>
          <w:rFonts w:ascii="Arial CE" w:eastAsia="Times New Roman" w:hAnsi="Arial CE" w:cs="Arial CE"/>
          <w:sz w:val="20"/>
          <w:szCs w:val="20"/>
          <w:lang w:eastAsia="pl-PL"/>
        </w:rPr>
        <w:t>pieluchomajtek</w:t>
      </w:r>
      <w:proofErr w:type="spellEnd"/>
      <w:r w:rsidRPr="00B00D6A">
        <w:rPr>
          <w:rFonts w:ascii="Arial CE" w:eastAsia="Times New Roman" w:hAnsi="Arial CE" w:cs="Arial CE"/>
          <w:sz w:val="20"/>
          <w:szCs w:val="20"/>
          <w:lang w:eastAsia="pl-PL"/>
        </w:rPr>
        <w:t xml:space="preserve"> dziennych i nocnych 3)</w:t>
      </w:r>
      <w:proofErr w:type="spellStart"/>
      <w:r w:rsidRPr="00B00D6A">
        <w:rPr>
          <w:rFonts w:ascii="Arial CE" w:eastAsia="Times New Roman" w:hAnsi="Arial CE" w:cs="Arial CE"/>
          <w:sz w:val="20"/>
          <w:szCs w:val="20"/>
          <w:lang w:eastAsia="pl-PL"/>
        </w:rPr>
        <w:t>pieluchomajtki</w:t>
      </w:r>
      <w:proofErr w:type="spellEnd"/>
      <w:r w:rsidRPr="00B00D6A">
        <w:rPr>
          <w:rFonts w:ascii="Arial CE" w:eastAsia="Times New Roman" w:hAnsi="Arial CE" w:cs="Arial CE"/>
          <w:sz w:val="20"/>
          <w:szCs w:val="20"/>
          <w:lang w:eastAsia="pl-PL"/>
        </w:rPr>
        <w:t xml:space="preserve"> muszą posiadać świadectwo dopuszczenia do obrotu na terenie Rzeczypospolitej Polski. Brak któregokolwiek z ww. parametrów spowoduje odrzucenie oferty. Zadanie nr 2: środki do mycia i dezynfekcji drobnego sprzętu medycznego, powierzchni oraz rąk 1)</w:t>
      </w:r>
      <w:proofErr w:type="spellStart"/>
      <w:r w:rsidRPr="00B00D6A">
        <w:rPr>
          <w:rFonts w:ascii="Arial CE" w:eastAsia="Times New Roman" w:hAnsi="Arial CE" w:cs="Arial CE"/>
          <w:sz w:val="20"/>
          <w:szCs w:val="20"/>
          <w:lang w:eastAsia="pl-PL"/>
        </w:rPr>
        <w:t>Skinman</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soft</w:t>
      </w:r>
      <w:proofErr w:type="spellEnd"/>
      <w:r w:rsidRPr="00B00D6A">
        <w:rPr>
          <w:rFonts w:ascii="Arial CE" w:eastAsia="Times New Roman" w:hAnsi="Arial CE" w:cs="Arial CE"/>
          <w:sz w:val="20"/>
          <w:szCs w:val="20"/>
          <w:lang w:eastAsia="pl-PL"/>
        </w:rPr>
        <w:t xml:space="preserve"> lub produkt równoważny, preparat do higienicznej dezynfekcji rąk metodą wcierania spełniający następujące kryteria: preparat złożony, zawierający substancje czynne o działaniu bakteriobójczym, </w:t>
      </w:r>
      <w:proofErr w:type="spellStart"/>
      <w:r w:rsidRPr="00B00D6A">
        <w:rPr>
          <w:rFonts w:ascii="Arial CE" w:eastAsia="Times New Roman" w:hAnsi="Arial CE" w:cs="Arial CE"/>
          <w:sz w:val="20"/>
          <w:szCs w:val="20"/>
          <w:lang w:eastAsia="pl-PL"/>
        </w:rPr>
        <w:t>prątkobójczym</w:t>
      </w:r>
      <w:proofErr w:type="spellEnd"/>
      <w:r w:rsidRPr="00B00D6A">
        <w:rPr>
          <w:rFonts w:ascii="Arial CE" w:eastAsia="Times New Roman" w:hAnsi="Arial CE" w:cs="Arial CE"/>
          <w:sz w:val="20"/>
          <w:szCs w:val="20"/>
          <w:lang w:eastAsia="pl-PL"/>
        </w:rPr>
        <w:t xml:space="preserve">, grzybobójczym i przeciwwirusowym. Preparat powinien posiadać substancje czynne: </w:t>
      </w:r>
      <w:proofErr w:type="spellStart"/>
      <w:r w:rsidRPr="00B00D6A">
        <w:rPr>
          <w:rFonts w:ascii="Arial CE" w:eastAsia="Times New Roman" w:hAnsi="Arial CE" w:cs="Arial CE"/>
          <w:sz w:val="20"/>
          <w:szCs w:val="20"/>
          <w:lang w:eastAsia="pl-PL"/>
        </w:rPr>
        <w:t>izopropanol</w:t>
      </w:r>
      <w:proofErr w:type="spellEnd"/>
      <w:r w:rsidRPr="00B00D6A">
        <w:rPr>
          <w:rFonts w:ascii="Arial CE" w:eastAsia="Times New Roman" w:hAnsi="Arial CE" w:cs="Arial CE"/>
          <w:sz w:val="20"/>
          <w:szCs w:val="20"/>
          <w:lang w:eastAsia="pl-PL"/>
        </w:rPr>
        <w:t xml:space="preserve">, chlorek </w:t>
      </w:r>
      <w:proofErr w:type="spellStart"/>
      <w:r w:rsidRPr="00B00D6A">
        <w:rPr>
          <w:rFonts w:ascii="Arial CE" w:eastAsia="Times New Roman" w:hAnsi="Arial CE" w:cs="Arial CE"/>
          <w:sz w:val="20"/>
          <w:szCs w:val="20"/>
          <w:lang w:eastAsia="pl-PL"/>
        </w:rPr>
        <w:t>benzalkoniowy</w:t>
      </w:r>
      <w:proofErr w:type="spellEnd"/>
      <w:r w:rsidRPr="00B00D6A">
        <w:rPr>
          <w:rFonts w:ascii="Arial CE" w:eastAsia="Times New Roman" w:hAnsi="Arial CE" w:cs="Arial CE"/>
          <w:sz w:val="20"/>
          <w:szCs w:val="20"/>
          <w:lang w:eastAsia="pl-PL"/>
        </w:rPr>
        <w:t xml:space="preserve">, kwas </w:t>
      </w:r>
      <w:proofErr w:type="spellStart"/>
      <w:r w:rsidRPr="00B00D6A">
        <w:rPr>
          <w:rFonts w:ascii="Arial CE" w:eastAsia="Times New Roman" w:hAnsi="Arial CE" w:cs="Arial CE"/>
          <w:sz w:val="20"/>
          <w:szCs w:val="20"/>
          <w:lang w:eastAsia="pl-PL"/>
        </w:rPr>
        <w:t>undecylenowy</w:t>
      </w:r>
      <w:proofErr w:type="spellEnd"/>
      <w:r w:rsidRPr="00B00D6A">
        <w:rPr>
          <w:rFonts w:ascii="Arial CE" w:eastAsia="Times New Roman" w:hAnsi="Arial CE" w:cs="Arial CE"/>
          <w:sz w:val="20"/>
          <w:szCs w:val="20"/>
          <w:lang w:eastAsia="pl-PL"/>
        </w:rPr>
        <w:t xml:space="preserve"> wzajemnie uzupełniające swój zakres działania, zapewniając szerokie spektrum działania. Preparat powinien być skuteczny przeciwko występującym na skórze rąk drobnoustrojom: bakteriom (włącznie z prątkami gruźlicy), grzybom i wirusom HBV, HIV, rota wirusom i wirusom. PN EN 1500:2013 (Faza 2 etap2). Opakowanie 5 l. 2)</w:t>
      </w:r>
      <w:proofErr w:type="spellStart"/>
      <w:r w:rsidRPr="00B00D6A">
        <w:rPr>
          <w:rFonts w:ascii="Arial CE" w:eastAsia="Times New Roman" w:hAnsi="Arial CE" w:cs="Arial CE"/>
          <w:sz w:val="20"/>
          <w:szCs w:val="20"/>
          <w:lang w:eastAsia="pl-PL"/>
        </w:rPr>
        <w:t>Skinman</w:t>
      </w:r>
      <w:proofErr w:type="spellEnd"/>
      <w:r w:rsidRPr="00B00D6A">
        <w:rPr>
          <w:rFonts w:ascii="Arial CE" w:eastAsia="Times New Roman" w:hAnsi="Arial CE" w:cs="Arial CE"/>
          <w:sz w:val="20"/>
          <w:szCs w:val="20"/>
          <w:lang w:eastAsia="pl-PL"/>
        </w:rPr>
        <w:t xml:space="preserve"> SCRUB lub produkt równoważny, preparat myjący o właściwościach </w:t>
      </w:r>
      <w:proofErr w:type="spellStart"/>
      <w:r w:rsidRPr="00B00D6A">
        <w:rPr>
          <w:rFonts w:ascii="Arial CE" w:eastAsia="Times New Roman" w:hAnsi="Arial CE" w:cs="Arial CE"/>
          <w:sz w:val="20"/>
          <w:szCs w:val="20"/>
          <w:lang w:eastAsia="pl-PL"/>
        </w:rPr>
        <w:t>mikrobójczych</w:t>
      </w:r>
      <w:proofErr w:type="spellEnd"/>
      <w:r w:rsidRPr="00B00D6A">
        <w:rPr>
          <w:rFonts w:ascii="Arial CE" w:eastAsia="Times New Roman" w:hAnsi="Arial CE" w:cs="Arial CE"/>
          <w:sz w:val="20"/>
          <w:szCs w:val="20"/>
          <w:lang w:eastAsia="pl-PL"/>
        </w:rPr>
        <w:t xml:space="preserve">, dekontaminacja rąk i skóry, również do mycia całego ciała i włosów, spektrum działania: bakterie (łącznie z MRSA/ORSA) i wszystkie wirusy osłonione (łącznie z HBV, HCV i HIV), powinien mieć działanie pielęgnacyjne i ochronne dla skóry, odczyn kwaśny </w:t>
      </w:r>
      <w:proofErr w:type="spellStart"/>
      <w:r w:rsidRPr="00B00D6A">
        <w:rPr>
          <w:rFonts w:ascii="Arial CE" w:eastAsia="Times New Roman" w:hAnsi="Arial CE" w:cs="Arial CE"/>
          <w:sz w:val="20"/>
          <w:szCs w:val="20"/>
          <w:lang w:eastAsia="pl-PL"/>
        </w:rPr>
        <w:t>pH</w:t>
      </w:r>
      <w:proofErr w:type="spellEnd"/>
      <w:r w:rsidRPr="00B00D6A">
        <w:rPr>
          <w:rFonts w:ascii="Arial CE" w:eastAsia="Times New Roman" w:hAnsi="Arial CE" w:cs="Arial CE"/>
          <w:sz w:val="20"/>
          <w:szCs w:val="20"/>
          <w:lang w:eastAsia="pl-PL"/>
        </w:rPr>
        <w:t xml:space="preserve"> 5,5, przyjemny zapach, zgodny z normą EN 1499:2013 (Faza2 etap2) w zakresie higienicznego mycia rąk, pozwolenia MZ na obrót produktem biobójczym. Opakowanie 6 l. 3)</w:t>
      </w:r>
      <w:proofErr w:type="spellStart"/>
      <w:r w:rsidRPr="00B00D6A">
        <w:rPr>
          <w:rFonts w:ascii="Arial CE" w:eastAsia="Times New Roman" w:hAnsi="Arial CE" w:cs="Arial CE"/>
          <w:sz w:val="20"/>
          <w:szCs w:val="20"/>
          <w:lang w:eastAsia="pl-PL"/>
        </w:rPr>
        <w:t>Sekusept</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Pulver</w:t>
      </w:r>
      <w:proofErr w:type="spellEnd"/>
      <w:r w:rsidRPr="00B00D6A">
        <w:rPr>
          <w:rFonts w:ascii="Arial CE" w:eastAsia="Times New Roman" w:hAnsi="Arial CE" w:cs="Arial CE"/>
          <w:sz w:val="20"/>
          <w:szCs w:val="20"/>
          <w:lang w:eastAsia="pl-PL"/>
        </w:rPr>
        <w:t xml:space="preserve"> lub produkt równoważny, spełniający następujące kryteria: preparat do mycia i dezynfekcji narzędzi aktywny wobec bakterii, grzybów i wirusów: HBV, HIV, </w:t>
      </w:r>
      <w:proofErr w:type="spellStart"/>
      <w:r w:rsidRPr="00B00D6A">
        <w:rPr>
          <w:rFonts w:ascii="Arial CE" w:eastAsia="Times New Roman" w:hAnsi="Arial CE" w:cs="Arial CE"/>
          <w:sz w:val="20"/>
          <w:szCs w:val="20"/>
          <w:lang w:eastAsia="pl-PL"/>
        </w:rPr>
        <w:t>Adeno</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Papova</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Vakzinia</w:t>
      </w:r>
      <w:proofErr w:type="spellEnd"/>
      <w:r w:rsidRPr="00B00D6A">
        <w:rPr>
          <w:rFonts w:ascii="Arial CE" w:eastAsia="Times New Roman" w:hAnsi="Arial CE" w:cs="Arial CE"/>
          <w:sz w:val="20"/>
          <w:szCs w:val="20"/>
          <w:lang w:eastAsia="pl-PL"/>
        </w:rPr>
        <w:t xml:space="preserve">, Polio i </w:t>
      </w:r>
      <w:proofErr w:type="spellStart"/>
      <w:r w:rsidRPr="00B00D6A">
        <w:rPr>
          <w:rFonts w:ascii="Arial CE" w:eastAsia="Times New Roman" w:hAnsi="Arial CE" w:cs="Arial CE"/>
          <w:sz w:val="20"/>
          <w:szCs w:val="20"/>
          <w:lang w:eastAsia="pl-PL"/>
        </w:rPr>
        <w:t>Rotawirusów</w:t>
      </w:r>
      <w:proofErr w:type="spellEnd"/>
      <w:r w:rsidRPr="00B00D6A">
        <w:rPr>
          <w:rFonts w:ascii="Arial CE" w:eastAsia="Times New Roman" w:hAnsi="Arial CE" w:cs="Arial CE"/>
          <w:sz w:val="20"/>
          <w:szCs w:val="20"/>
          <w:lang w:eastAsia="pl-PL"/>
        </w:rPr>
        <w:t xml:space="preserve">, a po dodaniu aktywatora </w:t>
      </w:r>
      <w:proofErr w:type="spellStart"/>
      <w:r w:rsidRPr="00B00D6A">
        <w:rPr>
          <w:rFonts w:ascii="Arial CE" w:eastAsia="Times New Roman" w:hAnsi="Arial CE" w:cs="Arial CE"/>
          <w:sz w:val="20"/>
          <w:szCs w:val="20"/>
          <w:lang w:eastAsia="pl-PL"/>
        </w:rPr>
        <w:t>Tbc</w:t>
      </w:r>
      <w:proofErr w:type="spellEnd"/>
      <w:r w:rsidRPr="00B00D6A">
        <w:rPr>
          <w:rFonts w:ascii="Arial CE" w:eastAsia="Times New Roman" w:hAnsi="Arial CE" w:cs="Arial CE"/>
          <w:sz w:val="20"/>
          <w:szCs w:val="20"/>
          <w:lang w:eastAsia="pl-PL"/>
        </w:rPr>
        <w:t xml:space="preserve"> i przetrwalników bakterii preparat powinien czyścić i rozpuszczać krew, ropę, białko, plwocinę i wydzieliny bezwonny w roztworze, posiadający zmniejszona pylistość powinien posiadać inhibitory korozji i środki powierzchniowo czynne podstawą działania preparatu powinny być aktywne atomy tlenu. Zgodnie z </w:t>
      </w:r>
      <w:r w:rsidRPr="00B00D6A">
        <w:rPr>
          <w:rFonts w:ascii="Arial CE" w:eastAsia="Times New Roman" w:hAnsi="Arial CE" w:cs="Arial CE"/>
          <w:sz w:val="20"/>
          <w:szCs w:val="20"/>
          <w:lang w:eastAsia="pl-PL"/>
        </w:rPr>
        <w:lastRenderedPageBreak/>
        <w:t xml:space="preserve">normą PN EN14561:2013,PN EN 13624, 2013 PN EN 14348, PN EN 14476, PN EN 14563, 2012P. Opakowanie 2kg. 4) Aktywator do preparatu SEKUSEPT PULVER lub produkt równoważny spełniający następujące kryteria: produkt do dezynfekcji narzędzi, stosuje się go w celu poszerzenia spektrum działania środka dezynfekcyjnego o </w:t>
      </w:r>
      <w:proofErr w:type="spellStart"/>
      <w:r w:rsidRPr="00B00D6A">
        <w:rPr>
          <w:rFonts w:ascii="Arial CE" w:eastAsia="Times New Roman" w:hAnsi="Arial CE" w:cs="Arial CE"/>
          <w:sz w:val="20"/>
          <w:szCs w:val="20"/>
          <w:lang w:eastAsia="pl-PL"/>
        </w:rPr>
        <w:t>Tbc</w:t>
      </w:r>
      <w:proofErr w:type="spellEnd"/>
      <w:r w:rsidRPr="00B00D6A">
        <w:rPr>
          <w:rFonts w:ascii="Arial CE" w:eastAsia="Times New Roman" w:hAnsi="Arial CE" w:cs="Arial CE"/>
          <w:sz w:val="20"/>
          <w:szCs w:val="20"/>
          <w:lang w:eastAsia="pl-PL"/>
        </w:rPr>
        <w:t xml:space="preserve"> (prątki gruźliczy) i spory bakterii. Opakowanie poj. 2 l. 5)MEDICARINE lub preparat równoważny spełniający następujące kryteria preparat do dezynfekcji czystych i zanieczyszczonych substancjami organicznymi zmywalnych powierzchni i przedmiotów przez mycie lub zanurzenie, również w obecności wysokiego obciążenia substancją </w:t>
      </w:r>
      <w:proofErr w:type="spellStart"/>
      <w:r w:rsidRPr="00B00D6A">
        <w:rPr>
          <w:rFonts w:ascii="Arial CE" w:eastAsia="Times New Roman" w:hAnsi="Arial CE" w:cs="Arial CE"/>
          <w:sz w:val="20"/>
          <w:szCs w:val="20"/>
          <w:lang w:eastAsia="pl-PL"/>
        </w:rPr>
        <w:t>organiczną.Aktywny</w:t>
      </w:r>
      <w:proofErr w:type="spellEnd"/>
      <w:r w:rsidRPr="00B00D6A">
        <w:rPr>
          <w:rFonts w:ascii="Arial CE" w:eastAsia="Times New Roman" w:hAnsi="Arial CE" w:cs="Arial CE"/>
          <w:sz w:val="20"/>
          <w:szCs w:val="20"/>
          <w:lang w:eastAsia="pl-PL"/>
        </w:rPr>
        <w:t xml:space="preserve"> wobec bakterii, grzybów i wirusów: HBV, HIV, </w:t>
      </w:r>
      <w:proofErr w:type="spellStart"/>
      <w:r w:rsidRPr="00B00D6A">
        <w:rPr>
          <w:rFonts w:ascii="Arial CE" w:eastAsia="Times New Roman" w:hAnsi="Arial CE" w:cs="Arial CE"/>
          <w:sz w:val="20"/>
          <w:szCs w:val="20"/>
          <w:lang w:eastAsia="pl-PL"/>
        </w:rPr>
        <w:t>Adeno</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Papova</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Vakcinia</w:t>
      </w:r>
      <w:proofErr w:type="spellEnd"/>
      <w:r w:rsidRPr="00B00D6A">
        <w:rPr>
          <w:rFonts w:ascii="Arial CE" w:eastAsia="Times New Roman" w:hAnsi="Arial CE" w:cs="Arial CE"/>
          <w:sz w:val="20"/>
          <w:szCs w:val="20"/>
          <w:lang w:eastAsia="pl-PL"/>
        </w:rPr>
        <w:t xml:space="preserve">, Polio i </w:t>
      </w:r>
      <w:proofErr w:type="spellStart"/>
      <w:r w:rsidRPr="00B00D6A">
        <w:rPr>
          <w:rFonts w:ascii="Arial CE" w:eastAsia="Times New Roman" w:hAnsi="Arial CE" w:cs="Arial CE"/>
          <w:sz w:val="20"/>
          <w:szCs w:val="20"/>
          <w:lang w:eastAsia="pl-PL"/>
        </w:rPr>
        <w:t>Rotawirusów</w:t>
      </w:r>
      <w:proofErr w:type="spellEnd"/>
      <w:r w:rsidRPr="00B00D6A">
        <w:rPr>
          <w:rFonts w:ascii="Arial CE" w:eastAsia="Times New Roman" w:hAnsi="Arial CE" w:cs="Arial CE"/>
          <w:sz w:val="20"/>
          <w:szCs w:val="20"/>
          <w:lang w:eastAsia="pl-PL"/>
        </w:rPr>
        <w:t xml:space="preserve">, </w:t>
      </w:r>
      <w:proofErr w:type="spellStart"/>
      <w:r w:rsidRPr="00B00D6A">
        <w:rPr>
          <w:rFonts w:ascii="Arial CE" w:eastAsia="Times New Roman" w:hAnsi="Arial CE" w:cs="Arial CE"/>
          <w:sz w:val="20"/>
          <w:szCs w:val="20"/>
          <w:lang w:eastAsia="pl-PL"/>
        </w:rPr>
        <w:t>Tbc</w:t>
      </w:r>
      <w:proofErr w:type="spellEnd"/>
      <w:r w:rsidRPr="00B00D6A">
        <w:rPr>
          <w:rFonts w:ascii="Arial CE" w:eastAsia="Times New Roman" w:hAnsi="Arial CE" w:cs="Arial CE"/>
          <w:sz w:val="20"/>
          <w:szCs w:val="20"/>
          <w:lang w:eastAsia="pl-PL"/>
        </w:rPr>
        <w:t xml:space="preserve"> i przetrwalników bakterii. Zgodny z normami PN EN 14885;2015 PN EN 1276:2010. Opakowanie pojemnik 300 tabletek. 6)INTO XL FRESH preparat do czyszczenia gruntowego urządzeń sanitarnych lub równoważny; do czyszczenia ręcznego, do codziennego mycia kwasoodpornych powierzchni w toaletach, szczególnie przy używaniu wody twardej. Skuteczne usuwanie różnorodnych zanieczyszczeń, zwłaszcza osadów kamiennych, nie pozostawiający zacieków na mytych powierzchniach, usuwający zanieczyszczenia z powierzchni emaliowanych, porcelanowych, ceramicznych, szklanych Wykazujący działanie ochronne dla armatury chromowanej i ze stali nierdzewnej. Pozostawiający świeży, przyjemny zapach. Preparat przeznaczony do profesjonalnego stosowania. 7)BRIAL XL </w:t>
      </w:r>
      <w:proofErr w:type="spellStart"/>
      <w:r w:rsidRPr="00B00D6A">
        <w:rPr>
          <w:rFonts w:ascii="Arial CE" w:eastAsia="Times New Roman" w:hAnsi="Arial CE" w:cs="Arial CE"/>
          <w:sz w:val="20"/>
          <w:szCs w:val="20"/>
          <w:lang w:eastAsia="pl-PL"/>
        </w:rPr>
        <w:t>Fresh</w:t>
      </w:r>
      <w:proofErr w:type="spellEnd"/>
      <w:r w:rsidRPr="00B00D6A">
        <w:rPr>
          <w:rFonts w:ascii="Arial CE" w:eastAsia="Times New Roman" w:hAnsi="Arial CE" w:cs="Arial CE"/>
          <w:sz w:val="20"/>
          <w:szCs w:val="20"/>
          <w:lang w:eastAsia="pl-PL"/>
        </w:rPr>
        <w:t xml:space="preserve"> lub produkt równoważny spełniający następujące kryteria: preparat </w:t>
      </w:r>
      <w:proofErr w:type="spellStart"/>
      <w:r w:rsidRPr="00B00D6A">
        <w:rPr>
          <w:rFonts w:ascii="Arial CE" w:eastAsia="Times New Roman" w:hAnsi="Arial CE" w:cs="Arial CE"/>
          <w:sz w:val="20"/>
          <w:szCs w:val="20"/>
          <w:lang w:eastAsia="pl-PL"/>
        </w:rPr>
        <w:t>niskopieniący</w:t>
      </w:r>
      <w:proofErr w:type="spellEnd"/>
      <w:r w:rsidRPr="00B00D6A">
        <w:rPr>
          <w:rFonts w:ascii="Arial CE" w:eastAsia="Times New Roman" w:hAnsi="Arial CE" w:cs="Arial CE"/>
          <w:sz w:val="20"/>
          <w:szCs w:val="20"/>
          <w:lang w:eastAsia="pl-PL"/>
        </w:rPr>
        <w:t xml:space="preserve">, czyszczący na bazie alkoholu, do mycia wszelkich powierzchni (PCV, linoleum, kamień naturalny, beton, marmur, podłogi ceramiczne, gres, drewno i parkiet) o świeżym zapachu, do mycia ręcznego. Zapewni czystość nie pozostawiając smug i podtrzyma naturalny połysk powierzchni. Bezpieczny w stosowaniu dla skóry i czyszczonych tworzyw, stosowanie bez spłukiwania. Preparat do użytku profesjonalnego. 8)IMI ORANGE lub produkt równoważny spełniający następujące kryteria: uniwersalny środek myjący do silnie zabrudzonych powierzchni, nie zawierający amoniaku. Do wszystkich zmywalnych powierzchni takich jak: posadzki, drzwi, framugi, płytki, schody, szafki, itp., stosowany do różnego typu powierzchni wodoodpornych w tym powierzchni z połyskiem oraz matowych, usuwający tłuszcz i inne zabrudzenia, dzięki specjalnej kompozycji środków myjących, alkoholu oraz składników pochodzenia organicznego; szybko wysychający dzięki dużej zawartości rozpuszczalników, nie pozostawiający smug. Preparat przeznaczony do profesjonalnego stosowania, nadaje się do codziennego mycia. Dostarczone przez Wykonawcę środki chemiczne/dezynfekcyjne musza posiadać etykiety w języku polskim wraz z instrukcją użycia i bezpieczeństwa ich stosowania. Wykonawca dostarczy Zamawiającemu w chwili dostawy karty charakterystyki substancji niebezpiecznych. Zadanie nr 3: plastry, bandaże, </w:t>
      </w:r>
      <w:proofErr w:type="spellStart"/>
      <w:r w:rsidRPr="00B00D6A">
        <w:rPr>
          <w:rFonts w:ascii="Arial CE" w:eastAsia="Times New Roman" w:hAnsi="Arial CE" w:cs="Arial CE"/>
          <w:sz w:val="20"/>
          <w:szCs w:val="20"/>
          <w:lang w:eastAsia="pl-PL"/>
        </w:rPr>
        <w:t>kompresy,jedn</w:t>
      </w:r>
      <w:proofErr w:type="spellEnd"/>
      <w:r w:rsidRPr="00B00D6A">
        <w:rPr>
          <w:rFonts w:ascii="Arial CE" w:eastAsia="Times New Roman" w:hAnsi="Arial CE" w:cs="Arial CE"/>
          <w:sz w:val="20"/>
          <w:szCs w:val="20"/>
          <w:lang w:eastAsia="pl-PL"/>
        </w:rPr>
        <w:t xml:space="preserve">. sprzęt medyczny III.2 opis 1.Przedmiotem zamówienia publicznego jest sukcesywna dostawa artykułów z </w:t>
      </w:r>
      <w:proofErr w:type="spellStart"/>
      <w:r w:rsidRPr="00B00D6A">
        <w:rPr>
          <w:rFonts w:ascii="Arial CE" w:eastAsia="Times New Roman" w:hAnsi="Arial CE" w:cs="Arial CE"/>
          <w:sz w:val="20"/>
          <w:szCs w:val="20"/>
          <w:lang w:eastAsia="pl-PL"/>
        </w:rPr>
        <w:t>wwym</w:t>
      </w:r>
      <w:proofErr w:type="spellEnd"/>
      <w:r w:rsidRPr="00B00D6A">
        <w:rPr>
          <w:rFonts w:ascii="Arial CE" w:eastAsia="Times New Roman" w:hAnsi="Arial CE" w:cs="Arial CE"/>
          <w:sz w:val="20"/>
          <w:szCs w:val="20"/>
          <w:lang w:eastAsia="pl-PL"/>
        </w:rPr>
        <w:t xml:space="preserve">. zadań nr 1, 2 i 3 /dokładne ilości w Formularzu asortymentowo cenowym /zał. nr 2 do SIWZ/ do Zakładu </w:t>
      </w:r>
      <w:proofErr w:type="spellStart"/>
      <w:r w:rsidRPr="00B00D6A">
        <w:rPr>
          <w:rFonts w:ascii="Arial CE" w:eastAsia="Times New Roman" w:hAnsi="Arial CE" w:cs="Arial CE"/>
          <w:sz w:val="20"/>
          <w:szCs w:val="20"/>
          <w:lang w:eastAsia="pl-PL"/>
        </w:rPr>
        <w:lastRenderedPageBreak/>
        <w:t>Pielęgnacyjno</w:t>
      </w:r>
      <w:proofErr w:type="spellEnd"/>
      <w:r w:rsidRPr="00B00D6A">
        <w:rPr>
          <w:rFonts w:ascii="Arial CE" w:eastAsia="Times New Roman" w:hAnsi="Arial CE" w:cs="Arial CE"/>
          <w:sz w:val="20"/>
          <w:szCs w:val="20"/>
          <w:lang w:eastAsia="pl-PL"/>
        </w:rPr>
        <w:t xml:space="preserve"> Opiekuńczego SPZOZ w Stalowej Woli ul. Dąbrowskiego 5 na własny koszt i ryzyko, w ilościach każdorazowo uzgadnianych telefonicznie z Zamawiającym, z 48godzinnym wyprzedzeniem. Oferowany przedmiot zamówienia musi być dopuszczony do stosowania na rynku polskim i posiadać świadectwa rejestracji Ministerstwa Zdrowia. 2.Termin płatności 60 dni, przelew. 3.Zamawiający nie dopuszcza możliwości składania ofert częściowych. 4.Zamawiający nie przewiduje zamówień uzupełniających. 5.Zamawiający nie dopuszcza możliwości składania ofert wariantowych. 6.Zamawiający zastrzega sobie prawo, że ilości dostarczanych artykułów mogą ulec zmniejszeniu w trakcie trwania umowy, w zależności od bieżących potrzeb Zamawiającego związanych z udzielanymi świadczeniami medycznymi, bez możliwości dochodzenia roszczeń przez Wykonawcę z tytułu zmniejszenia ilości zakupionego towaru. 7.Termin ważności dostarczanych artykułów nie może być krótszy niż 6 miesięcy. 8.Zamawiający nie ogranicza przedmiotu zamówienia do artykułów wymienionych z nazwy. Zamawiający dopuszcza składanie ofert równoważnych. W tej pozycji należy wówczas podać odpowiednią nazwę handlową..</w:t>
      </w:r>
    </w:p>
    <w:p w:rsidR="00B00D6A" w:rsidRPr="00B00D6A" w:rsidRDefault="00B00D6A" w:rsidP="00B00D6A">
      <w:pPr>
        <w:spacing w:after="0" w:line="400" w:lineRule="atLeast"/>
        <w:ind w:left="225"/>
        <w:rPr>
          <w:rFonts w:ascii="Arial CE" w:eastAsia="Times New Roman" w:hAnsi="Arial CE" w:cs="Arial CE"/>
          <w:b/>
          <w:bCs/>
          <w:sz w:val="20"/>
          <w:szCs w:val="20"/>
          <w:lang w:eastAsia="pl-PL"/>
        </w:rPr>
      </w:pPr>
      <w:r w:rsidRPr="00B00D6A">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B00D6A" w:rsidRPr="00B00D6A" w:rsidTr="00B00D6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b/>
                <w:bCs/>
                <w:color w:val="000000"/>
                <w:sz w:val="17"/>
                <w:szCs w:val="17"/>
                <w:lang w:eastAsia="pl-PL"/>
              </w:rPr>
              <w:t> </w:t>
            </w:r>
          </w:p>
        </w:tc>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b/>
                <w:bCs/>
                <w:color w:val="000000"/>
                <w:sz w:val="17"/>
                <w:szCs w:val="17"/>
                <w:lang w:eastAsia="pl-PL"/>
              </w:rPr>
              <w:t>przewiduje się udzielenie zamówień uzupełniających</w:t>
            </w:r>
          </w:p>
        </w:tc>
      </w:tr>
    </w:tbl>
    <w:p w:rsidR="00B00D6A" w:rsidRPr="00B00D6A" w:rsidRDefault="00B00D6A" w:rsidP="00B00D6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Określenie przedmiotu oraz wielkości lub zakresu zamówień uzupełniających</w:t>
      </w:r>
    </w:p>
    <w:p w:rsidR="00B00D6A" w:rsidRPr="00B00D6A" w:rsidRDefault="00B00D6A" w:rsidP="00B00D6A">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II.1.6) Wspólny Słownik Zamówień (CPV):</w:t>
      </w:r>
      <w:r w:rsidRPr="00B00D6A">
        <w:rPr>
          <w:rFonts w:ascii="Arial CE" w:eastAsia="Times New Roman" w:hAnsi="Arial CE" w:cs="Arial CE"/>
          <w:sz w:val="20"/>
          <w:szCs w:val="20"/>
          <w:lang w:eastAsia="pl-PL"/>
        </w:rPr>
        <w:t xml:space="preserve"> 33.14.00.00-3, 33.63.16.00-8, 33.14.11.12-8, 33.14.13.10-6, 33.14.13.20-9, 33.14.14.20-0.</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II.1.7) Czy dopuszcza się złożenie oferty częściowej:</w:t>
      </w:r>
      <w:r w:rsidRPr="00B00D6A">
        <w:rPr>
          <w:rFonts w:ascii="Arial CE" w:eastAsia="Times New Roman" w:hAnsi="Arial CE" w:cs="Arial CE"/>
          <w:sz w:val="20"/>
          <w:szCs w:val="20"/>
          <w:lang w:eastAsia="pl-PL"/>
        </w:rPr>
        <w:t xml:space="preserve"> nie.</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II.1.8) Czy dopuszcza się złożenie oferty wariantowej:</w:t>
      </w:r>
      <w:r w:rsidRPr="00B00D6A">
        <w:rPr>
          <w:rFonts w:ascii="Arial CE" w:eastAsia="Times New Roman" w:hAnsi="Arial CE" w:cs="Arial CE"/>
          <w:sz w:val="20"/>
          <w:szCs w:val="20"/>
          <w:lang w:eastAsia="pl-PL"/>
        </w:rPr>
        <w:t xml:space="preserve"> nie.</w:t>
      </w:r>
    </w:p>
    <w:p w:rsidR="00B00D6A" w:rsidRPr="00B00D6A" w:rsidRDefault="00B00D6A" w:rsidP="00B00D6A">
      <w:pPr>
        <w:spacing w:after="0" w:line="400" w:lineRule="atLeast"/>
        <w:rPr>
          <w:rFonts w:ascii="Arial CE" w:eastAsia="Times New Roman" w:hAnsi="Arial CE" w:cs="Arial CE"/>
          <w:sz w:val="20"/>
          <w:szCs w:val="20"/>
          <w:lang w:eastAsia="pl-PL"/>
        </w:rPr>
      </w:pP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II.2) CZAS TRWANIA ZAMÓWIENIA LUB TERMIN WYKONANIA:</w:t>
      </w:r>
      <w:r w:rsidRPr="00B00D6A">
        <w:rPr>
          <w:rFonts w:ascii="Arial CE" w:eastAsia="Times New Roman" w:hAnsi="Arial CE" w:cs="Arial CE"/>
          <w:sz w:val="20"/>
          <w:szCs w:val="20"/>
          <w:lang w:eastAsia="pl-PL"/>
        </w:rPr>
        <w:t xml:space="preserve"> Okres w miesiącach: 36.</w:t>
      </w:r>
    </w:p>
    <w:p w:rsidR="00B00D6A" w:rsidRPr="00B00D6A" w:rsidRDefault="00B00D6A" w:rsidP="00B00D6A">
      <w:pPr>
        <w:spacing w:before="375" w:after="225" w:line="400" w:lineRule="atLeast"/>
        <w:rPr>
          <w:rFonts w:ascii="Arial CE" w:eastAsia="Times New Roman" w:hAnsi="Arial CE" w:cs="Arial CE"/>
          <w:b/>
          <w:bCs/>
          <w:sz w:val="24"/>
          <w:szCs w:val="24"/>
          <w:u w:val="single"/>
          <w:lang w:eastAsia="pl-PL"/>
        </w:rPr>
      </w:pPr>
      <w:r w:rsidRPr="00B00D6A">
        <w:rPr>
          <w:rFonts w:ascii="Arial CE" w:eastAsia="Times New Roman" w:hAnsi="Arial CE" w:cs="Arial CE"/>
          <w:b/>
          <w:bCs/>
          <w:sz w:val="24"/>
          <w:szCs w:val="24"/>
          <w:u w:val="single"/>
          <w:lang w:eastAsia="pl-PL"/>
        </w:rPr>
        <w:t>SEKCJA III: INFORMACJE O CHARAKTERZE PRAWNYM, EKONOMICZNYM, FINANSOWYM I TECHNICZNYM</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III.1) WADIUM</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Informacja na temat wadium:</w:t>
      </w:r>
      <w:r w:rsidRPr="00B00D6A">
        <w:rPr>
          <w:rFonts w:ascii="Arial CE" w:eastAsia="Times New Roman" w:hAnsi="Arial CE" w:cs="Arial CE"/>
          <w:sz w:val="20"/>
          <w:szCs w:val="20"/>
          <w:lang w:eastAsia="pl-PL"/>
        </w:rPr>
        <w:t xml:space="preserve"> Zamawiający nie żąda wniesienia wadium</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III.2) ZALICZKI</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III.3) WARUNKI UDZIAŁU W POSTĘPOWANIU ORAZ OPIS SPOSOBU DOKONYWANIA OCENY SPEŁNIANIA TYCH WARUNKÓW</w:t>
      </w:r>
    </w:p>
    <w:p w:rsidR="00B00D6A" w:rsidRPr="00B00D6A" w:rsidRDefault="00B00D6A" w:rsidP="00B00D6A">
      <w:pPr>
        <w:numPr>
          <w:ilvl w:val="0"/>
          <w:numId w:val="2"/>
        </w:num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00D6A" w:rsidRPr="00B00D6A" w:rsidRDefault="00B00D6A" w:rsidP="00B00D6A">
      <w:p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lastRenderedPageBreak/>
        <w:t>Opis sposobu dokonywania oceny spełniania tego warunku</w:t>
      </w:r>
    </w:p>
    <w:p w:rsidR="00B00D6A" w:rsidRPr="00B00D6A" w:rsidRDefault="00B00D6A" w:rsidP="00B00D6A">
      <w:pPr>
        <w:numPr>
          <w:ilvl w:val="1"/>
          <w:numId w:val="2"/>
        </w:numPr>
        <w:spacing w:after="0" w:line="400" w:lineRule="atLeast"/>
        <w:ind w:left="1125"/>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 nr 3 do SIWZ</w:t>
      </w:r>
    </w:p>
    <w:p w:rsidR="00B00D6A" w:rsidRPr="00B00D6A" w:rsidRDefault="00B00D6A" w:rsidP="00B00D6A">
      <w:pPr>
        <w:numPr>
          <w:ilvl w:val="0"/>
          <w:numId w:val="2"/>
        </w:num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III.3.2) Wiedza i doświadczenie</w:t>
      </w:r>
    </w:p>
    <w:p w:rsidR="00B00D6A" w:rsidRPr="00B00D6A" w:rsidRDefault="00B00D6A" w:rsidP="00B00D6A">
      <w:p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Opis sposobu dokonywania oceny spełniania tego warunku</w:t>
      </w:r>
    </w:p>
    <w:p w:rsidR="00B00D6A" w:rsidRPr="00B00D6A" w:rsidRDefault="00B00D6A" w:rsidP="00B00D6A">
      <w:pPr>
        <w:numPr>
          <w:ilvl w:val="1"/>
          <w:numId w:val="2"/>
        </w:numPr>
        <w:spacing w:after="0" w:line="400" w:lineRule="atLeast"/>
        <w:ind w:left="1125"/>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 nr 3 do SIWZ</w:t>
      </w:r>
    </w:p>
    <w:p w:rsidR="00B00D6A" w:rsidRPr="00B00D6A" w:rsidRDefault="00B00D6A" w:rsidP="00B00D6A">
      <w:pPr>
        <w:numPr>
          <w:ilvl w:val="0"/>
          <w:numId w:val="2"/>
        </w:num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III.3.3) Potencjał techniczny</w:t>
      </w:r>
    </w:p>
    <w:p w:rsidR="00B00D6A" w:rsidRPr="00B00D6A" w:rsidRDefault="00B00D6A" w:rsidP="00B00D6A">
      <w:p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Opis sposobu dokonywania oceny spełniania tego warunku</w:t>
      </w:r>
    </w:p>
    <w:p w:rsidR="00B00D6A" w:rsidRPr="00B00D6A" w:rsidRDefault="00B00D6A" w:rsidP="00B00D6A">
      <w:pPr>
        <w:numPr>
          <w:ilvl w:val="1"/>
          <w:numId w:val="2"/>
        </w:numPr>
        <w:spacing w:after="0" w:line="400" w:lineRule="atLeast"/>
        <w:ind w:left="1125"/>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 nr 3 do SIWZ</w:t>
      </w:r>
    </w:p>
    <w:p w:rsidR="00B00D6A" w:rsidRPr="00B00D6A" w:rsidRDefault="00B00D6A" w:rsidP="00B00D6A">
      <w:pPr>
        <w:numPr>
          <w:ilvl w:val="0"/>
          <w:numId w:val="2"/>
        </w:num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III.3.4) Osoby zdolne do wykonania zamówienia</w:t>
      </w:r>
    </w:p>
    <w:p w:rsidR="00B00D6A" w:rsidRPr="00B00D6A" w:rsidRDefault="00B00D6A" w:rsidP="00B00D6A">
      <w:p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Opis sposobu dokonywania oceny spełniania tego warunku</w:t>
      </w:r>
    </w:p>
    <w:p w:rsidR="00B00D6A" w:rsidRPr="00B00D6A" w:rsidRDefault="00B00D6A" w:rsidP="00B00D6A">
      <w:pPr>
        <w:numPr>
          <w:ilvl w:val="1"/>
          <w:numId w:val="2"/>
        </w:numPr>
        <w:spacing w:after="0" w:line="400" w:lineRule="atLeast"/>
        <w:ind w:left="1125"/>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 nr 3 do SIWZ</w:t>
      </w:r>
    </w:p>
    <w:p w:rsidR="00B00D6A" w:rsidRPr="00B00D6A" w:rsidRDefault="00B00D6A" w:rsidP="00B00D6A">
      <w:pPr>
        <w:numPr>
          <w:ilvl w:val="0"/>
          <w:numId w:val="2"/>
        </w:num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III.3.5) Sytuacja ekonomiczna i finansowa</w:t>
      </w:r>
    </w:p>
    <w:p w:rsidR="00B00D6A" w:rsidRPr="00B00D6A" w:rsidRDefault="00B00D6A" w:rsidP="00B00D6A">
      <w:pPr>
        <w:spacing w:after="0" w:line="400" w:lineRule="atLeast"/>
        <w:ind w:left="67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Opis sposobu dokonywania oceny spełniania tego warunku</w:t>
      </w:r>
    </w:p>
    <w:p w:rsidR="00B00D6A" w:rsidRPr="00B00D6A" w:rsidRDefault="00B00D6A" w:rsidP="00B00D6A">
      <w:pPr>
        <w:numPr>
          <w:ilvl w:val="1"/>
          <w:numId w:val="2"/>
        </w:numPr>
        <w:spacing w:after="0" w:line="400" w:lineRule="atLeast"/>
        <w:ind w:left="1125"/>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Zamawiający nie stawia szczególnych wymagań, w zakresie spełnienia tego warunku. Wykonawca potwierdza spełnienie warunku poprzez złożenie oświadczenia - zał. nr 3 do SIWZ</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III.4.2) W zakresie potwierdzenia niepodlegania wykluczeniu na podstawie art. 24 ust. 1 ustawy, należy przedłożyć:</w:t>
      </w:r>
    </w:p>
    <w:p w:rsidR="00B00D6A" w:rsidRPr="00B00D6A" w:rsidRDefault="00B00D6A" w:rsidP="00B00D6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oświadczenie o braku podstaw do wykluczenia;</w:t>
      </w:r>
    </w:p>
    <w:p w:rsidR="00B00D6A" w:rsidRPr="00B00D6A" w:rsidRDefault="00B00D6A" w:rsidP="00B00D6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00D6A" w:rsidRPr="00B00D6A" w:rsidRDefault="00B00D6A" w:rsidP="00B00D6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0D6A" w:rsidRPr="00B00D6A" w:rsidRDefault="00B00D6A" w:rsidP="00B00D6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00D6A" w:rsidRPr="00B00D6A" w:rsidRDefault="00B00D6A" w:rsidP="00B00D6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B00D6A" w:rsidRPr="00B00D6A" w:rsidRDefault="00B00D6A" w:rsidP="00B00D6A">
      <w:pPr>
        <w:spacing w:after="0" w:line="400" w:lineRule="atLeast"/>
        <w:ind w:left="225"/>
        <w:rPr>
          <w:rFonts w:ascii="Arial CE" w:eastAsia="Times New Roman" w:hAnsi="Arial CE" w:cs="Arial CE"/>
          <w:b/>
          <w:bCs/>
          <w:sz w:val="20"/>
          <w:szCs w:val="20"/>
          <w:lang w:eastAsia="pl-PL"/>
        </w:rPr>
      </w:pPr>
      <w:r w:rsidRPr="00B00D6A">
        <w:rPr>
          <w:rFonts w:ascii="Arial CE" w:eastAsia="Times New Roman" w:hAnsi="Arial CE" w:cs="Arial CE"/>
          <w:b/>
          <w:bCs/>
          <w:sz w:val="20"/>
          <w:szCs w:val="20"/>
          <w:lang w:eastAsia="pl-PL"/>
        </w:rPr>
        <w:t>III.4.3) Dokumenty podmiotów zagranicznych</w:t>
      </w:r>
    </w:p>
    <w:p w:rsidR="00B00D6A" w:rsidRPr="00B00D6A" w:rsidRDefault="00B00D6A" w:rsidP="00B00D6A">
      <w:pPr>
        <w:spacing w:after="0" w:line="400" w:lineRule="atLeast"/>
        <w:ind w:left="225"/>
        <w:rPr>
          <w:rFonts w:ascii="Arial CE" w:eastAsia="Times New Roman" w:hAnsi="Arial CE" w:cs="Arial CE"/>
          <w:b/>
          <w:bCs/>
          <w:sz w:val="20"/>
          <w:szCs w:val="20"/>
          <w:lang w:eastAsia="pl-PL"/>
        </w:rPr>
      </w:pPr>
      <w:r w:rsidRPr="00B00D6A">
        <w:rPr>
          <w:rFonts w:ascii="Arial CE" w:eastAsia="Times New Roman" w:hAnsi="Arial CE" w:cs="Arial CE"/>
          <w:b/>
          <w:bCs/>
          <w:sz w:val="20"/>
          <w:szCs w:val="20"/>
          <w:lang w:eastAsia="pl-PL"/>
        </w:rPr>
        <w:t>Jeżeli wykonawca ma siedzibę lub miejsce zamieszkania poza terytorium Rzeczypospolitej Polskiej, przedkłada:</w:t>
      </w:r>
    </w:p>
    <w:p w:rsidR="00B00D6A" w:rsidRPr="00B00D6A" w:rsidRDefault="00B00D6A" w:rsidP="00B00D6A">
      <w:pPr>
        <w:spacing w:after="0" w:line="400" w:lineRule="atLeast"/>
        <w:ind w:left="225"/>
        <w:rPr>
          <w:rFonts w:ascii="Arial CE" w:eastAsia="Times New Roman" w:hAnsi="Arial CE" w:cs="Arial CE"/>
          <w:b/>
          <w:bCs/>
          <w:sz w:val="20"/>
          <w:szCs w:val="20"/>
          <w:lang w:eastAsia="pl-PL"/>
        </w:rPr>
      </w:pPr>
      <w:r w:rsidRPr="00B00D6A">
        <w:rPr>
          <w:rFonts w:ascii="Arial CE" w:eastAsia="Times New Roman" w:hAnsi="Arial CE" w:cs="Arial CE"/>
          <w:b/>
          <w:bCs/>
          <w:sz w:val="20"/>
          <w:szCs w:val="20"/>
          <w:lang w:eastAsia="pl-PL"/>
        </w:rPr>
        <w:t>III.4.3.1) dokument wystawiony w kraju, w którym ma siedzibę lub miejsce zamieszkania potwierdzający, że:</w:t>
      </w:r>
    </w:p>
    <w:p w:rsidR="00B00D6A" w:rsidRPr="00B00D6A" w:rsidRDefault="00B00D6A" w:rsidP="00B00D6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00D6A" w:rsidRPr="00B00D6A" w:rsidRDefault="00B00D6A" w:rsidP="00B00D6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w:t>
      </w:r>
      <w:r w:rsidRPr="00B00D6A">
        <w:rPr>
          <w:rFonts w:ascii="Arial CE" w:eastAsia="Times New Roman" w:hAnsi="Arial CE" w:cs="Arial CE"/>
          <w:sz w:val="20"/>
          <w:szCs w:val="20"/>
          <w:lang w:eastAsia="pl-PL"/>
        </w:rPr>
        <w:lastRenderedPageBreak/>
        <w:t>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00D6A" w:rsidRPr="00B00D6A" w:rsidRDefault="00B00D6A" w:rsidP="00B00D6A">
      <w:pPr>
        <w:spacing w:after="0" w:line="400" w:lineRule="atLeast"/>
        <w:ind w:left="225"/>
        <w:rPr>
          <w:rFonts w:ascii="Arial CE" w:eastAsia="Times New Roman" w:hAnsi="Arial CE" w:cs="Arial CE"/>
          <w:b/>
          <w:bCs/>
          <w:sz w:val="20"/>
          <w:szCs w:val="20"/>
          <w:lang w:eastAsia="pl-PL"/>
        </w:rPr>
      </w:pPr>
      <w:r w:rsidRPr="00B00D6A">
        <w:rPr>
          <w:rFonts w:ascii="Arial CE" w:eastAsia="Times New Roman" w:hAnsi="Arial CE" w:cs="Arial CE"/>
          <w:b/>
          <w:bCs/>
          <w:sz w:val="20"/>
          <w:szCs w:val="20"/>
          <w:lang w:eastAsia="pl-PL"/>
        </w:rPr>
        <w:t>III.4.4) Dokumenty dotyczące przynależności do tej samej grupy kapitałowej</w:t>
      </w:r>
    </w:p>
    <w:p w:rsidR="00B00D6A" w:rsidRPr="00B00D6A" w:rsidRDefault="00B00D6A" w:rsidP="00B00D6A">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III.6) INNE DOKUMENTY</w:t>
      </w:r>
    </w:p>
    <w:p w:rsidR="00B00D6A" w:rsidRPr="00B00D6A" w:rsidRDefault="00B00D6A" w:rsidP="00B00D6A">
      <w:pPr>
        <w:spacing w:after="0" w:line="400" w:lineRule="atLeast"/>
        <w:ind w:left="225"/>
        <w:rPr>
          <w:rFonts w:ascii="Arial CE" w:eastAsia="Times New Roman" w:hAnsi="Arial CE" w:cs="Arial CE"/>
          <w:b/>
          <w:bCs/>
          <w:sz w:val="20"/>
          <w:szCs w:val="20"/>
          <w:lang w:eastAsia="pl-PL"/>
        </w:rPr>
      </w:pPr>
      <w:r w:rsidRPr="00B00D6A">
        <w:rPr>
          <w:rFonts w:ascii="Arial CE" w:eastAsia="Times New Roman" w:hAnsi="Arial CE" w:cs="Arial CE"/>
          <w:b/>
          <w:bCs/>
          <w:sz w:val="20"/>
          <w:szCs w:val="20"/>
          <w:lang w:eastAsia="pl-PL"/>
        </w:rPr>
        <w:t>Inne dokumenty niewymienione w pkt III.4) albo w pkt III.5)</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wypełniony formularz oferty /zał.nr 1 do SIWZ/ z wymaganymi załącznikami, karty charakterystyki produktów /dotyczy tych co jest opisane w SIWZ/</w:t>
      </w:r>
    </w:p>
    <w:p w:rsidR="00B00D6A" w:rsidRPr="00B00D6A" w:rsidRDefault="00B00D6A" w:rsidP="00B00D6A">
      <w:pPr>
        <w:spacing w:before="375" w:after="225" w:line="400" w:lineRule="atLeast"/>
        <w:rPr>
          <w:rFonts w:ascii="Arial CE" w:eastAsia="Times New Roman" w:hAnsi="Arial CE" w:cs="Arial CE"/>
          <w:b/>
          <w:bCs/>
          <w:sz w:val="24"/>
          <w:szCs w:val="24"/>
          <w:u w:val="single"/>
          <w:lang w:eastAsia="pl-PL"/>
        </w:rPr>
      </w:pPr>
      <w:r w:rsidRPr="00B00D6A">
        <w:rPr>
          <w:rFonts w:ascii="Arial CE" w:eastAsia="Times New Roman" w:hAnsi="Arial CE" w:cs="Arial CE"/>
          <w:b/>
          <w:bCs/>
          <w:sz w:val="24"/>
          <w:szCs w:val="24"/>
          <w:u w:val="single"/>
          <w:lang w:eastAsia="pl-PL"/>
        </w:rPr>
        <w:t>SEKCJA IV: PROCEDURA</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IV.1) TRYB UDZIELENIA ZAMÓWIENIA</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IV.1.1) Tryb udzielenia zamówienia:</w:t>
      </w:r>
      <w:r w:rsidRPr="00B00D6A">
        <w:rPr>
          <w:rFonts w:ascii="Arial CE" w:eastAsia="Times New Roman" w:hAnsi="Arial CE" w:cs="Arial CE"/>
          <w:sz w:val="20"/>
          <w:szCs w:val="20"/>
          <w:lang w:eastAsia="pl-PL"/>
        </w:rPr>
        <w:t xml:space="preserve"> przetarg nieograniczony.</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IV.2) KRYTERIA OCENY OFERT</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 xml:space="preserve">IV.2.1) Kryteria oceny ofert: </w:t>
      </w:r>
      <w:r w:rsidRPr="00B00D6A">
        <w:rPr>
          <w:rFonts w:ascii="Arial CE" w:eastAsia="Times New Roman" w:hAnsi="Arial CE" w:cs="Arial CE"/>
          <w:sz w:val="20"/>
          <w:szCs w:val="20"/>
          <w:lang w:eastAsia="pl-PL"/>
        </w:rPr>
        <w:t>cena oraz inne kryteria związane z przedmiotem zamówienia:</w:t>
      </w:r>
    </w:p>
    <w:p w:rsidR="00B00D6A" w:rsidRPr="00B00D6A" w:rsidRDefault="00B00D6A" w:rsidP="00B00D6A">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1 - Cena - 95</w:t>
      </w:r>
    </w:p>
    <w:p w:rsidR="00B00D6A" w:rsidRPr="00B00D6A" w:rsidRDefault="00B00D6A" w:rsidP="00B00D6A">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B00D6A">
        <w:rPr>
          <w:rFonts w:ascii="Arial CE" w:eastAsia="Times New Roman" w:hAnsi="Arial CE" w:cs="Arial CE"/>
          <w:sz w:val="20"/>
          <w:szCs w:val="20"/>
          <w:lang w:eastAsia="pl-PL"/>
        </w:rPr>
        <w:t>2 - termin płatności - 5</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IV.2.2)</w:t>
      </w:r>
      <w:r w:rsidRPr="00B00D6A">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B00D6A" w:rsidRPr="00B00D6A" w:rsidTr="00B00D6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b/>
                <w:bCs/>
                <w:color w:val="000000"/>
                <w:sz w:val="17"/>
                <w:szCs w:val="17"/>
                <w:lang w:eastAsia="pl-PL"/>
              </w:rPr>
              <w:t> </w:t>
            </w:r>
          </w:p>
        </w:tc>
        <w:tc>
          <w:tcPr>
            <w:tcW w:w="0" w:type="auto"/>
            <w:vAlign w:val="center"/>
            <w:hideMark/>
          </w:tcPr>
          <w:p w:rsidR="00B00D6A" w:rsidRPr="00B00D6A" w:rsidRDefault="00B00D6A" w:rsidP="00B00D6A">
            <w:pPr>
              <w:spacing w:after="0" w:line="240" w:lineRule="auto"/>
              <w:jc w:val="center"/>
              <w:rPr>
                <w:rFonts w:ascii="Verdana" w:eastAsia="Times New Roman" w:hAnsi="Verdana" w:cs="Times New Roman"/>
                <w:color w:val="000000"/>
                <w:sz w:val="17"/>
                <w:szCs w:val="17"/>
                <w:lang w:eastAsia="pl-PL"/>
              </w:rPr>
            </w:pPr>
            <w:r w:rsidRPr="00B00D6A">
              <w:rPr>
                <w:rFonts w:ascii="Verdana" w:eastAsia="Times New Roman" w:hAnsi="Verdana" w:cs="Times New Roman"/>
                <w:b/>
                <w:bCs/>
                <w:color w:val="000000"/>
                <w:sz w:val="17"/>
                <w:szCs w:val="17"/>
                <w:lang w:eastAsia="pl-PL"/>
              </w:rPr>
              <w:t>przeprowadzona będzie aukcja elektroniczna,</w:t>
            </w:r>
            <w:r w:rsidRPr="00B00D6A">
              <w:rPr>
                <w:rFonts w:ascii="Verdana" w:eastAsia="Times New Roman" w:hAnsi="Verdana" w:cs="Times New Roman"/>
                <w:color w:val="000000"/>
                <w:sz w:val="17"/>
                <w:szCs w:val="17"/>
                <w:lang w:eastAsia="pl-PL"/>
              </w:rPr>
              <w:t xml:space="preserve"> adres strony, na której będzie prowadzona: </w:t>
            </w:r>
          </w:p>
        </w:tc>
      </w:tr>
    </w:tbl>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IV.4) INFORMACJE ADMINISTRACYJNE</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IV.4.1)</w:t>
      </w:r>
      <w:r w:rsidRPr="00B00D6A">
        <w:rPr>
          <w:rFonts w:ascii="Arial CE" w:eastAsia="Times New Roman" w:hAnsi="Arial CE" w:cs="Arial CE"/>
          <w:sz w:val="20"/>
          <w:szCs w:val="20"/>
          <w:lang w:eastAsia="pl-PL"/>
        </w:rPr>
        <w:t> </w:t>
      </w:r>
      <w:r w:rsidRPr="00B00D6A">
        <w:rPr>
          <w:rFonts w:ascii="Arial CE" w:eastAsia="Times New Roman" w:hAnsi="Arial CE" w:cs="Arial CE"/>
          <w:b/>
          <w:bCs/>
          <w:sz w:val="20"/>
          <w:szCs w:val="20"/>
          <w:lang w:eastAsia="pl-PL"/>
        </w:rPr>
        <w:t>Adres strony internetowej, na której jest dostępna specyfikacja istotnych warunków zamówienia:</w:t>
      </w:r>
      <w:r w:rsidRPr="00B00D6A">
        <w:rPr>
          <w:rFonts w:ascii="Arial CE" w:eastAsia="Times New Roman" w:hAnsi="Arial CE" w:cs="Arial CE"/>
          <w:sz w:val="20"/>
          <w:szCs w:val="20"/>
          <w:lang w:eastAsia="pl-PL"/>
        </w:rPr>
        <w:t xml:space="preserve"> www.bip.stalowowolski.pl/jedn.organizacyjne-Zakład Pielęgnacyjno-Opiekuńczy-przetargi</w:t>
      </w:r>
      <w:r w:rsidRPr="00B00D6A">
        <w:rPr>
          <w:rFonts w:ascii="Arial CE" w:eastAsia="Times New Roman" w:hAnsi="Arial CE" w:cs="Arial CE"/>
          <w:sz w:val="20"/>
          <w:szCs w:val="20"/>
          <w:lang w:eastAsia="pl-PL"/>
        </w:rPr>
        <w:br/>
      </w:r>
      <w:r w:rsidRPr="00B00D6A">
        <w:rPr>
          <w:rFonts w:ascii="Arial CE" w:eastAsia="Times New Roman" w:hAnsi="Arial CE" w:cs="Arial CE"/>
          <w:b/>
          <w:bCs/>
          <w:sz w:val="20"/>
          <w:szCs w:val="20"/>
          <w:lang w:eastAsia="pl-PL"/>
        </w:rPr>
        <w:t>Specyfikację istotnych warunków zamówienia można uzyskać pod adresem:</w:t>
      </w:r>
      <w:r w:rsidRPr="00B00D6A">
        <w:rPr>
          <w:rFonts w:ascii="Arial CE" w:eastAsia="Times New Roman" w:hAnsi="Arial CE" w:cs="Arial CE"/>
          <w:sz w:val="20"/>
          <w:szCs w:val="20"/>
          <w:lang w:eastAsia="pl-PL"/>
        </w:rPr>
        <w:t xml:space="preserve"> w Zakładzie Pielęgnacyjno-Opiekuńczym SPZOZ w Stalowej Woli ul. Dąbrowskiego 5.</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IV.4.4) Termin składania wniosków o dopuszczenie do udziału w postępowaniu lub ofert:</w:t>
      </w:r>
      <w:r w:rsidRPr="00B00D6A">
        <w:rPr>
          <w:rFonts w:ascii="Arial CE" w:eastAsia="Times New Roman" w:hAnsi="Arial CE" w:cs="Arial CE"/>
          <w:sz w:val="20"/>
          <w:szCs w:val="20"/>
          <w:lang w:eastAsia="pl-PL"/>
        </w:rPr>
        <w:t xml:space="preserve"> 28.01.2016 godzina 09:00, miejsce: Zakład Pielęgnacyjno-Opiekuńczy SPZOZ 37-464 Stalowa Wola ul. Dąbrowskiego 5 - sekretariat.</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t>IV.4.5) Termin związania ofertą:</w:t>
      </w:r>
      <w:r w:rsidRPr="00B00D6A">
        <w:rPr>
          <w:rFonts w:ascii="Arial CE" w:eastAsia="Times New Roman" w:hAnsi="Arial CE" w:cs="Arial CE"/>
          <w:sz w:val="20"/>
          <w:szCs w:val="20"/>
          <w:lang w:eastAsia="pl-PL"/>
        </w:rPr>
        <w:t xml:space="preserve"> okres w dniach: 30 (od ostatecznego terminu składania ofert).</w:t>
      </w:r>
    </w:p>
    <w:p w:rsidR="00B00D6A" w:rsidRPr="00B00D6A" w:rsidRDefault="00B00D6A" w:rsidP="00B00D6A">
      <w:pPr>
        <w:spacing w:after="0" w:line="400" w:lineRule="atLeast"/>
        <w:ind w:left="225"/>
        <w:rPr>
          <w:rFonts w:ascii="Arial CE" w:eastAsia="Times New Roman" w:hAnsi="Arial CE" w:cs="Arial CE"/>
          <w:sz w:val="20"/>
          <w:szCs w:val="20"/>
          <w:lang w:eastAsia="pl-PL"/>
        </w:rPr>
      </w:pPr>
      <w:r w:rsidRPr="00B00D6A">
        <w:rPr>
          <w:rFonts w:ascii="Arial CE" w:eastAsia="Times New Roman" w:hAnsi="Arial CE" w:cs="Arial CE"/>
          <w:b/>
          <w:bCs/>
          <w:sz w:val="20"/>
          <w:szCs w:val="20"/>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00D6A">
        <w:rPr>
          <w:rFonts w:ascii="Arial CE" w:eastAsia="Times New Roman" w:hAnsi="Arial CE" w:cs="Arial CE"/>
          <w:sz w:val="20"/>
          <w:szCs w:val="20"/>
          <w:lang w:eastAsia="pl-PL"/>
        </w:rPr>
        <w:t>nie</w:t>
      </w:r>
    </w:p>
    <w:p w:rsidR="00B00D6A" w:rsidRPr="00B00D6A" w:rsidRDefault="00B00D6A" w:rsidP="00B00D6A">
      <w:pPr>
        <w:spacing w:after="0" w:line="400" w:lineRule="atLeast"/>
        <w:rPr>
          <w:rFonts w:ascii="Arial CE" w:eastAsia="Times New Roman" w:hAnsi="Arial CE" w:cs="Arial CE"/>
          <w:sz w:val="20"/>
          <w:szCs w:val="20"/>
          <w:lang w:eastAsia="pl-PL"/>
        </w:rPr>
      </w:pPr>
    </w:p>
    <w:p w:rsidR="00207BD4" w:rsidRDefault="00B00D6A">
      <w:bookmarkStart w:id="0" w:name="_GoBack"/>
      <w:bookmarkEnd w:id="0"/>
    </w:p>
    <w:sectPr w:rsidR="00207B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2A20"/>
    <w:multiLevelType w:val="multilevel"/>
    <w:tmpl w:val="B1E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82F85"/>
    <w:multiLevelType w:val="multilevel"/>
    <w:tmpl w:val="977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83CF6"/>
    <w:multiLevelType w:val="multilevel"/>
    <w:tmpl w:val="BF1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C10B3"/>
    <w:multiLevelType w:val="multilevel"/>
    <w:tmpl w:val="A65CC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94E50"/>
    <w:multiLevelType w:val="multilevel"/>
    <w:tmpl w:val="3D7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C479D"/>
    <w:multiLevelType w:val="multilevel"/>
    <w:tmpl w:val="4440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4"/>
    <w:rsid w:val="00351963"/>
    <w:rsid w:val="00385692"/>
    <w:rsid w:val="006A02E4"/>
    <w:rsid w:val="00B00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97C33-39EC-46F0-8A36-16F41E0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29083">
      <w:bodyDiv w:val="1"/>
      <w:marLeft w:val="0"/>
      <w:marRight w:val="0"/>
      <w:marTop w:val="0"/>
      <w:marBottom w:val="0"/>
      <w:divBdr>
        <w:top w:val="none" w:sz="0" w:space="0" w:color="auto"/>
        <w:left w:val="none" w:sz="0" w:space="0" w:color="auto"/>
        <w:bottom w:val="none" w:sz="0" w:space="0" w:color="auto"/>
        <w:right w:val="none" w:sz="0" w:space="0" w:color="auto"/>
      </w:divBdr>
      <w:divsChild>
        <w:div w:id="14659315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stalowowolski.pl/jedn.organizacyjne-Zak&#322;ad%20Piel&#281;gnacyjno-Opieku&#324;czy-przetarg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2407</Words>
  <Characters>14444</Characters>
  <Application>Microsoft Office Word</Application>
  <DocSecurity>0</DocSecurity>
  <Lines>120</Lines>
  <Paragraphs>33</Paragraphs>
  <ScaleCrop>false</ScaleCrop>
  <Company/>
  <LinksUpToDate>false</LinksUpToDate>
  <CharactersWithSpaces>16818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2016-01-18T12:48:00Z</dcterms:created>
  <dcterms:modified xsi:type="dcterms:W3CDTF">2016-01-18T12:49:00Z</dcterms:modified>
</cp:coreProperties>
</file>