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63" w:rsidRPr="00E04463" w:rsidRDefault="00E04463" w:rsidP="00E04463">
      <w:pPr>
        <w:spacing w:after="0" w:line="260" w:lineRule="atLeast"/>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04463" w:rsidRPr="00E04463" w:rsidRDefault="00E04463" w:rsidP="00E04463">
      <w:pPr>
        <w:spacing w:after="240" w:line="260" w:lineRule="atLeast"/>
        <w:rPr>
          <w:rFonts w:ascii="Times New Roman" w:eastAsia="Times New Roman" w:hAnsi="Times New Roman" w:cs="Times New Roman"/>
          <w:sz w:val="24"/>
          <w:szCs w:val="24"/>
          <w:lang w:eastAsia="pl-PL"/>
        </w:rPr>
      </w:pPr>
      <w:hyperlink r:id="rId5" w:tgtFrame="_blank" w:history="1">
        <w:r w:rsidRPr="00E04463">
          <w:rPr>
            <w:rFonts w:ascii="Times New Roman" w:eastAsia="Times New Roman" w:hAnsi="Times New Roman" w:cs="Times New Roman"/>
            <w:color w:val="0000FF"/>
            <w:sz w:val="24"/>
            <w:szCs w:val="24"/>
            <w:u w:val="single"/>
            <w:lang w:eastAsia="pl-PL"/>
          </w:rPr>
          <w:t>bip.stalowowolski.pl</w:t>
        </w:r>
      </w:hyperlink>
    </w:p>
    <w:p w:rsidR="00E04463" w:rsidRPr="00E04463" w:rsidRDefault="00E04463" w:rsidP="00E04463">
      <w:pPr>
        <w:spacing w:after="0" w:line="240" w:lineRule="auto"/>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04463" w:rsidRPr="00E04463" w:rsidRDefault="00E04463" w:rsidP="00E04463">
      <w:pPr>
        <w:spacing w:before="100" w:beforeAutospacing="1" w:after="240" w:line="240" w:lineRule="auto"/>
        <w:jc w:val="center"/>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Stalowa Wola: Budowa placu zabaw dla dzieci wraz z niezbędnym wyposażeniem przy Zespole Szkół Nr 6 Specjalnych przy Al. Jana Pawła II 21 w Stalowej Woli</w:t>
      </w:r>
      <w:r w:rsidRPr="00E04463">
        <w:rPr>
          <w:rFonts w:ascii="Times New Roman" w:eastAsia="Times New Roman" w:hAnsi="Times New Roman" w:cs="Times New Roman"/>
          <w:sz w:val="24"/>
          <w:szCs w:val="24"/>
          <w:lang w:eastAsia="pl-PL"/>
        </w:rPr>
        <w:br/>
      </w:r>
      <w:r w:rsidRPr="00E04463">
        <w:rPr>
          <w:rFonts w:ascii="Times New Roman" w:eastAsia="Times New Roman" w:hAnsi="Times New Roman" w:cs="Times New Roman"/>
          <w:b/>
          <w:bCs/>
          <w:sz w:val="24"/>
          <w:szCs w:val="24"/>
          <w:lang w:eastAsia="pl-PL"/>
        </w:rPr>
        <w:t>Numer ogłoszenia: 100192 - 2016; data zamieszczenia: 22.04.2016</w:t>
      </w:r>
      <w:r w:rsidRPr="00E04463">
        <w:rPr>
          <w:rFonts w:ascii="Times New Roman" w:eastAsia="Times New Roman" w:hAnsi="Times New Roman" w:cs="Times New Roman"/>
          <w:sz w:val="24"/>
          <w:szCs w:val="24"/>
          <w:lang w:eastAsia="pl-PL"/>
        </w:rPr>
        <w:br/>
        <w:t>OGŁOSZENIE O ZAMÓWIENIU - roboty budowlane</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Zamieszczanie ogłoszenia:</w:t>
      </w:r>
      <w:r w:rsidRPr="00E04463">
        <w:rPr>
          <w:rFonts w:ascii="Times New Roman" w:eastAsia="Times New Roman" w:hAnsi="Times New Roman" w:cs="Times New Roman"/>
          <w:sz w:val="24"/>
          <w:szCs w:val="24"/>
          <w:lang w:eastAsia="pl-PL"/>
        </w:rPr>
        <w:t xml:space="preserve"> obowiązkowe.</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Ogłoszenie dotyczy:</w:t>
      </w:r>
      <w:r w:rsidRPr="00E0446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04463" w:rsidRPr="00E04463" w:rsidTr="00E0446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04463" w:rsidRPr="00E04463" w:rsidRDefault="00E04463" w:rsidP="00E04463">
            <w:pPr>
              <w:spacing w:after="0"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V</w:t>
            </w:r>
          </w:p>
        </w:tc>
        <w:tc>
          <w:tcPr>
            <w:tcW w:w="0" w:type="auto"/>
            <w:vAlign w:val="center"/>
            <w:hideMark/>
          </w:tcPr>
          <w:p w:rsidR="00E04463" w:rsidRPr="00E04463" w:rsidRDefault="00E04463" w:rsidP="00E04463">
            <w:pPr>
              <w:spacing w:after="0"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zamówienia publicznego</w:t>
            </w:r>
          </w:p>
        </w:tc>
      </w:tr>
      <w:tr w:rsidR="00E04463" w:rsidRPr="00E04463" w:rsidTr="00E0446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04463" w:rsidRPr="00E04463" w:rsidRDefault="00E04463" w:rsidP="00E04463">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E04463" w:rsidRPr="00E04463" w:rsidRDefault="00E04463" w:rsidP="00E04463">
            <w:pPr>
              <w:spacing w:after="0"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zawarcia umowy ramowej</w:t>
            </w:r>
          </w:p>
        </w:tc>
      </w:tr>
      <w:tr w:rsidR="00E04463" w:rsidRPr="00E04463" w:rsidTr="00E0446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04463" w:rsidRPr="00E04463" w:rsidRDefault="00E04463" w:rsidP="00E04463">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E04463" w:rsidRPr="00E04463" w:rsidRDefault="00E04463" w:rsidP="00E04463">
            <w:pPr>
              <w:spacing w:after="0"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ustanowienia dynamicznego systemu zakupów (DSZ)</w:t>
            </w:r>
          </w:p>
        </w:tc>
      </w:tr>
    </w:tbl>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SEKCJA I: ZAMAWIAJĄCY</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 1) NAZWA I ADRES:</w:t>
      </w:r>
      <w:r w:rsidRPr="00E04463">
        <w:rPr>
          <w:rFonts w:ascii="Times New Roman" w:eastAsia="Times New Roman" w:hAnsi="Times New Roman" w:cs="Times New Roman"/>
          <w:sz w:val="24"/>
          <w:szCs w:val="24"/>
          <w:lang w:eastAsia="pl-PL"/>
        </w:rPr>
        <w:t xml:space="preserve"> Powiat Stalowowolski , ul. Podleśna 15, 37-450 Stalowa Wola, woj. podkarpackie, tel. 015 643 37 09, faks 015 643 36 02.</w:t>
      </w:r>
    </w:p>
    <w:p w:rsidR="00E04463" w:rsidRPr="00E04463" w:rsidRDefault="00E04463" w:rsidP="00E0446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Adres strony internetowej zamawiającego:</w:t>
      </w:r>
      <w:r w:rsidRPr="00E04463">
        <w:rPr>
          <w:rFonts w:ascii="Times New Roman" w:eastAsia="Times New Roman" w:hAnsi="Times New Roman" w:cs="Times New Roman"/>
          <w:sz w:val="24"/>
          <w:szCs w:val="24"/>
          <w:lang w:eastAsia="pl-PL"/>
        </w:rPr>
        <w:t xml:space="preserve"> bip.stalowowolski.pl</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 2) RODZAJ ZAMAWIAJĄCEGO:</w:t>
      </w:r>
      <w:r w:rsidRPr="00E04463">
        <w:rPr>
          <w:rFonts w:ascii="Times New Roman" w:eastAsia="Times New Roman" w:hAnsi="Times New Roman" w:cs="Times New Roman"/>
          <w:sz w:val="24"/>
          <w:szCs w:val="24"/>
          <w:lang w:eastAsia="pl-PL"/>
        </w:rPr>
        <w:t xml:space="preserve"> Administracja samorządowa.</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SEKCJA II: PRZEDMIOT ZAMÓWIENIA</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II.1) OKREŚLENIE PRZEDMIOTU ZAMÓWIENIA</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II.1.1) Nazwa nadana zamówieniu przez zamawiającego:</w:t>
      </w:r>
      <w:r w:rsidRPr="00E04463">
        <w:rPr>
          <w:rFonts w:ascii="Times New Roman" w:eastAsia="Times New Roman" w:hAnsi="Times New Roman" w:cs="Times New Roman"/>
          <w:sz w:val="24"/>
          <w:szCs w:val="24"/>
          <w:lang w:eastAsia="pl-PL"/>
        </w:rPr>
        <w:t xml:space="preserve"> Budowa placu zabaw dla dzieci wraz z niezbędnym wyposażeniem przy Zespole Szkół Nr 6 Specjalnych przy Al. Jana Pawła II 21 w Stalowej Woli.</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II.1.2) Rodzaj zamówienia:</w:t>
      </w:r>
      <w:r w:rsidRPr="00E04463">
        <w:rPr>
          <w:rFonts w:ascii="Times New Roman" w:eastAsia="Times New Roman" w:hAnsi="Times New Roman" w:cs="Times New Roman"/>
          <w:sz w:val="24"/>
          <w:szCs w:val="24"/>
          <w:lang w:eastAsia="pl-PL"/>
        </w:rPr>
        <w:t xml:space="preserve"> roboty budowlane.</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II.1.4) Określenie przedmiotu oraz wielkości lub zakresu zamówienia:</w:t>
      </w:r>
      <w:r w:rsidRPr="00E04463">
        <w:rPr>
          <w:rFonts w:ascii="Times New Roman" w:eastAsia="Times New Roman" w:hAnsi="Times New Roman" w:cs="Times New Roman"/>
          <w:sz w:val="24"/>
          <w:szCs w:val="24"/>
          <w:lang w:eastAsia="pl-PL"/>
        </w:rPr>
        <w:t xml:space="preserve"> 1.Przedmiotem zamówienia jest budowa placu zabaw dla dzieci wraz z niezbędnym wyposażeniem przy Zespole Szkół Nr 6 Specjalnych przy Al. Jana Pawła II 21 w Stalowej Woli, na działce o numerze ewidencyjnym 796, obręb 3 Centrum. 2.Zakres zamówienia obejmuje : 2.1.Zakres prac obejmie przygotowanie terenu pod budowę nawierzchni, dostawę i wykonanie nawierzchni placu zabaw, dostawę i montaż urządzeń zabawowych i urządzeń małej architektury, w tym wykonanie: 1) robót ziemnych i rozbiórkowych 2) podbudowy placu zabaw 3) nawierzchni placu zabaw 4) montażu urządzeń placu zabaw: urządzeń na sprężynach, karuzela tarczowa, huśtawka, zestaw integracyjny, piaskownica, zestaw boiskowy, zestaw gry planszowej, ścieżka sensoryczna, 5) montaż: tablicy informacyjnej, ławek, kosze na śmieci 3.Zamontowane urządzenia powinny być oznakowane nazwą i adresem producenta lub </w:t>
      </w:r>
      <w:r w:rsidRPr="00E04463">
        <w:rPr>
          <w:rFonts w:ascii="Times New Roman" w:eastAsia="Times New Roman" w:hAnsi="Times New Roman" w:cs="Times New Roman"/>
          <w:sz w:val="24"/>
          <w:szCs w:val="24"/>
          <w:lang w:eastAsia="pl-PL"/>
        </w:rPr>
        <w:lastRenderedPageBreak/>
        <w:t>upoważnionego przedstawiciela, numerem kolejnym, pozwalającym na indywidualną identyfikację (metryczki urządzenia i roku produkcji) oraz numerem i datą normy, której wymogom odpowiadają. 4.Zamontowane urządzenia placu zabaw (każde urządzenie z wyłączeniem ścieżki sensorycznej) powinny posiadać certyfikat uprawniający do oznaczenia wyrobu znakiem bezpieczeństwa. 5.Zamontowane urządzenia placu zabaw (każde urządzenie z wyłączeniem ścieżki sensorycznej) muszą posiadać certyfikaty, badania lub inne dokumenty potwierdzające zgodność produktu z polską normą PN - EN 1176. 6.Nawierzchnia na placu zabaw musi posiadać certyfikat zgodności z normami PN-EN 1177. 7.Szczegółowy zakres prac niezbędnych do wykonania został opisany w dokumentacji projektowej, przedmiarach robót oraz szczegółowych specyfikacjach technicznych wykonania i odbioru robót budowlanych stanowiących załącznik do SIWZ. 8.Zakres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 9.Zakres rzeczowy obejmuje m.in. wykonanie nawierzchni poliuretanowej na całej powierzchni placu zabaw i boiska (wraz z liniami). Wykonawca zobowiązany jest uzgodnić kolorystykę boiska i placu zabaw z Użytkownikiem. 10.Materiały uzyskane w trakcie robót przedstawiające wartość użytkową lub materialna zostaną przekazane Użytkownikowi. 11.Przedsięwzięcie będzie realizowane zgodnie z Harmonogramem robót opracowanym przez Wykonawcę wyłonionego w niniejszym przetargu w porozumieniu z Użytkownikiem tj. Dyrektorem Zespołu Szkół Nr 6 Specjalnych w Stalowej Woli i zatwierdzonym przez Zamawiającego. 12.Roboty będą prowadzone na działce, na której zlokalizowany jest budynek Zespołu Szkół Nr 6 Specjalnych w Stalowej Woli, który w trakcie prowadzenia robót będzie użytkowany i będą w nim przebywać uczniowie i pracownicy. 13.Zamawiający informuje, że istnieje możliwość zapoznania się z miejscem wykonania robót będących przedmiotem zamówienia, po wcześniejszym telefonicznym uzgodnieniu terminu z Zamawiającym.</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E04463">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E04463" w:rsidRPr="00E04463" w:rsidTr="00E0446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04463" w:rsidRPr="00E04463" w:rsidRDefault="00E04463" w:rsidP="00E04463">
            <w:pPr>
              <w:spacing w:after="0"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V</w:t>
            </w:r>
          </w:p>
        </w:tc>
        <w:tc>
          <w:tcPr>
            <w:tcW w:w="0" w:type="auto"/>
            <w:vAlign w:val="center"/>
            <w:hideMark/>
          </w:tcPr>
          <w:p w:rsidR="00E04463" w:rsidRPr="00E04463" w:rsidRDefault="00E04463" w:rsidP="00E04463">
            <w:pPr>
              <w:spacing w:after="0"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przewiduje się udzielenie zamówień uzupełniających:</w:t>
            </w:r>
          </w:p>
        </w:tc>
      </w:tr>
    </w:tbl>
    <w:p w:rsidR="00E04463" w:rsidRPr="00E04463" w:rsidRDefault="00E04463" w:rsidP="00E0446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Określenie przedmiotu oraz wielkości lub zakresu zamówień uzupełniających</w:t>
      </w:r>
    </w:p>
    <w:p w:rsidR="00E04463" w:rsidRPr="00E04463" w:rsidRDefault="00E04463" w:rsidP="00E0446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 xml:space="preserve">6.1. Zamawiający przewiduje możliwość udzielenia zamówień uzupełniających, o których mowa w art. 67 ust. 1 pkt 6 ustawy </w:t>
      </w:r>
      <w:proofErr w:type="spellStart"/>
      <w:r w:rsidRPr="00E04463">
        <w:rPr>
          <w:rFonts w:ascii="Times New Roman" w:eastAsia="Times New Roman" w:hAnsi="Times New Roman" w:cs="Times New Roman"/>
          <w:sz w:val="24"/>
          <w:szCs w:val="24"/>
          <w:lang w:eastAsia="pl-PL"/>
        </w:rPr>
        <w:t>Pzp</w:t>
      </w:r>
      <w:proofErr w:type="spellEnd"/>
      <w:r w:rsidRPr="00E04463">
        <w:rPr>
          <w:rFonts w:ascii="Times New Roman" w:eastAsia="Times New Roman" w:hAnsi="Times New Roman" w:cs="Times New Roman"/>
          <w:sz w:val="24"/>
          <w:szCs w:val="24"/>
          <w:lang w:eastAsia="pl-PL"/>
        </w:rPr>
        <w:t xml:space="preserve"> do 10 % wartości zamówienia podstawowego, polegających na powtórzeniu tego samego rodzaju zamówień</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II.1.6) Wspólny Słownik Zamówień (CPV):</w:t>
      </w:r>
      <w:r w:rsidRPr="00E04463">
        <w:rPr>
          <w:rFonts w:ascii="Times New Roman" w:eastAsia="Times New Roman" w:hAnsi="Times New Roman" w:cs="Times New Roman"/>
          <w:sz w:val="24"/>
          <w:szCs w:val="24"/>
          <w:lang w:eastAsia="pl-PL"/>
        </w:rPr>
        <w:t xml:space="preserve"> 45.11.13.00-1, 45.11.12.91-4, 45.21.22.20-4, 45.11.12.00-0, 45.11.27.20-8, 45.11.27.23-9, 37.53.52.00-9.</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II.1.7) Czy dopuszcza się złożenie oferty częściowej:</w:t>
      </w:r>
      <w:r w:rsidRPr="00E04463">
        <w:rPr>
          <w:rFonts w:ascii="Times New Roman" w:eastAsia="Times New Roman" w:hAnsi="Times New Roman" w:cs="Times New Roman"/>
          <w:sz w:val="24"/>
          <w:szCs w:val="24"/>
          <w:lang w:eastAsia="pl-PL"/>
        </w:rPr>
        <w:t xml:space="preserve"> nie.</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II.1.8) Czy dopuszcza się złożenie oferty wariantowej:</w:t>
      </w:r>
      <w:r w:rsidRPr="00E04463">
        <w:rPr>
          <w:rFonts w:ascii="Times New Roman" w:eastAsia="Times New Roman" w:hAnsi="Times New Roman" w:cs="Times New Roman"/>
          <w:sz w:val="24"/>
          <w:szCs w:val="24"/>
          <w:lang w:eastAsia="pl-PL"/>
        </w:rPr>
        <w:t xml:space="preserve"> nie.</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II.2) CZAS TRWANIA ZAMÓWIENIA LUB TERMIN WYKONANIA:</w:t>
      </w:r>
      <w:r w:rsidRPr="00E04463">
        <w:rPr>
          <w:rFonts w:ascii="Times New Roman" w:eastAsia="Times New Roman" w:hAnsi="Times New Roman" w:cs="Times New Roman"/>
          <w:sz w:val="24"/>
          <w:szCs w:val="24"/>
          <w:lang w:eastAsia="pl-PL"/>
        </w:rPr>
        <w:t xml:space="preserve"> Zakończenie: 31.07.2016.</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SEKCJA III: INFORMACJE O CHARAKTERZE PRAWNYM, EKONOMICZNYM, FINANSOWYM I TECHNICZNYM</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lastRenderedPageBreak/>
        <w:t>III.1) WADIUM</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Informacja na temat wadium:</w:t>
      </w:r>
      <w:r w:rsidRPr="00E04463">
        <w:rPr>
          <w:rFonts w:ascii="Times New Roman" w:eastAsia="Times New Roman" w:hAnsi="Times New Roman" w:cs="Times New Roman"/>
          <w:sz w:val="24"/>
          <w:szCs w:val="24"/>
          <w:lang w:eastAsia="pl-PL"/>
        </w:rPr>
        <w:t xml:space="preserve"> 1.Warunkiem udziału w postępowaniu jest wniesienie przez Wykonawcę wadium w wysokości 6 000 zł (słownie: sześć tysięcy złotych). Wadium wnosi się przed upływem terminu składania ofert. 2.Wadium może być wnoszone w jednej lub kilku następujących formach: 1)pieniądzu, przelewem na rachunek bankowy Zamawiającego - Nadsański Bank Spółdzielczy w Stalowej Woli nr: 85 9430 0006 0001 0041 2000 0001, 2)poręczeniach bankowych lub poręczeniach spółdzielczej kasy oszczędnościowo - kredytowej, z tym, że poręczenie kasy jest zawsze poręczeniem pieniężnym; 3)gwarancjach bankowych; 4)gwarancjach ubezpieczeniowych; 5)poręczeniach udzielanych przez podmioty, o których mowa w art. 6 b ust.5 pkt. 2 ustawy z dnia 9 listopada 2000 r. o utworzeniu Polskiej Agencji Rozwoju Przedsiębiorczości (Dz. U. Nr 109 poz. 1158 z </w:t>
      </w:r>
      <w:proofErr w:type="spellStart"/>
      <w:r w:rsidRPr="00E04463">
        <w:rPr>
          <w:rFonts w:ascii="Times New Roman" w:eastAsia="Times New Roman" w:hAnsi="Times New Roman" w:cs="Times New Roman"/>
          <w:sz w:val="24"/>
          <w:szCs w:val="24"/>
          <w:lang w:eastAsia="pl-PL"/>
        </w:rPr>
        <w:t>późn</w:t>
      </w:r>
      <w:proofErr w:type="spellEnd"/>
      <w:r w:rsidRPr="00E04463">
        <w:rPr>
          <w:rFonts w:ascii="Times New Roman" w:eastAsia="Times New Roman" w:hAnsi="Times New Roman" w:cs="Times New Roman"/>
          <w:sz w:val="24"/>
          <w:szCs w:val="24"/>
          <w:lang w:eastAsia="pl-PL"/>
        </w:rPr>
        <w:t>. zm.), 3.Termin wniesienia wadium upływa w dniu 09.05.2016 r. o godz. 11.00. Nie wniesienie wadium do upływu terminu składania ofert spowoduje wykluczenie Wykonawcy z postępowania. 4.Jeżeli wadium zostanie wniesione w pieniądzu, przelewem, Wykonawca dołącza do oferty kserokopię wpłaty wadium z potwierdzeniem dokonanego przelewu. Na poleceniu przelewu należy wpisać: (Wadium - Budowa placu zabaw dla dzieci wraz z niezbędnym wyposażeniem przy Zespole Szkół Nr 6 Specjalnych przy Al. Jana Pawła II 21 w Stalowej Woli).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1)odmówił podpisania umowy w sprawie zamówienia publicznego na warunkach określonych w ofercie, 2)nie wniósł wymaganego zabezpieczenia należytego wykonania umowy, 3)zawarcie umowy w sprawie zamówienia publicznego stało się niemożliwe z przyczyn leżących po stronie Wykonawcy. 11.Zamawiający zatrzymuje wadium wraz z odsetkami, jeżeli wykonawca w odpowiedzi na wezwanie, o którym mowa w art. 26. ust. 3 ustawy, z przyczyn leżących po jego stronie, nie złożył dokumentów lub oświadczeń, o których mowa w art. 25.ust.1,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III.2) ZALICZKI</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E04463" w:rsidRPr="00E04463" w:rsidRDefault="00E04463" w:rsidP="00E0446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04463" w:rsidRPr="00E04463" w:rsidRDefault="00E04463" w:rsidP="00E0446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Opis sposobu dokonywania oceny spełniania tego warunku</w:t>
      </w:r>
    </w:p>
    <w:p w:rsidR="00E04463" w:rsidRPr="00E04463" w:rsidRDefault="00E04463" w:rsidP="00E04463">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Zamawiający nie stawia szczególnych wymagań, w zakresie spełnienia tego warunku. Wykonawca potwierdza spełnienie warunku poprzez złożenie oświadczenia - wzór załącznik nr 2</w:t>
      </w:r>
    </w:p>
    <w:p w:rsidR="00E04463" w:rsidRPr="00E04463" w:rsidRDefault="00E04463" w:rsidP="00E0446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III.3.2) Wiedza i doświadczenie</w:t>
      </w:r>
    </w:p>
    <w:p w:rsidR="00E04463" w:rsidRPr="00E04463" w:rsidRDefault="00E04463" w:rsidP="00E0446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Opis sposobu dokonywania oceny spełniania tego warunku</w:t>
      </w:r>
    </w:p>
    <w:p w:rsidR="00E04463" w:rsidRPr="00E04463" w:rsidRDefault="00E04463" w:rsidP="00E04463">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Warunek ten zostanie spełniony, jeśli Wykonawca wykaże, że wykonał w okresie ostatnich 5 lat przed upływem terminu składania ofert, a jeżeli okres prowadzenia działalności jest krótszy - w tym okresie, co najmniej 2 roboty budowlane, z których każda była o wartości co najmniej 100 000 zł brutto i obejmowała swoim rodzajem przedmiot zamówienia tj. roboty budowlane w zakresie budowy placu zabaw, w tym co najmniej jeden z nawierzchnią poliuretanową, co winno być potwierdzone dowodami czy roboty te zostały wykonane w sposób należyty oraz czy zostały wykonane zgodnie z zasadami sztuki budowlanej i prawidłowo ukończone</w:t>
      </w:r>
    </w:p>
    <w:p w:rsidR="00E04463" w:rsidRPr="00E04463" w:rsidRDefault="00E04463" w:rsidP="00E0446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III.3.3) Potencjał techniczny</w:t>
      </w:r>
    </w:p>
    <w:p w:rsidR="00E04463" w:rsidRPr="00E04463" w:rsidRDefault="00E04463" w:rsidP="00E0446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Opis sposobu dokonywania oceny spełniania tego warunku</w:t>
      </w:r>
    </w:p>
    <w:p w:rsidR="00E04463" w:rsidRPr="00E04463" w:rsidRDefault="00E04463" w:rsidP="00E04463">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Zamawiający nie stawia szczególnych wymagań, w zakresie spełnienia tego warunku. Wykonawca potwierdza spełnienie warunku poprzez złożenie oświadczenia - wzór załącznik nr 2</w:t>
      </w:r>
    </w:p>
    <w:p w:rsidR="00E04463" w:rsidRPr="00E04463" w:rsidRDefault="00E04463" w:rsidP="00E0446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III.3.4) Osoby zdolne do wykonania zamówienia</w:t>
      </w:r>
    </w:p>
    <w:p w:rsidR="00E04463" w:rsidRPr="00E04463" w:rsidRDefault="00E04463" w:rsidP="00E0446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Opis sposobu dokonywania oceny spełniania tego warunku</w:t>
      </w:r>
    </w:p>
    <w:p w:rsidR="00E04463" w:rsidRPr="00E04463" w:rsidRDefault="00E04463" w:rsidP="00E04463">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Warunek ten zostanie spełniony, jeżeli Wykonawca wykaże, że na czas realizacji zamówienia będzie dysponował kadrą techniczną posiadającą kwalifikacje i uprawnienia w specjalnościach: - kierownik budowy w specjalności konstrukcyjno - budowlanej (1 osoba)</w:t>
      </w:r>
    </w:p>
    <w:p w:rsidR="00E04463" w:rsidRPr="00E04463" w:rsidRDefault="00E04463" w:rsidP="00E0446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III.3.5) Sytuacja ekonomiczna i finansowa</w:t>
      </w:r>
    </w:p>
    <w:p w:rsidR="00E04463" w:rsidRPr="00E04463" w:rsidRDefault="00E04463" w:rsidP="00E0446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Opis sposobu dokonywania oceny spełniania tego warunku</w:t>
      </w:r>
    </w:p>
    <w:p w:rsidR="00E04463" w:rsidRDefault="00E04463" w:rsidP="00E04463">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Warunek ten zostanie spełniony jeżeli Wykonawca wykaże, iż: a)posiada własne środki finansowe lub zdolność kredytową zapewniającą realizację zamówienia w wysokości minimum 150 000 zł (słownie: sto pięćdziesiąt tysięcy złotych)</w:t>
      </w:r>
    </w:p>
    <w:p w:rsidR="00E04463" w:rsidRPr="00E04463" w:rsidRDefault="00E04463" w:rsidP="00E04463">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04463" w:rsidRPr="00E04463" w:rsidRDefault="00E04463" w:rsidP="00E0446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04463" w:rsidRPr="00E04463" w:rsidRDefault="00E04463" w:rsidP="00E0446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04463" w:rsidRPr="00E04463" w:rsidRDefault="00E04463" w:rsidP="00E0446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E04463" w:rsidRPr="00E04463" w:rsidRDefault="00E04463" w:rsidP="00E0446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E04463" w:rsidRPr="00E04463" w:rsidRDefault="00E04463" w:rsidP="00E0446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04463" w:rsidRPr="00E04463" w:rsidRDefault="00E04463" w:rsidP="00E0446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oświadczenie o braku podstaw do wykluczenia;</w:t>
      </w:r>
    </w:p>
    <w:p w:rsidR="00E04463" w:rsidRPr="00E04463" w:rsidRDefault="00E04463" w:rsidP="00E0446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w:t>
      </w:r>
      <w:r w:rsidRPr="00E04463">
        <w:rPr>
          <w:rFonts w:ascii="Times New Roman" w:eastAsia="Times New Roman" w:hAnsi="Times New Roman" w:cs="Times New Roman"/>
          <w:sz w:val="24"/>
          <w:szCs w:val="24"/>
          <w:lang w:eastAsia="pl-PL"/>
        </w:rPr>
        <w:lastRenderedPageBreak/>
        <w:t>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04463" w:rsidRPr="00E04463" w:rsidRDefault="00E04463" w:rsidP="00E0446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04463" w:rsidRPr="00E04463" w:rsidRDefault="00E04463" w:rsidP="00E0446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III.4.3) Dokumenty podmiotów zagranicznych</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III.4.3.1) dokument wystawiony w kraju, w którym ma siedzibę lub miejsce zamieszkania potwierdzający, że:</w:t>
      </w:r>
    </w:p>
    <w:p w:rsidR="00E04463" w:rsidRPr="00E04463" w:rsidRDefault="00E04463" w:rsidP="00E04463">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04463" w:rsidRPr="00E04463" w:rsidRDefault="00E04463" w:rsidP="00E04463">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III.4.3.2)</w:t>
      </w:r>
    </w:p>
    <w:p w:rsidR="00E04463" w:rsidRPr="00E04463" w:rsidRDefault="00E04463" w:rsidP="00E04463">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III.4.4) Dokumenty dotyczące przynależności do tej samej grupy kapitałowej</w:t>
      </w:r>
    </w:p>
    <w:p w:rsidR="00E04463" w:rsidRPr="00E04463" w:rsidRDefault="00E04463" w:rsidP="00E04463">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E04463" w:rsidRPr="00E04463" w:rsidRDefault="00E04463" w:rsidP="00E04463">
      <w:pPr>
        <w:spacing w:after="0" w:line="240" w:lineRule="auto"/>
        <w:jc w:val="both"/>
        <w:rPr>
          <w:rFonts w:ascii="Times New Roman" w:eastAsia="Times New Roman" w:hAnsi="Times New Roman" w:cs="Times New Roman"/>
          <w:sz w:val="24"/>
          <w:szCs w:val="24"/>
          <w:lang w:eastAsia="pl-PL"/>
        </w:rPr>
      </w:pP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E04463" w:rsidRPr="00E04463" w:rsidRDefault="00E04463" w:rsidP="00E04463">
      <w:pPr>
        <w:numPr>
          <w:ilvl w:val="0"/>
          <w:numId w:val="10"/>
        </w:numPr>
        <w:spacing w:before="100" w:beforeAutospacing="1" w:after="18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E04463" w:rsidRPr="00E04463" w:rsidRDefault="00E04463" w:rsidP="00E04463">
      <w:pPr>
        <w:numPr>
          <w:ilvl w:val="0"/>
          <w:numId w:val="10"/>
        </w:numPr>
        <w:spacing w:after="0" w:line="240" w:lineRule="auto"/>
        <w:ind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inne dokumenty</w:t>
      </w:r>
    </w:p>
    <w:p w:rsidR="00E04463" w:rsidRPr="00E04463" w:rsidRDefault="00E04463" w:rsidP="00E04463">
      <w:pPr>
        <w:spacing w:after="0" w:line="240" w:lineRule="auto"/>
        <w:ind w:left="720" w:right="300"/>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W celu potwierdzenia, że oferowane roboty budowlane, dostawy i usługi odpowiadają wymaganiom określonym w Specyfikacji Technicznej Wykonania i Odbioru Robót Budowlanych, Zamawiający żąda przedłożenia dokumentów potwierdzających spełnienie warunków jakościowych: 1.dla nawierzchni sportowej: 1)Atest Państwowego Zakładu Higieny lub równoważnej instytucji z państwa członkowskiego Unii Europejskiej/EFTA. 2)Autoryzacja producenta nawierzchni poliuretanowej, wystawiona dla Wykonawcy na realizowaną inwestycję wraz z potwierdzeniem gwarancji udzielonej przez producenta na tą nawierzchnię. 3)Karta techniczna oferowanej nawierzchni potwierdzona przez jej producenta. 4)Certyfikaty, badania lub inne dokumenty potwierdzające zgodność produktu z polską normą PN - EN 1177. 2.dla urządzeń: 1)Certyfikaty, badania lub inne dokumenty potwierdzające zgodność produktu z polską normą PN - EN 1176. 2)Opisy i fotografie urządzeń, które mają być zamontowane na placu zabaw (z wyłączeniem ścieżki sensorycznej).</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III.6) INNE DOKUMENTY</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Inne dokumenty niewymienione w pkt III.4) albo w pkt III.5)</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 xml:space="preserve">1.Formularz oferty - Załącznik Nr 1., 2. Pełnomocnictwo (jeżeli dotyczy), 3. Oświadczenie dotyczące spełnienia warunków udziału w postępowaniu zgodnie z art. 22 ust. 1 - </w:t>
      </w:r>
      <w:proofErr w:type="spellStart"/>
      <w:r w:rsidRPr="00E04463">
        <w:rPr>
          <w:rFonts w:ascii="Times New Roman" w:eastAsia="Times New Roman" w:hAnsi="Times New Roman" w:cs="Times New Roman"/>
          <w:sz w:val="24"/>
          <w:szCs w:val="24"/>
          <w:lang w:eastAsia="pl-PL"/>
        </w:rPr>
        <w:t>Załacznik</w:t>
      </w:r>
      <w:proofErr w:type="spellEnd"/>
      <w:r w:rsidRPr="00E04463">
        <w:rPr>
          <w:rFonts w:ascii="Times New Roman" w:eastAsia="Times New Roman" w:hAnsi="Times New Roman" w:cs="Times New Roman"/>
          <w:sz w:val="24"/>
          <w:szCs w:val="24"/>
          <w:lang w:eastAsia="pl-PL"/>
        </w:rPr>
        <w:t xml:space="preserve"> Nr 2 4. Kosztorysy ofertowe. 5. Zobowiązanie innych podmiotów do oddania do dyspozycji Wykonawcy na okres korzystania z nich przy wykonywaniu zamówienia (jeżeli dotyczy) - wzór załącznik nr 8. 6. Jeżeli Wykonawca wykazując spełnienie warunków udziału w postępowaniu, o których mowa w art. 22 ust. 1 polega na zasobach innych podmiotów na zasadach określonych w art. 26 ust. 2b ustawy </w:t>
      </w:r>
      <w:proofErr w:type="spellStart"/>
      <w:r w:rsidRPr="00E04463">
        <w:rPr>
          <w:rFonts w:ascii="Times New Roman" w:eastAsia="Times New Roman" w:hAnsi="Times New Roman" w:cs="Times New Roman"/>
          <w:sz w:val="24"/>
          <w:szCs w:val="24"/>
          <w:lang w:eastAsia="pl-PL"/>
        </w:rPr>
        <w:t>Pzp</w:t>
      </w:r>
      <w:proofErr w:type="spellEnd"/>
      <w:r w:rsidRPr="00E04463">
        <w:rPr>
          <w:rFonts w:ascii="Times New Roman" w:eastAsia="Times New Roman" w:hAnsi="Times New Roman" w:cs="Times New Roman"/>
          <w:sz w:val="24"/>
          <w:szCs w:val="24"/>
          <w:lang w:eastAsia="pl-PL"/>
        </w:rPr>
        <w:t xml:space="preserve">, a podmioty te będą brały udział w realizacji części zamówienia Zamawiający żąda od Wykonawcy przedstawienia w odniesieniu do tych podmiotów oświadczenia o braku podstaw do wykluczenia z postępowania na podstawie art. 24 ust.1 ustawy </w:t>
      </w:r>
      <w:proofErr w:type="spellStart"/>
      <w:r w:rsidRPr="00E04463">
        <w:rPr>
          <w:rFonts w:ascii="Times New Roman" w:eastAsia="Times New Roman" w:hAnsi="Times New Roman" w:cs="Times New Roman"/>
          <w:sz w:val="24"/>
          <w:szCs w:val="24"/>
          <w:lang w:eastAsia="pl-PL"/>
        </w:rPr>
        <w:t>Pzp</w:t>
      </w:r>
      <w:proofErr w:type="spellEnd"/>
      <w:r w:rsidRPr="00E04463">
        <w:rPr>
          <w:rFonts w:ascii="Times New Roman" w:eastAsia="Times New Roman" w:hAnsi="Times New Roman" w:cs="Times New Roman"/>
          <w:sz w:val="24"/>
          <w:szCs w:val="24"/>
          <w:lang w:eastAsia="pl-PL"/>
        </w:rPr>
        <w:t xml:space="preserve"> (załącznik nr 3 do SIWZ). 7. W przypadku oferty składanej przez wykonawców ubiegających się wspólnie o udzielenie zamówienia publicznego, dokumenty potwierdzające, że wykonawca nie podlega wykluczeniu składa każdy z wykonawców oddzielnie. 8.Jeżeli w kraju miejsca zamieszkania osoby lub w kraju, w którym wykonawca ma siedzibę lub miejsce zamieszkania, nie wydaje się dokumentów, o których mowa w pkt 10.3 SIWZ, zastępuje się je </w:t>
      </w:r>
      <w:r w:rsidRPr="00E04463">
        <w:rPr>
          <w:rFonts w:ascii="Times New Roman" w:eastAsia="Times New Roman" w:hAnsi="Times New Roman" w:cs="Times New Roman"/>
          <w:sz w:val="24"/>
          <w:szCs w:val="24"/>
          <w:lang w:eastAsia="pl-PL"/>
        </w:rPr>
        <w:lastRenderedPageBreak/>
        <w:t>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z odpowiednią data dla tego dokumentu</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SEKCJA IV: PROCEDURA</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IV.1) TRYB UDZIELENIA ZAMÓWIENIA</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IV.1.1) Tryb udzielenia zamówienia:</w:t>
      </w:r>
      <w:r w:rsidRPr="00E04463">
        <w:rPr>
          <w:rFonts w:ascii="Times New Roman" w:eastAsia="Times New Roman" w:hAnsi="Times New Roman" w:cs="Times New Roman"/>
          <w:sz w:val="24"/>
          <w:szCs w:val="24"/>
          <w:lang w:eastAsia="pl-PL"/>
        </w:rPr>
        <w:t xml:space="preserve"> przetarg nieograniczony.</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IV.2) KRYTERIA OCENY OFERT</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 xml:space="preserve">IV.2.1) Kryteria oceny ofert: </w:t>
      </w:r>
      <w:r w:rsidRPr="00E04463">
        <w:rPr>
          <w:rFonts w:ascii="Times New Roman" w:eastAsia="Times New Roman" w:hAnsi="Times New Roman" w:cs="Times New Roman"/>
          <w:sz w:val="24"/>
          <w:szCs w:val="24"/>
          <w:lang w:eastAsia="pl-PL"/>
        </w:rPr>
        <w:t>cena oraz inne kryteria związane z przedmiotem zamówienia:</w:t>
      </w:r>
    </w:p>
    <w:p w:rsidR="00E04463" w:rsidRPr="00E04463" w:rsidRDefault="00E04463" w:rsidP="00E0446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1 - Cena - 90</w:t>
      </w:r>
    </w:p>
    <w:p w:rsidR="00E04463" w:rsidRPr="00E04463" w:rsidRDefault="00E04463" w:rsidP="00E0446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2 - Długość okresu gwarancji jakości i rękojmi za wady - 10</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IV.2.2)</w:t>
      </w:r>
      <w:r w:rsidRPr="00E0446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E04463" w:rsidRPr="00E04463" w:rsidTr="00E0446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04463" w:rsidRPr="00E04463" w:rsidRDefault="00E04463" w:rsidP="00E04463">
            <w:pPr>
              <w:spacing w:after="0"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 </w:t>
            </w:r>
          </w:p>
        </w:tc>
        <w:tc>
          <w:tcPr>
            <w:tcW w:w="0" w:type="auto"/>
            <w:vAlign w:val="center"/>
            <w:hideMark/>
          </w:tcPr>
          <w:p w:rsidR="00E04463" w:rsidRPr="00E04463" w:rsidRDefault="00E04463" w:rsidP="00E04463">
            <w:pPr>
              <w:spacing w:after="0"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przeprowadzona będzie aukcja elektroniczna,</w:t>
            </w:r>
            <w:r w:rsidRPr="00E04463">
              <w:rPr>
                <w:rFonts w:ascii="Times New Roman" w:eastAsia="Times New Roman" w:hAnsi="Times New Roman" w:cs="Times New Roman"/>
                <w:sz w:val="24"/>
                <w:szCs w:val="24"/>
                <w:lang w:eastAsia="pl-PL"/>
              </w:rPr>
              <w:t xml:space="preserve"> adres strony, na której będzie prowadzona: </w:t>
            </w:r>
          </w:p>
        </w:tc>
      </w:tr>
    </w:tbl>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IV.3) ZMIANA UMOWY</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Dopuszczalne zmiany postanowień umowy oraz określenie warunków zmian</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sz w:val="24"/>
          <w:szCs w:val="24"/>
          <w:lang w:eastAsia="pl-PL"/>
        </w:rPr>
        <w:t xml:space="preserve">1.Niedopuszczalne są zmiany postanowień zawartej umowy w stosunku do treści oferty, na podstawie której dokonano wyboru Wykonawcy, z zastrzeżeniem ust.2. 2.Dopuszczalne są następujące przypadki zmiany i warunki zmiany treści umowy: 2.1.Zmiana w zakresie materiałów, parametrów technicznych, technologii wykonania robót budowlanych, sposobu i zakresu wykonania Przedmiotu Umowy w następujących sytuacjach: a)konieczności zrealizowania jakiejkolwiek części robót przy zastosowaniu innych rozwiązań technicznych lub technologicznych niż wskazane w dokumentacji projektowej lub specyfikacjach technicznych, w przypadkach gdyby zastosowanie przewidzianych rozwiązań groziło niewykonaniem lub wadliwym wykonaniem Przedmiotu Umowy, b)konieczności realizacji robót wynikających z wprowadzenia zmian uznanych za nieistotne odstępstwo od projektu budowlanego , wynikających z art. 36a ustawy Prawo budowlane, c)odmiennych od przyjętych w dokumentacji projektowej warunków geologicznych, geotechnicznych, skutkujące niemożliwością zrealizowania Przedmiotu Umowy przy przyjętych w dokumentacji założeniach technologicznych, d)odbiegających od przyjętych dokumentacji projektowej lub specyfikacjach technicznych warunki terenowe, geologiczne, wodne, napotkanie niezinwentaryzowanych urządzeń, instalacji lub obiektów, e)braku dostępności na rynku materiałów lub urządzeń wskazanych w dokumentacji projektowej lub w kosztorysie ofertowym w związku z zaprzestaniem produkcji lub wycofaniem z rynku materiałów, f)pojawienia się na rynku nowszej technologii wykonania Przedmiotu Umowy, pozwalającej </w:t>
      </w:r>
      <w:r w:rsidRPr="00E04463">
        <w:rPr>
          <w:rFonts w:ascii="Times New Roman" w:eastAsia="Times New Roman" w:hAnsi="Times New Roman" w:cs="Times New Roman"/>
          <w:sz w:val="24"/>
          <w:szCs w:val="24"/>
          <w:lang w:eastAsia="pl-PL"/>
        </w:rPr>
        <w:lastRenderedPageBreak/>
        <w:t xml:space="preserve">na zaoszczędzenie czasu realizacji, kosztów lub kosztów eksploatacji Przedmiotu Umowy, g)wystąpienia na rynku materiałów lub urządzeń nowszej generacji, pozwalających na zaoszczędzenie kosztów realizacji lub kosztów eksploatacji Przedmiotu Umowy lub zwiększenie bezpieczeństwa, h)konieczności zrealizowania Przedmiotu Umowy przy zastosowaniu innych rozwiązań technicznych lub materiałowych ze względu na zmiany obowiązującego prawa. 2.2.Zmiana wysokości wynagrodzenia określonego w § 7 Umowy: a)przypadkach określonych w ust.2.1. 2.3.Zmiana terminu realizacji przedmiotu Umowy w następujących sytuacjach: a)gdy wykonanie zamówienia w określonym pierwotnie terminie nie leży w interesie Zamawiającego, b)działania siły wyższej uniemożliwiającej wykonanie Przedmiotu Umowy w określonym pierwotnie terminie, c)zaistnienia niesprzyjających warunków atmosferycznych, uniemożliwiających wykonanie robót lub spełnienie wymagań technologicznych, udokumentowanych w dzienniku budowy potwierdzonych przez Inspektora nadzoru inwestorskiego, d)błędów w dokumentacji projektowej których usunięcie będzie poprzedzać konieczność konsultacji z projektantem i naniesienia przez niego poprawek lub zmian w projekcie, e)konieczności uzyskania decyzji lub uzgodnień, mogących spowodować wstrzymanie robót, f)konieczności wykonania dodatkowych badań i ekspertyz, g)konieczności zmiany Harmonogramu robót i finansowania, h)wystąpienia prac lub badań archeologicznych lub wykopalisk powodujących konieczność wstrzymania realizacji Przedmiotu Umowy, i)realizacji w drodze odrębnej umowy prac powiązanych z Przedmiotem Umowy wymuszających konieczność skoordynowania prac i uwzględnienia wzajemnych powiązań, w tym udzielenie w trakcie realizacji zamówień uzupełniających i/lub dodatkowych, związanych z realizacją zamówienia podstawowego, mających wpływ na wydłużenie terminu zakończenia prac, j)wstrzymania robót przez uprawniony organ z powodu znalezienia niewybuchów lub niewypałów, k)jakiegokolwiek opóźnienia, utrudnienia lub przeszkody spowodowanych przez lub dających się przypisać Zamawiającemu lub jego personelowi lub wykonawcom zatrudnionym przez Zamawiającego na terenie budowy, 2.4.powierzenie Podwykonawcy określonego zakresu robót na skutek jakiejkolwiek okoliczności wymienionej w pkt. 2 niniejszego ustępu i pod warunkiem, że Zamawiający nie zastrzegł, iż dana część zamówienia nie może być powierzona Podwykonawcom, 2.5.zmiana przedstawicieli Stron - kierownika budowy, inspektorów nadzoru inwestorskiego w przypadku niemożności pełnienia przez nich powierzonych funkcji (zdarzenie losowe, zmiana pracy, rezygnacja itp.) 3.Zmiany umowy przewidziane w ust. 2 pkt. 2.1, 2.2 i 2.3 niniejszego paragrafu dopuszczalne są na następujących warunkach: 3.1. pkt. 2.1 - zamiana na materiały budowlane, sprzęt i urządzenia o parametrach jakościowych i cechach użytkowych nie niższych niż w dokumentacji projektowej i pod warunkiem nie zwiększania ceny, 3.2.pkt.2.2.a. w zakresie nie powodującym zwiększenia wynagrodzenia Wykonawcy określonego w Umowie, 3.3. pkt. 2.3 lit. a - w zakresie uzasadnionego interesu Zamawiającego, 3.4. pkt.2.3 lit. b - o czas działania siły wyższej oraz niezbędny do usunięcia skutków tego działania, 3.5. pkt. 2.3 lit. c. - o czas trwania niesprzyjających warunków atmosferycznych, 3.6. pkt. 2.3.lit. d - o czas niezbędny do usunięcia przeszkody, 3.7.pkt.2.3 lit. e, f - o czas niezbędny do uzyskania wymaganych decyzji, uzgodnień, badań lub ekspertyz, 3.8.pkt.2.3 lit. g, h - o czas niezbędny do usunięcia przeszkody w prowadzeniu robót objętych umową, 3.9. pkt.2.3 lit. i - o czas niezbędny na wykonanie prac, 3.10. pkt. 2.3 lit. </w:t>
      </w:r>
      <w:proofErr w:type="spellStart"/>
      <w:r w:rsidRPr="00E04463">
        <w:rPr>
          <w:rFonts w:ascii="Times New Roman" w:eastAsia="Times New Roman" w:hAnsi="Times New Roman" w:cs="Times New Roman"/>
          <w:sz w:val="24"/>
          <w:szCs w:val="24"/>
          <w:lang w:eastAsia="pl-PL"/>
        </w:rPr>
        <w:t>j,k</w:t>
      </w:r>
      <w:proofErr w:type="spellEnd"/>
      <w:r w:rsidRPr="00E04463">
        <w:rPr>
          <w:rFonts w:ascii="Times New Roman" w:eastAsia="Times New Roman" w:hAnsi="Times New Roman" w:cs="Times New Roman"/>
          <w:sz w:val="24"/>
          <w:szCs w:val="24"/>
          <w:lang w:eastAsia="pl-PL"/>
        </w:rPr>
        <w:t xml:space="preserve"> - o czas niezbędny do usunięcia przeszkody w prowadzeniu robót objętych umową,</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IV.4) INFORMACJE ADMINISTRACYJNE</w:t>
      </w:r>
    </w:p>
    <w:p w:rsidR="00E04463" w:rsidRPr="00E04463" w:rsidRDefault="00E04463" w:rsidP="00E04463">
      <w:pPr>
        <w:spacing w:before="100" w:beforeAutospacing="1" w:after="100" w:afterAutospacing="1" w:line="240" w:lineRule="auto"/>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IV.4.1)</w:t>
      </w:r>
      <w:r w:rsidRPr="00E04463">
        <w:rPr>
          <w:rFonts w:ascii="Times New Roman" w:eastAsia="Times New Roman" w:hAnsi="Times New Roman" w:cs="Times New Roman"/>
          <w:sz w:val="24"/>
          <w:szCs w:val="24"/>
          <w:lang w:eastAsia="pl-PL"/>
        </w:rPr>
        <w:t> </w:t>
      </w:r>
      <w:r w:rsidRPr="00E04463">
        <w:rPr>
          <w:rFonts w:ascii="Times New Roman" w:eastAsia="Times New Roman" w:hAnsi="Times New Roman" w:cs="Times New Roman"/>
          <w:b/>
          <w:bCs/>
          <w:sz w:val="24"/>
          <w:szCs w:val="24"/>
          <w:lang w:eastAsia="pl-PL"/>
        </w:rPr>
        <w:t>Adres strony internetowej, na której jest dostępna specyfikacja istotnych warunków zamówienia:</w:t>
      </w:r>
      <w:r w:rsidRPr="00E04463">
        <w:rPr>
          <w:rFonts w:ascii="Times New Roman" w:eastAsia="Times New Roman" w:hAnsi="Times New Roman" w:cs="Times New Roman"/>
          <w:sz w:val="24"/>
          <w:szCs w:val="24"/>
          <w:lang w:eastAsia="pl-PL"/>
        </w:rPr>
        <w:t xml:space="preserve"> bip.stalowowolski.pl</w:t>
      </w:r>
      <w:r w:rsidRPr="00E04463">
        <w:rPr>
          <w:rFonts w:ascii="Times New Roman" w:eastAsia="Times New Roman" w:hAnsi="Times New Roman" w:cs="Times New Roman"/>
          <w:sz w:val="24"/>
          <w:szCs w:val="24"/>
          <w:lang w:eastAsia="pl-PL"/>
        </w:rPr>
        <w:br/>
      </w:r>
      <w:r w:rsidRPr="00E04463">
        <w:rPr>
          <w:rFonts w:ascii="Times New Roman" w:eastAsia="Times New Roman" w:hAnsi="Times New Roman" w:cs="Times New Roman"/>
          <w:b/>
          <w:bCs/>
          <w:sz w:val="24"/>
          <w:szCs w:val="24"/>
          <w:lang w:eastAsia="pl-PL"/>
        </w:rPr>
        <w:lastRenderedPageBreak/>
        <w:t>Specyfikację istotnych warunków zamówienia można uzyskać pod adresem:</w:t>
      </w:r>
      <w:r w:rsidRPr="00E04463">
        <w:rPr>
          <w:rFonts w:ascii="Times New Roman" w:eastAsia="Times New Roman" w:hAnsi="Times New Roman" w:cs="Times New Roman"/>
          <w:sz w:val="24"/>
          <w:szCs w:val="24"/>
          <w:lang w:eastAsia="pl-PL"/>
        </w:rPr>
        <w:t xml:space="preserve"> Starostwo Powiatowe w Stalowej Woli, ul. Podleśna 15, 37- 450 Stalowa Wola, pokój nr 310.</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IV.4.4) Termin składania wniosków o dopuszczenie do udziału w postępowaniu lub ofert:</w:t>
      </w:r>
      <w:r w:rsidRPr="00E04463">
        <w:rPr>
          <w:rFonts w:ascii="Times New Roman" w:eastAsia="Times New Roman" w:hAnsi="Times New Roman" w:cs="Times New Roman"/>
          <w:sz w:val="24"/>
          <w:szCs w:val="24"/>
          <w:lang w:eastAsia="pl-PL"/>
        </w:rPr>
        <w:t xml:space="preserve"> 09.05.2016 godzina 11:00, miejsce: Starostwo Powiatowe w Stalowej Woli, ul. Podleśna 15, 37- 450 Stalowa Wola, pokój nr 108 - sekretariat.</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IV.4.5) Termin związania ofertą:</w:t>
      </w:r>
      <w:r w:rsidRPr="00E04463">
        <w:rPr>
          <w:rFonts w:ascii="Times New Roman" w:eastAsia="Times New Roman" w:hAnsi="Times New Roman" w:cs="Times New Roman"/>
          <w:sz w:val="24"/>
          <w:szCs w:val="24"/>
          <w:lang w:eastAsia="pl-PL"/>
        </w:rPr>
        <w:t xml:space="preserve"> okres w dniach: 30 (od ostatecznego terminu składania ofert).</w:t>
      </w:r>
    </w:p>
    <w:p w:rsidR="00E04463" w:rsidRPr="00E04463" w:rsidRDefault="00E04463" w:rsidP="00E044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0446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04463">
        <w:rPr>
          <w:rFonts w:ascii="Times New Roman" w:eastAsia="Times New Roman" w:hAnsi="Times New Roman" w:cs="Times New Roman"/>
          <w:sz w:val="24"/>
          <w:szCs w:val="24"/>
          <w:lang w:eastAsia="pl-PL"/>
        </w:rPr>
        <w:t>nie</w:t>
      </w:r>
    </w:p>
    <w:p w:rsidR="00E04463" w:rsidRPr="00E04463" w:rsidRDefault="00E04463" w:rsidP="00E04463">
      <w:pPr>
        <w:spacing w:after="0" w:line="240" w:lineRule="auto"/>
        <w:jc w:val="both"/>
        <w:rPr>
          <w:rFonts w:ascii="Times New Roman" w:eastAsia="Times New Roman" w:hAnsi="Times New Roman" w:cs="Times New Roman"/>
          <w:sz w:val="24"/>
          <w:szCs w:val="24"/>
          <w:lang w:eastAsia="pl-PL"/>
        </w:rPr>
      </w:pPr>
    </w:p>
    <w:p w:rsidR="00D30FFC" w:rsidRDefault="00D30FFC" w:rsidP="00E04463">
      <w:pPr>
        <w:jc w:val="both"/>
      </w:pPr>
      <w:bookmarkStart w:id="0" w:name="_GoBack"/>
      <w:bookmarkEnd w:id="0"/>
    </w:p>
    <w:sectPr w:rsidR="00D30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2191"/>
    <w:multiLevelType w:val="multilevel"/>
    <w:tmpl w:val="E798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52352"/>
    <w:multiLevelType w:val="multilevel"/>
    <w:tmpl w:val="6EC0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33BF9"/>
    <w:multiLevelType w:val="multilevel"/>
    <w:tmpl w:val="05AA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02FF9"/>
    <w:multiLevelType w:val="multilevel"/>
    <w:tmpl w:val="2380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6A1574"/>
    <w:multiLevelType w:val="multilevel"/>
    <w:tmpl w:val="5282D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3036F"/>
    <w:multiLevelType w:val="multilevel"/>
    <w:tmpl w:val="BBE6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96802"/>
    <w:multiLevelType w:val="multilevel"/>
    <w:tmpl w:val="DAE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3F7346"/>
    <w:multiLevelType w:val="multilevel"/>
    <w:tmpl w:val="14D0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765CAF"/>
    <w:multiLevelType w:val="multilevel"/>
    <w:tmpl w:val="F198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3E322A"/>
    <w:multiLevelType w:val="multilevel"/>
    <w:tmpl w:val="5422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273EB2"/>
    <w:multiLevelType w:val="multilevel"/>
    <w:tmpl w:val="E8F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1"/>
  </w:num>
  <w:num w:numId="6">
    <w:abstractNumId w:val="7"/>
  </w:num>
  <w:num w:numId="7">
    <w:abstractNumId w:val="2"/>
  </w:num>
  <w:num w:numId="8">
    <w:abstractNumId w:val="1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ED"/>
    <w:rsid w:val="00D30FFC"/>
    <w:rsid w:val="00E04463"/>
    <w:rsid w:val="00EE6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EFC7B-0FB4-4396-9D0D-45300B6B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04463"/>
  </w:style>
  <w:style w:type="character" w:styleId="Hipercze">
    <w:name w:val="Hyperlink"/>
    <w:basedOn w:val="Domylnaczcionkaakapitu"/>
    <w:uiPriority w:val="99"/>
    <w:semiHidden/>
    <w:unhideWhenUsed/>
    <w:rsid w:val="00E04463"/>
    <w:rPr>
      <w:color w:val="0000FF"/>
      <w:u w:val="single"/>
    </w:rPr>
  </w:style>
  <w:style w:type="paragraph" w:styleId="NormalnyWeb">
    <w:name w:val="Normal (Web)"/>
    <w:basedOn w:val="Normalny"/>
    <w:uiPriority w:val="99"/>
    <w:unhideWhenUsed/>
    <w:rsid w:val="00E04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04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04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0446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7973">
      <w:bodyDiv w:val="1"/>
      <w:marLeft w:val="0"/>
      <w:marRight w:val="0"/>
      <w:marTop w:val="0"/>
      <w:marBottom w:val="0"/>
      <w:divBdr>
        <w:top w:val="none" w:sz="0" w:space="0" w:color="auto"/>
        <w:left w:val="none" w:sz="0" w:space="0" w:color="auto"/>
        <w:bottom w:val="none" w:sz="0" w:space="0" w:color="auto"/>
        <w:right w:val="none" w:sz="0" w:space="0" w:color="auto"/>
      </w:divBdr>
      <w:divsChild>
        <w:div w:id="1436511066">
          <w:marLeft w:val="150"/>
          <w:marRight w:val="0"/>
          <w:marTop w:val="0"/>
          <w:marBottom w:val="0"/>
          <w:divBdr>
            <w:top w:val="none" w:sz="0" w:space="0" w:color="auto"/>
            <w:left w:val="none" w:sz="0" w:space="0" w:color="auto"/>
            <w:bottom w:val="none" w:sz="0" w:space="0" w:color="auto"/>
            <w:right w:val="none" w:sz="0" w:space="0" w:color="auto"/>
          </w:divBdr>
        </w:div>
      </w:divsChild>
    </w:div>
    <w:div w:id="1292051098">
      <w:bodyDiv w:val="1"/>
      <w:marLeft w:val="0"/>
      <w:marRight w:val="0"/>
      <w:marTop w:val="0"/>
      <w:marBottom w:val="0"/>
      <w:divBdr>
        <w:top w:val="none" w:sz="0" w:space="0" w:color="auto"/>
        <w:left w:val="none" w:sz="0" w:space="0" w:color="auto"/>
        <w:bottom w:val="none" w:sz="0" w:space="0" w:color="auto"/>
        <w:right w:val="none" w:sz="0" w:space="0" w:color="auto"/>
      </w:divBdr>
      <w:divsChild>
        <w:div w:id="1338075091">
          <w:marLeft w:val="150"/>
          <w:marRight w:val="0"/>
          <w:marTop w:val="0"/>
          <w:marBottom w:val="0"/>
          <w:divBdr>
            <w:top w:val="none" w:sz="0" w:space="0" w:color="auto"/>
            <w:left w:val="none" w:sz="0" w:space="0" w:color="auto"/>
            <w:bottom w:val="none" w:sz="0" w:space="0" w:color="auto"/>
            <w:right w:val="none" w:sz="0" w:space="0" w:color="auto"/>
          </w:divBdr>
        </w:div>
      </w:divsChild>
    </w:div>
    <w:div w:id="1471944276">
      <w:bodyDiv w:val="1"/>
      <w:marLeft w:val="0"/>
      <w:marRight w:val="0"/>
      <w:marTop w:val="0"/>
      <w:marBottom w:val="0"/>
      <w:divBdr>
        <w:top w:val="none" w:sz="0" w:space="0" w:color="auto"/>
        <w:left w:val="none" w:sz="0" w:space="0" w:color="auto"/>
        <w:bottom w:val="none" w:sz="0" w:space="0" w:color="auto"/>
        <w:right w:val="none" w:sz="0" w:space="0" w:color="auto"/>
      </w:divBdr>
      <w:divsChild>
        <w:div w:id="212612102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stalowowol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3819</Words>
  <Characters>22916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Nakielny</dc:creator>
  <cp:keywords/>
  <dc:description/>
  <cp:lastModifiedBy>Marta Nakielny</cp:lastModifiedBy>
  <cp:revision>3</cp:revision>
  <cp:lastPrinted>2016-04-22T06:27:00Z</cp:lastPrinted>
  <dcterms:created xsi:type="dcterms:W3CDTF">2016-04-22T06:26:00Z</dcterms:created>
  <dcterms:modified xsi:type="dcterms:W3CDTF">2016-04-22T06:30:00Z</dcterms:modified>
</cp:coreProperties>
</file>