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62" w:rsidRPr="00D75D62" w:rsidRDefault="00D75D62" w:rsidP="00D75D62">
      <w:pPr>
        <w:spacing w:after="0" w:line="240" w:lineRule="auto"/>
        <w:jc w:val="right"/>
        <w:rPr>
          <w:rFonts w:ascii="Times New Roman" w:eastAsia="Times New Roman" w:hAnsi="Times New Roman" w:cs="Times New Roman"/>
          <w:sz w:val="24"/>
          <w:szCs w:val="24"/>
          <w:lang w:eastAsia="pl-PL"/>
        </w:rPr>
      </w:pPr>
      <w:r w:rsidRPr="00D75D62">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4</w:t>
      </w:r>
      <w:r w:rsidRPr="00D75D62">
        <w:rPr>
          <w:rFonts w:ascii="Times New Roman" w:eastAsia="Times New Roman" w:hAnsi="Times New Roman" w:cs="Times New Roman"/>
          <w:b/>
          <w:bCs/>
          <w:sz w:val="24"/>
          <w:szCs w:val="24"/>
          <w:lang w:eastAsia="pl-PL"/>
        </w:rPr>
        <w:t xml:space="preserve">  – Wzór umowy</w:t>
      </w:r>
      <w:r w:rsidRPr="00D75D62">
        <w:rPr>
          <w:rFonts w:ascii="Times New Roman" w:eastAsia="Times New Roman" w:hAnsi="Times New Roman" w:cs="Times New Roman"/>
          <w:sz w:val="24"/>
          <w:szCs w:val="24"/>
          <w:lang w:eastAsia="pl-PL"/>
        </w:rPr>
        <w:t xml:space="preserve"> </w:t>
      </w:r>
    </w:p>
    <w:p w:rsidR="00D75D62" w:rsidRPr="00D75D62" w:rsidRDefault="00D75D62" w:rsidP="00D75D62">
      <w:pPr>
        <w:keepNext/>
        <w:spacing w:after="0" w:line="240" w:lineRule="auto"/>
        <w:ind w:left="360" w:hanging="360"/>
        <w:jc w:val="center"/>
        <w:outlineLvl w:val="2"/>
        <w:rPr>
          <w:rFonts w:ascii="Times New Roman" w:eastAsia="Times New Roman" w:hAnsi="Times New Roman" w:cs="Times New Roman"/>
          <w:b/>
          <w:sz w:val="28"/>
          <w:szCs w:val="24"/>
          <w:lang w:eastAsia="pl-PL"/>
        </w:rPr>
      </w:pPr>
      <w:r w:rsidRPr="00D75D62">
        <w:rPr>
          <w:rFonts w:ascii="Times New Roman" w:eastAsia="Times New Roman" w:hAnsi="Times New Roman" w:cs="Times New Roman"/>
          <w:b/>
          <w:sz w:val="28"/>
          <w:szCs w:val="24"/>
          <w:lang w:eastAsia="pl-PL"/>
        </w:rPr>
        <w:t>Umowa</w:t>
      </w:r>
    </w:p>
    <w:p w:rsidR="00D75D62" w:rsidRPr="00D75D62" w:rsidRDefault="00D75D62" w:rsidP="00D75D62">
      <w:pPr>
        <w:spacing w:after="0" w:line="240" w:lineRule="auto"/>
        <w:jc w:val="center"/>
        <w:rPr>
          <w:rFonts w:ascii="Times New Roman" w:eastAsia="Times New Roman" w:hAnsi="Times New Roman" w:cs="Times New Roman"/>
          <w:b/>
          <w:sz w:val="24"/>
          <w:szCs w:val="24"/>
          <w:lang w:eastAsia="pl-PL"/>
        </w:rPr>
      </w:pPr>
      <w:r w:rsidRPr="00D313D7">
        <w:rPr>
          <w:rFonts w:ascii="Times New Roman" w:eastAsia="Times New Roman" w:hAnsi="Times New Roman" w:cs="Times New Roman"/>
          <w:b/>
          <w:sz w:val="24"/>
          <w:szCs w:val="24"/>
          <w:lang w:eastAsia="pl-PL"/>
        </w:rPr>
        <w:t>Nr IMP.272.1.</w:t>
      </w:r>
      <w:r w:rsidR="00D313D7">
        <w:rPr>
          <w:rFonts w:ascii="Times New Roman" w:eastAsia="Times New Roman" w:hAnsi="Times New Roman" w:cs="Times New Roman"/>
          <w:b/>
          <w:sz w:val="24"/>
          <w:szCs w:val="24"/>
          <w:lang w:eastAsia="pl-PL"/>
        </w:rPr>
        <w:t>12</w:t>
      </w:r>
      <w:r w:rsidRPr="00D313D7">
        <w:rPr>
          <w:rFonts w:ascii="Times New Roman" w:eastAsia="Times New Roman" w:hAnsi="Times New Roman" w:cs="Times New Roman"/>
          <w:b/>
          <w:sz w:val="24"/>
          <w:szCs w:val="24"/>
          <w:lang w:eastAsia="pl-PL"/>
        </w:rPr>
        <w:t>.</w:t>
      </w:r>
      <w:r w:rsidR="00D313D7">
        <w:rPr>
          <w:rFonts w:ascii="Times New Roman" w:eastAsia="Times New Roman" w:hAnsi="Times New Roman" w:cs="Times New Roman"/>
          <w:b/>
          <w:sz w:val="24"/>
          <w:szCs w:val="24"/>
          <w:lang w:eastAsia="pl-PL"/>
        </w:rPr>
        <w:t xml:space="preserve"> ( część II) </w:t>
      </w:r>
      <w:r w:rsidRPr="00D313D7">
        <w:rPr>
          <w:rFonts w:ascii="Times New Roman" w:eastAsia="Times New Roman" w:hAnsi="Times New Roman" w:cs="Times New Roman"/>
          <w:b/>
          <w:sz w:val="24"/>
          <w:szCs w:val="24"/>
          <w:lang w:eastAsia="pl-PL"/>
        </w:rPr>
        <w:t>2016</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dniu.................... 201</w:t>
      </w:r>
      <w:r>
        <w:rPr>
          <w:rFonts w:ascii="Times New Roman" w:eastAsia="Times New Roman" w:hAnsi="Times New Roman" w:cs="Times New Roman"/>
          <w:sz w:val="24"/>
          <w:szCs w:val="24"/>
          <w:lang w:eastAsia="pl-PL"/>
        </w:rPr>
        <w:t>6</w:t>
      </w:r>
      <w:r w:rsidRPr="00D75D62">
        <w:rPr>
          <w:rFonts w:ascii="Times New Roman" w:eastAsia="Times New Roman" w:hAnsi="Times New Roman" w:cs="Times New Roman"/>
          <w:sz w:val="24"/>
          <w:szCs w:val="24"/>
          <w:lang w:eastAsia="pl-PL"/>
        </w:rPr>
        <w:t xml:space="preserve"> roku w Stalowej Woli pomiędzy: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b/>
          <w:bCs/>
          <w:sz w:val="24"/>
          <w:szCs w:val="24"/>
          <w:lang w:eastAsia="pl-PL"/>
        </w:rPr>
        <w:t>Powiatem Stalowowolskim</w:t>
      </w:r>
      <w:r w:rsidRPr="00D75D62">
        <w:rPr>
          <w:rFonts w:ascii="Times New Roman" w:eastAsia="Times New Roman" w:hAnsi="Times New Roman" w:cs="Times New Roman"/>
          <w:sz w:val="24"/>
          <w:szCs w:val="24"/>
          <w:lang w:eastAsia="pl-PL"/>
        </w:rPr>
        <w:t xml:space="preserve"> z siedzibą Starostwa Powiatowego, ul. Podleśna 15, 37 – 450 Stalowa Wola, reprezentowanym przez </w:t>
      </w:r>
      <w:r w:rsidRPr="00D75D62">
        <w:rPr>
          <w:rFonts w:ascii="Times New Roman" w:eastAsia="Times New Roman" w:hAnsi="Times New Roman" w:cs="Times New Roman"/>
          <w:b/>
          <w:sz w:val="24"/>
          <w:szCs w:val="24"/>
          <w:lang w:eastAsia="pl-PL"/>
        </w:rPr>
        <w:t>Zarząd Powiatu</w:t>
      </w:r>
      <w:r w:rsidRPr="00D75D62">
        <w:rPr>
          <w:rFonts w:ascii="Times New Roman" w:eastAsia="Times New Roman" w:hAnsi="Times New Roman" w:cs="Times New Roman"/>
          <w:sz w:val="24"/>
          <w:szCs w:val="24"/>
          <w:lang w:eastAsia="pl-PL"/>
        </w:rPr>
        <w:t>, w imieniu którego działają:</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 …………………..              - Starosta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               - Wicestarosta</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sz w:val="24"/>
          <w:szCs w:val="24"/>
          <w:lang w:eastAsia="pl-PL"/>
        </w:rPr>
        <w:t xml:space="preserve">zwanym w treści umowy </w:t>
      </w:r>
      <w:r w:rsidRPr="00D75D62">
        <w:rPr>
          <w:rFonts w:ascii="Times New Roman" w:eastAsia="Times New Roman" w:hAnsi="Times New Roman" w:cs="Times New Roman"/>
          <w:b/>
          <w:bCs/>
          <w:sz w:val="24"/>
          <w:szCs w:val="24"/>
          <w:lang w:eastAsia="pl-PL"/>
        </w:rPr>
        <w:t>Zamawiającym</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imieniu, którego działają:</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sz w:val="24"/>
          <w:szCs w:val="24"/>
          <w:lang w:eastAsia="pl-PL"/>
        </w:rPr>
        <w:t xml:space="preserve">zwanym w treści umowy </w:t>
      </w:r>
      <w:r w:rsidRPr="00D75D62">
        <w:rPr>
          <w:rFonts w:ascii="Times New Roman" w:eastAsia="Times New Roman" w:hAnsi="Times New Roman" w:cs="Times New Roman"/>
          <w:b/>
          <w:bCs/>
          <w:sz w:val="24"/>
          <w:szCs w:val="24"/>
          <w:lang w:eastAsia="pl-PL"/>
        </w:rPr>
        <w:t>Wykonawcą</w:t>
      </w:r>
    </w:p>
    <w:p w:rsidR="00D75D62" w:rsidRPr="00D75D62" w:rsidRDefault="00D75D62" w:rsidP="00D75D62">
      <w:pPr>
        <w:spacing w:after="0" w:line="240" w:lineRule="auto"/>
        <w:jc w:val="both"/>
        <w:rPr>
          <w:rFonts w:ascii="Times New Roman" w:eastAsia="Times New Roman" w:hAnsi="Times New Roman" w:cs="Times New Roman"/>
          <w:b/>
          <w:bCs/>
          <w:sz w:val="24"/>
          <w:szCs w:val="24"/>
          <w:lang w:eastAsia="pl-PL"/>
        </w:rPr>
      </w:pPr>
    </w:p>
    <w:p w:rsidR="00D75D62" w:rsidRPr="00D75D62" w:rsidRDefault="00D75D62" w:rsidP="00D75D6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p>
    <w:p w:rsidR="00664D8A" w:rsidRPr="00664D8A" w:rsidRDefault="00D75D62" w:rsidP="00664D8A">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Na podstawie niniejszej Umowy Zamawiający powierza, a Wykonawca przyjmuje do realizacji zamówienie polegające na </w:t>
      </w:r>
      <w:r w:rsidR="00664D8A" w:rsidRPr="00664D8A">
        <w:rPr>
          <w:rFonts w:ascii="Times New Roman" w:eastAsia="Times New Roman" w:hAnsi="Times New Roman" w:cs="Times New Roman"/>
          <w:sz w:val="24"/>
          <w:szCs w:val="24"/>
          <w:lang w:eastAsia="pl-PL"/>
        </w:rPr>
        <w:t>„Pełnienie nad</w:t>
      </w:r>
      <w:r w:rsidR="00D313D7">
        <w:rPr>
          <w:rFonts w:ascii="Times New Roman" w:eastAsia="Times New Roman" w:hAnsi="Times New Roman" w:cs="Times New Roman"/>
          <w:sz w:val="24"/>
          <w:szCs w:val="24"/>
          <w:lang w:eastAsia="pl-PL"/>
        </w:rPr>
        <w:t>zoru inwestorskiego nad zadaniami</w:t>
      </w:r>
      <w:r w:rsidR="00664D8A" w:rsidRPr="00664D8A">
        <w:rPr>
          <w:rFonts w:ascii="Times New Roman" w:eastAsia="Times New Roman" w:hAnsi="Times New Roman" w:cs="Times New Roman"/>
          <w:sz w:val="24"/>
          <w:szCs w:val="24"/>
          <w:lang w:eastAsia="pl-PL"/>
        </w:rPr>
        <w:t xml:space="preserve"> realizowanymi przez Powiat Stalowowolski</w:t>
      </w:r>
    </w:p>
    <w:p w:rsidR="00664D8A" w:rsidRPr="00664D8A" w:rsidRDefault="00114493" w:rsidP="00664D8A">
      <w:pPr>
        <w:spacing w:after="0" w:line="240" w:lineRule="auto"/>
        <w:ind w:left="360"/>
        <w:jc w:val="both"/>
        <w:rPr>
          <w:rFonts w:ascii="Times New Roman" w:eastAsia="Times New Roman" w:hAnsi="Times New Roman" w:cs="Times New Roman"/>
          <w:sz w:val="24"/>
          <w:szCs w:val="24"/>
          <w:lang w:eastAsia="pl-PL"/>
        </w:rPr>
      </w:pPr>
      <w:r w:rsidRPr="00114493">
        <w:rPr>
          <w:rFonts w:ascii="Times New Roman" w:eastAsia="Times New Roman" w:hAnsi="Times New Roman" w:cs="Times New Roman"/>
          <w:sz w:val="24"/>
          <w:szCs w:val="24"/>
          <w:lang w:eastAsia="pl-PL"/>
        </w:rPr>
        <w:t>Część II Pełnienie nadzoru inwestorskiego nad zadaniem pn. „Budowa placu zabaw dla dzieci wraz z niezbędnym wyposażeniem przy Zespole Szkół Nr 6 Specjalnych przy Al. Jana Pawła II 21 w Stalowej Woli”</w:t>
      </w:r>
    </w:p>
    <w:p w:rsidR="00114493" w:rsidRPr="00114493" w:rsidRDefault="00D75D62" w:rsidP="00114493">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Przedmiotem nadzoru inwestorskiego</w:t>
      </w:r>
      <w:r>
        <w:rPr>
          <w:rFonts w:ascii="Times New Roman" w:eastAsia="Times New Roman" w:hAnsi="Times New Roman" w:cs="Times New Roman"/>
          <w:sz w:val="24"/>
          <w:szCs w:val="24"/>
          <w:lang w:eastAsia="pl-PL"/>
        </w:rPr>
        <w:t xml:space="preserve"> są roboty budowlane, których zakres obejmuje w </w:t>
      </w:r>
      <w:r w:rsidR="00114493">
        <w:rPr>
          <w:rFonts w:ascii="Times New Roman" w:eastAsia="Times New Roman" w:hAnsi="Times New Roman" w:cs="Times New Roman"/>
          <w:sz w:val="24"/>
          <w:szCs w:val="24"/>
          <w:lang w:eastAsia="pl-PL"/>
        </w:rPr>
        <w:t xml:space="preserve">szczególności </w:t>
      </w:r>
      <w:r w:rsidR="00114493" w:rsidRPr="00114493">
        <w:rPr>
          <w:rFonts w:ascii="Times New Roman" w:eastAsia="Times New Roman" w:hAnsi="Times New Roman" w:cs="Times New Roman"/>
          <w:sz w:val="24"/>
        </w:rPr>
        <w:t>przygotowanie terenu pod budowę nawierzchni, dostawę i wykonanie nawierzchni placu zabaw, dostawę i montaż urządzeń zabawowych i urządzeń małej architektury, w tym wykonanie:</w:t>
      </w:r>
    </w:p>
    <w:p w:rsidR="00114493" w:rsidRPr="00114493" w:rsidRDefault="00114493" w:rsidP="00114493">
      <w:pPr>
        <w:spacing w:after="0" w:line="240" w:lineRule="auto"/>
        <w:ind w:left="360"/>
        <w:jc w:val="both"/>
        <w:rPr>
          <w:rFonts w:ascii="Times New Roman" w:eastAsia="Times New Roman" w:hAnsi="Times New Roman" w:cs="Times New Roman"/>
          <w:sz w:val="24"/>
        </w:rPr>
      </w:pPr>
      <w:r w:rsidRPr="00114493">
        <w:rPr>
          <w:rFonts w:ascii="Times New Roman" w:eastAsia="Times New Roman" w:hAnsi="Times New Roman" w:cs="Times New Roman"/>
          <w:sz w:val="24"/>
        </w:rPr>
        <w:t>1) robót ziemnych i rozbiórkowych</w:t>
      </w:r>
    </w:p>
    <w:p w:rsidR="00114493" w:rsidRPr="00114493" w:rsidRDefault="00114493" w:rsidP="00114493">
      <w:pPr>
        <w:spacing w:after="0" w:line="240" w:lineRule="auto"/>
        <w:ind w:left="360"/>
        <w:jc w:val="both"/>
        <w:rPr>
          <w:rFonts w:ascii="Times New Roman" w:eastAsia="Times New Roman" w:hAnsi="Times New Roman" w:cs="Times New Roman"/>
          <w:sz w:val="24"/>
        </w:rPr>
      </w:pPr>
      <w:r w:rsidRPr="00114493">
        <w:rPr>
          <w:rFonts w:ascii="Times New Roman" w:eastAsia="Times New Roman" w:hAnsi="Times New Roman" w:cs="Times New Roman"/>
          <w:sz w:val="24"/>
        </w:rPr>
        <w:t>2) podbudowy placu zabaw</w:t>
      </w:r>
    </w:p>
    <w:p w:rsidR="00114493" w:rsidRPr="00114493" w:rsidRDefault="00114493" w:rsidP="00114493">
      <w:pPr>
        <w:spacing w:after="0" w:line="240" w:lineRule="auto"/>
        <w:ind w:left="360"/>
        <w:jc w:val="both"/>
        <w:rPr>
          <w:rFonts w:ascii="Times New Roman" w:eastAsia="Times New Roman" w:hAnsi="Times New Roman" w:cs="Times New Roman"/>
          <w:sz w:val="24"/>
        </w:rPr>
      </w:pPr>
      <w:r w:rsidRPr="00114493">
        <w:rPr>
          <w:rFonts w:ascii="Times New Roman" w:eastAsia="Times New Roman" w:hAnsi="Times New Roman" w:cs="Times New Roman"/>
          <w:sz w:val="24"/>
        </w:rPr>
        <w:t>3) nawierzchni placu zabaw</w:t>
      </w:r>
    </w:p>
    <w:p w:rsidR="00114493" w:rsidRPr="00114493" w:rsidRDefault="00114493" w:rsidP="00114493">
      <w:pPr>
        <w:spacing w:after="0" w:line="240" w:lineRule="auto"/>
        <w:ind w:left="360"/>
        <w:jc w:val="both"/>
        <w:rPr>
          <w:rFonts w:ascii="Times New Roman" w:eastAsia="Times New Roman" w:hAnsi="Times New Roman" w:cs="Times New Roman"/>
          <w:sz w:val="24"/>
        </w:rPr>
      </w:pPr>
      <w:r w:rsidRPr="00114493">
        <w:rPr>
          <w:rFonts w:ascii="Times New Roman" w:eastAsia="Times New Roman" w:hAnsi="Times New Roman" w:cs="Times New Roman"/>
          <w:sz w:val="24"/>
        </w:rPr>
        <w:t xml:space="preserve">4) montażu urządzeń placu zabaw: urządzeń na sprężynach, karuzela tarczowa, huśtawka, zestaw integracyjny, piaskownica, zestaw boiskowy, zestaw gry planszowej, ścieżka sensoryczna, </w:t>
      </w:r>
    </w:p>
    <w:p w:rsidR="00114493" w:rsidRPr="00114493" w:rsidRDefault="00114493" w:rsidP="00114493">
      <w:pPr>
        <w:spacing w:after="0" w:line="240" w:lineRule="auto"/>
        <w:ind w:left="360"/>
        <w:jc w:val="both"/>
        <w:rPr>
          <w:rFonts w:ascii="Times New Roman" w:eastAsia="Times New Roman" w:hAnsi="Times New Roman" w:cs="Times New Roman"/>
          <w:sz w:val="24"/>
        </w:rPr>
      </w:pPr>
      <w:r w:rsidRPr="00114493">
        <w:rPr>
          <w:rFonts w:ascii="Times New Roman" w:eastAsia="Times New Roman" w:hAnsi="Times New Roman" w:cs="Times New Roman"/>
          <w:sz w:val="24"/>
        </w:rPr>
        <w:t>5) montaż: tablicy informacyjnej, ławek, kosze na śmieci</w:t>
      </w:r>
    </w:p>
    <w:p w:rsidR="00114493" w:rsidRPr="00114493" w:rsidRDefault="00114493" w:rsidP="00114493">
      <w:pPr>
        <w:numPr>
          <w:ilvl w:val="1"/>
          <w:numId w:val="4"/>
        </w:numPr>
        <w:spacing w:after="0" w:line="240" w:lineRule="auto"/>
        <w:jc w:val="both"/>
        <w:rPr>
          <w:rFonts w:ascii="Times New Roman" w:eastAsia="Times New Roman" w:hAnsi="Times New Roman" w:cs="Times New Roman"/>
          <w:sz w:val="24"/>
        </w:rPr>
      </w:pPr>
      <w:r w:rsidRPr="00114493">
        <w:rPr>
          <w:rFonts w:ascii="Times New Roman" w:eastAsia="Times New Roman" w:hAnsi="Times New Roman" w:cs="Times New Roman"/>
          <w:sz w:val="24"/>
        </w:rPr>
        <w:t>Zamontowane urządzenia powinny być oznakowane nazwą i adresem producenta lub upoważnionego przedstawiciela, numerem kolejnym, pozwalającym na indywidualną identyfikację (metryczki urządzenia i roku produkcji) oraz numerem i datą normy, której wymogom odpowiadają.</w:t>
      </w:r>
    </w:p>
    <w:p w:rsidR="00114493" w:rsidRPr="00114493" w:rsidRDefault="00114493" w:rsidP="00114493">
      <w:pPr>
        <w:numPr>
          <w:ilvl w:val="1"/>
          <w:numId w:val="4"/>
        </w:numPr>
        <w:spacing w:after="0" w:line="240" w:lineRule="auto"/>
        <w:jc w:val="both"/>
        <w:rPr>
          <w:rFonts w:ascii="Times New Roman" w:eastAsia="Times New Roman" w:hAnsi="Times New Roman" w:cs="Times New Roman"/>
          <w:sz w:val="24"/>
        </w:rPr>
      </w:pPr>
      <w:r w:rsidRPr="00114493">
        <w:rPr>
          <w:rFonts w:ascii="Times New Roman" w:eastAsia="Times New Roman" w:hAnsi="Times New Roman" w:cs="Times New Roman"/>
          <w:sz w:val="24"/>
        </w:rPr>
        <w:t>Zamontowane urządzenia placu zabaw (każde urządzenie z wyłączeniem ścieżki sensorycznej) powinny posiadać certyfikat uprawniający do oznaczenia wyrobu znakiem bezpieczeństwa.</w:t>
      </w:r>
    </w:p>
    <w:p w:rsidR="00114493" w:rsidRPr="00114493" w:rsidRDefault="00114493" w:rsidP="00114493">
      <w:pPr>
        <w:numPr>
          <w:ilvl w:val="1"/>
          <w:numId w:val="4"/>
        </w:numPr>
        <w:spacing w:after="0" w:line="240" w:lineRule="auto"/>
        <w:jc w:val="both"/>
        <w:rPr>
          <w:rFonts w:ascii="Times New Roman" w:eastAsia="Times New Roman" w:hAnsi="Times New Roman" w:cs="Times New Roman"/>
          <w:sz w:val="24"/>
        </w:rPr>
      </w:pPr>
      <w:r w:rsidRPr="00114493">
        <w:rPr>
          <w:rFonts w:ascii="Times New Roman" w:eastAsia="Times New Roman" w:hAnsi="Times New Roman" w:cs="Times New Roman"/>
          <w:sz w:val="24"/>
        </w:rPr>
        <w:t>Zamontowane urządzenia placu zabaw (każde urządzenie z wyłączeniem ścieżki sensorycznej) muszą posiadać certyfikaty, badania lub inne dokumenty potwierdzające zgodność produktu z polską normą PN - EN 1176.</w:t>
      </w:r>
    </w:p>
    <w:p w:rsidR="00114493" w:rsidRPr="00114493" w:rsidRDefault="00114493" w:rsidP="00114493">
      <w:pPr>
        <w:numPr>
          <w:ilvl w:val="1"/>
          <w:numId w:val="4"/>
        </w:numPr>
        <w:spacing w:after="0" w:line="240" w:lineRule="auto"/>
        <w:jc w:val="both"/>
        <w:rPr>
          <w:rFonts w:ascii="Times New Roman" w:eastAsia="Times New Roman" w:hAnsi="Times New Roman" w:cs="Times New Roman"/>
          <w:sz w:val="24"/>
        </w:rPr>
      </w:pPr>
      <w:r w:rsidRPr="00114493">
        <w:rPr>
          <w:rFonts w:ascii="Times New Roman" w:eastAsia="Times New Roman" w:hAnsi="Times New Roman" w:cs="Times New Roman"/>
          <w:sz w:val="24"/>
        </w:rPr>
        <w:lastRenderedPageBreak/>
        <w:t>Nawierzchnia na placu zabaw musi posiadać certyfikat zgodności z normami PN-EN 1177.</w:t>
      </w:r>
    </w:p>
    <w:p w:rsidR="00D75D62" w:rsidRPr="00D75D62" w:rsidRDefault="00D75D62" w:rsidP="00D75D62">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Przedmiot nadzoru inwestorskiego  został szczegółowo opisany w poniższych dokumentach stanowiących załączniki do </w:t>
      </w:r>
      <w:r w:rsidR="00A1059D">
        <w:rPr>
          <w:rFonts w:ascii="Times New Roman" w:eastAsia="Times New Roman" w:hAnsi="Times New Roman" w:cs="Times New Roman"/>
          <w:sz w:val="24"/>
          <w:szCs w:val="24"/>
          <w:lang w:eastAsia="pl-PL"/>
        </w:rPr>
        <w:t>umowy:</w:t>
      </w:r>
    </w:p>
    <w:p w:rsidR="00D75D62" w:rsidRPr="00D75D62" w:rsidRDefault="00A1059D" w:rsidP="00D75D62">
      <w:pPr>
        <w:numPr>
          <w:ilvl w:val="2"/>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Zapytaniu ofertowym</w:t>
      </w:r>
      <w:r w:rsidR="00D75D62" w:rsidRPr="00D75D62">
        <w:rPr>
          <w:rFonts w:ascii="Times New Roman" w:eastAsia="Times New Roman" w:hAnsi="Times New Roman" w:cs="Times New Roman"/>
          <w:sz w:val="24"/>
          <w:szCs w:val="24"/>
          <w:lang w:eastAsia="pl-PL"/>
        </w:rPr>
        <w:t xml:space="preserve"> – załącznik nr 1,</w:t>
      </w:r>
    </w:p>
    <w:p w:rsidR="00D75D62" w:rsidRPr="00D75D62" w:rsidRDefault="00D75D62" w:rsidP="00D75D62">
      <w:pPr>
        <w:numPr>
          <w:ilvl w:val="2"/>
          <w:numId w:val="5"/>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Dokumentacji projektowej – załącznik nr 2,</w:t>
      </w:r>
    </w:p>
    <w:p w:rsidR="00D75D62" w:rsidRPr="00D75D62" w:rsidRDefault="00A1059D" w:rsidP="00D75D62">
      <w:pPr>
        <w:numPr>
          <w:ilvl w:val="2"/>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Specyfikacjach T</w:t>
      </w:r>
      <w:r w:rsidR="00D75D62" w:rsidRPr="00D75D62">
        <w:rPr>
          <w:rFonts w:ascii="Times New Roman" w:eastAsia="Times New Roman" w:hAnsi="Times New Roman" w:cs="Times New Roman"/>
          <w:sz w:val="24"/>
          <w:szCs w:val="24"/>
          <w:lang w:eastAsia="pl-PL"/>
        </w:rPr>
        <w:t xml:space="preserve">echnicznych Wykonania i Odbioru Robót Budowlanych- załącznik nr 3, </w:t>
      </w:r>
    </w:p>
    <w:p w:rsidR="00D75D62" w:rsidRPr="00D75D62" w:rsidRDefault="00D75D62" w:rsidP="00D75D62">
      <w:pPr>
        <w:numPr>
          <w:ilvl w:val="2"/>
          <w:numId w:val="5"/>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Przedmiarach robót- załącznik nr 4</w:t>
      </w:r>
    </w:p>
    <w:p w:rsidR="00D75D62" w:rsidRPr="00D75D62" w:rsidRDefault="00D75D62" w:rsidP="00D75D62">
      <w:pPr>
        <w:numPr>
          <w:ilvl w:val="0"/>
          <w:numId w:val="4"/>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zobowiązuje się sprawować zlecony niniejszą umową nadzór inwestorski zgod</w:t>
      </w:r>
      <w:r w:rsidR="00230268">
        <w:rPr>
          <w:rFonts w:ascii="Times New Roman" w:eastAsia="Times New Roman" w:hAnsi="Times New Roman" w:cs="Times New Roman"/>
          <w:sz w:val="24"/>
          <w:szCs w:val="24"/>
          <w:lang w:eastAsia="pl-PL"/>
        </w:rPr>
        <w:t>nie z obowiązującymi przepisami</w:t>
      </w:r>
      <w:r w:rsidRPr="00D75D62">
        <w:rPr>
          <w:rFonts w:ascii="Times New Roman" w:eastAsia="Times New Roman" w:hAnsi="Times New Roman" w:cs="Times New Roman"/>
          <w:sz w:val="24"/>
          <w:szCs w:val="24"/>
          <w:lang w:eastAsia="pl-PL"/>
        </w:rPr>
        <w:t xml:space="preserve">, a w szczególności zgodnie z ustawą z dnia 7 </w:t>
      </w:r>
      <w:r w:rsidR="00247818">
        <w:rPr>
          <w:rFonts w:ascii="Times New Roman" w:eastAsia="Times New Roman" w:hAnsi="Times New Roman" w:cs="Times New Roman"/>
          <w:sz w:val="24"/>
          <w:szCs w:val="24"/>
          <w:lang w:eastAsia="pl-PL"/>
        </w:rPr>
        <w:t>lipca 1994 r. Prawo budowlane (</w:t>
      </w:r>
      <w:r w:rsidRPr="00D75D62">
        <w:rPr>
          <w:rFonts w:ascii="Times New Roman" w:eastAsia="Times New Roman" w:hAnsi="Times New Roman" w:cs="Times New Roman"/>
          <w:sz w:val="24"/>
          <w:szCs w:val="24"/>
          <w:lang w:eastAsia="pl-PL"/>
        </w:rPr>
        <w:t xml:space="preserve">Dz. U. z 2013 r. poz. 1409 z </w:t>
      </w:r>
      <w:proofErr w:type="spellStart"/>
      <w:r w:rsidRPr="00D75D62">
        <w:rPr>
          <w:rFonts w:ascii="Times New Roman" w:eastAsia="Times New Roman" w:hAnsi="Times New Roman" w:cs="Times New Roman"/>
          <w:sz w:val="24"/>
          <w:szCs w:val="24"/>
          <w:lang w:eastAsia="pl-PL"/>
        </w:rPr>
        <w:t>późn</w:t>
      </w:r>
      <w:proofErr w:type="spellEnd"/>
      <w:r w:rsidRPr="00D75D62">
        <w:rPr>
          <w:rFonts w:ascii="Times New Roman" w:eastAsia="Times New Roman" w:hAnsi="Times New Roman" w:cs="Times New Roman"/>
          <w:sz w:val="24"/>
          <w:szCs w:val="24"/>
          <w:lang w:eastAsia="pl-PL"/>
        </w:rPr>
        <w:t xml:space="preserve">. zm.) </w:t>
      </w:r>
    </w:p>
    <w:p w:rsidR="00D75D62" w:rsidRPr="00D75D62" w:rsidRDefault="00D75D62" w:rsidP="00D75D62">
      <w:pPr>
        <w:spacing w:after="0" w:line="240" w:lineRule="auto"/>
        <w:jc w:val="both"/>
        <w:rPr>
          <w:rFonts w:ascii="Times New Roman" w:eastAsia="Times New Roman" w:hAnsi="Times New Roman" w:cs="Times New Roman"/>
          <w:bCs/>
          <w:sz w:val="24"/>
          <w:szCs w:val="24"/>
          <w:lang w:val="x-none" w:eastAsia="x-none"/>
        </w:rPr>
      </w:pPr>
    </w:p>
    <w:p w:rsidR="00D75D62" w:rsidRPr="00D75D62" w:rsidRDefault="00D75D62" w:rsidP="00D75D6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2</w:t>
      </w:r>
    </w:p>
    <w:p w:rsidR="00D75D62" w:rsidRPr="00D75D62" w:rsidRDefault="00D75D62" w:rsidP="00D75D62">
      <w:pPr>
        <w:tabs>
          <w:tab w:val="left" w:pos="2700"/>
        </w:tabs>
        <w:spacing w:after="0" w:line="240" w:lineRule="auto"/>
        <w:jc w:val="both"/>
        <w:rPr>
          <w:rFonts w:ascii="Times New Roman" w:eastAsia="Times New Roman" w:hAnsi="Times New Roman" w:cs="Times New Roman"/>
          <w:b/>
          <w:sz w:val="24"/>
          <w:szCs w:val="24"/>
          <w:lang w:eastAsia="pl-PL"/>
        </w:rPr>
      </w:pPr>
      <w:r w:rsidRPr="00D75D62">
        <w:rPr>
          <w:rFonts w:ascii="Times New Roman" w:eastAsia="Times New Roman" w:hAnsi="Times New Roman" w:cs="Times New Roman"/>
          <w:sz w:val="24"/>
          <w:szCs w:val="24"/>
          <w:lang w:eastAsia="pl-PL"/>
        </w:rPr>
        <w:t xml:space="preserve">1.Strony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 </w:t>
      </w:r>
      <w:r w:rsidR="00114493">
        <w:rPr>
          <w:rFonts w:ascii="Times New Roman" w:eastAsia="Times New Roman" w:hAnsi="Times New Roman" w:cs="Times New Roman"/>
          <w:b/>
          <w:sz w:val="24"/>
          <w:szCs w:val="24"/>
          <w:lang w:eastAsia="pl-PL"/>
        </w:rPr>
        <w:t>31.07</w:t>
      </w:r>
      <w:r w:rsidRPr="00664D8A">
        <w:rPr>
          <w:rFonts w:ascii="Times New Roman" w:eastAsia="Times New Roman" w:hAnsi="Times New Roman" w:cs="Times New Roman"/>
          <w:b/>
          <w:sz w:val="24"/>
          <w:szCs w:val="24"/>
          <w:lang w:eastAsia="pl-PL"/>
        </w:rPr>
        <w:t>.2016 r.</w:t>
      </w:r>
    </w:p>
    <w:p w:rsidR="00D75D62" w:rsidRPr="00D75D62" w:rsidRDefault="00D75D62" w:rsidP="00230268">
      <w:pPr>
        <w:tabs>
          <w:tab w:val="left" w:pos="2700"/>
        </w:tabs>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3</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wyznacza następujące osoby do sprawowania nadzoru inwestorskiego:</w:t>
      </w:r>
    </w:p>
    <w:p w:rsidR="00D75D62" w:rsidRPr="00D75D62" w:rsidRDefault="00D75D62" w:rsidP="00D75D62">
      <w:pPr>
        <w:numPr>
          <w:ilvl w:val="0"/>
          <w:numId w:val="8"/>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Insp</w:t>
      </w:r>
      <w:r w:rsidR="00BD4CE2">
        <w:rPr>
          <w:rFonts w:ascii="Times New Roman" w:eastAsia="Times New Roman" w:hAnsi="Times New Roman" w:cs="Times New Roman"/>
          <w:sz w:val="24"/>
          <w:szCs w:val="24"/>
          <w:lang w:eastAsia="pl-PL"/>
        </w:rPr>
        <w:t xml:space="preserve">ektor nadzoru w branży </w:t>
      </w:r>
      <w:r w:rsidR="00664D8A">
        <w:rPr>
          <w:rFonts w:ascii="Times New Roman" w:eastAsia="Times New Roman" w:hAnsi="Times New Roman" w:cs="Times New Roman"/>
          <w:sz w:val="24"/>
          <w:szCs w:val="24"/>
          <w:lang w:eastAsia="pl-PL"/>
        </w:rPr>
        <w:t xml:space="preserve">budowlanej </w:t>
      </w:r>
      <w:r w:rsidRPr="00D75D62">
        <w:rPr>
          <w:rFonts w:ascii="Times New Roman" w:eastAsia="Times New Roman" w:hAnsi="Times New Roman" w:cs="Times New Roman"/>
          <w:sz w:val="24"/>
          <w:szCs w:val="24"/>
          <w:lang w:eastAsia="pl-PL"/>
        </w:rPr>
        <w:t>………………………………….posiadający uprawni</w:t>
      </w:r>
      <w:r w:rsidR="00BD4CE2">
        <w:rPr>
          <w:rFonts w:ascii="Times New Roman" w:eastAsia="Times New Roman" w:hAnsi="Times New Roman" w:cs="Times New Roman"/>
          <w:sz w:val="24"/>
          <w:szCs w:val="24"/>
          <w:lang w:eastAsia="pl-PL"/>
        </w:rPr>
        <w:t xml:space="preserve">enia budowlane </w:t>
      </w:r>
      <w:r w:rsidRPr="00D75D62">
        <w:rPr>
          <w:rFonts w:ascii="Times New Roman" w:eastAsia="Times New Roman" w:hAnsi="Times New Roman" w:cs="Times New Roman"/>
          <w:sz w:val="24"/>
          <w:szCs w:val="24"/>
          <w:lang w:eastAsia="pl-PL"/>
        </w:rPr>
        <w:t>Nr ……………….wyd</w:t>
      </w:r>
      <w:r w:rsidR="008B04C9">
        <w:rPr>
          <w:rFonts w:ascii="Times New Roman" w:eastAsia="Times New Roman" w:hAnsi="Times New Roman" w:cs="Times New Roman"/>
          <w:sz w:val="24"/>
          <w:szCs w:val="24"/>
          <w:lang w:eastAsia="pl-PL"/>
        </w:rPr>
        <w:t>ane przez………………………………………………………</w:t>
      </w:r>
    </w:p>
    <w:p w:rsidR="00D75D62" w:rsidRPr="00D75D62" w:rsidRDefault="00D75D62" w:rsidP="00114493">
      <w:pPr>
        <w:spacing w:after="0" w:line="240" w:lineRule="auto"/>
        <w:ind w:left="284"/>
        <w:jc w:val="both"/>
        <w:rPr>
          <w:rFonts w:ascii="Times New Roman" w:eastAsia="Times New Roman" w:hAnsi="Times New Roman" w:cs="Times New Roman"/>
          <w:sz w:val="24"/>
          <w:szCs w:val="24"/>
          <w:lang w:eastAsia="pl-PL"/>
        </w:rPr>
      </w:pPr>
    </w:p>
    <w:p w:rsidR="00D75D62" w:rsidRPr="00D75D62" w:rsidRDefault="00D75D62" w:rsidP="00230268">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4</w:t>
      </w:r>
    </w:p>
    <w:p w:rsidR="00D75D62" w:rsidRPr="00D75D62" w:rsidRDefault="00D75D62" w:rsidP="00D75D62">
      <w:pPr>
        <w:numPr>
          <w:ilvl w:val="0"/>
          <w:numId w:val="10"/>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Wykonawca oświadcza, że przy udziale Podwykonawcy wykonana następujący zakres prac: ………………………………………………………………………………………….   ……………………………………………………………………………………………..</w:t>
      </w:r>
    </w:p>
    <w:p w:rsidR="00D75D62" w:rsidRPr="00D75D62" w:rsidRDefault="00D75D62" w:rsidP="00D75D62">
      <w:pPr>
        <w:spacing w:after="0" w:line="240" w:lineRule="auto"/>
        <w:ind w:left="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w:t>
      </w:r>
    </w:p>
    <w:p w:rsidR="00D75D62" w:rsidRPr="00230268" w:rsidRDefault="00D75D62" w:rsidP="00230268">
      <w:pPr>
        <w:pStyle w:val="Akapitzlist"/>
        <w:numPr>
          <w:ilvl w:val="0"/>
          <w:numId w:val="9"/>
        </w:numPr>
        <w:spacing w:after="0" w:line="240" w:lineRule="auto"/>
        <w:ind w:left="284" w:hanging="284"/>
        <w:jc w:val="both"/>
        <w:rPr>
          <w:rFonts w:ascii="Times New Roman" w:hAnsi="Times New Roman"/>
          <w:bCs/>
          <w:sz w:val="24"/>
          <w:szCs w:val="24"/>
          <w:lang w:eastAsia="pl-PL"/>
        </w:rPr>
      </w:pPr>
      <w:r w:rsidRPr="00230268">
        <w:rPr>
          <w:rFonts w:ascii="Times New Roman" w:hAnsi="Times New Roman"/>
          <w:bCs/>
          <w:sz w:val="24"/>
          <w:szCs w:val="24"/>
          <w:lang w:eastAsia="pl-PL"/>
        </w:rPr>
        <w:t xml:space="preserve">Zamawiający dopuszcza możliwość zmiany Podwykonawcy za pisemną zgodą Zamawiającego.  </w:t>
      </w:r>
    </w:p>
    <w:p w:rsidR="00D75D62" w:rsidRPr="00D75D62" w:rsidRDefault="00D75D62" w:rsidP="00D75D62">
      <w:pPr>
        <w:numPr>
          <w:ilvl w:val="0"/>
          <w:numId w:val="9"/>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Umowy z Podwykonawcami nie zwalniają Wykonawcy z żadnego zobowiązania lub odpowiedzialności wynikającej z niniejszej umowy. Wykonawca ponosi pełną odpowiedzialność wobec Zamawiającego za zaniedbani</w:t>
      </w:r>
      <w:r w:rsidR="00FD7602">
        <w:rPr>
          <w:rFonts w:ascii="Times New Roman" w:eastAsia="Times New Roman" w:hAnsi="Times New Roman" w:cs="Times New Roman"/>
          <w:bCs/>
          <w:sz w:val="24"/>
          <w:szCs w:val="24"/>
          <w:lang w:eastAsia="pl-PL"/>
        </w:rPr>
        <w:t>a i uchybienia Podwykonawcy.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5</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1. Strony ustalają, że do obowiązków Wykonawcy należy pełny zakres czynności określonych w art. 25 i art. 26 ustawy z dnia 7 lipca 1994 roku Prawo budowlane</w:t>
      </w:r>
      <w:r w:rsidR="00BD4CE2">
        <w:rPr>
          <w:rFonts w:ascii="Times New Roman" w:eastAsia="Times New Roman" w:hAnsi="Times New Roman" w:cs="Times New Roman"/>
          <w:sz w:val="24"/>
          <w:szCs w:val="24"/>
          <w:lang w:eastAsia="pl-PL"/>
        </w:rPr>
        <w:t xml:space="preserve">, </w:t>
      </w:r>
      <w:r w:rsidRPr="00D75D62">
        <w:rPr>
          <w:rFonts w:ascii="Times New Roman" w:eastAsia="Times New Roman" w:hAnsi="Times New Roman" w:cs="Times New Roman"/>
          <w:sz w:val="24"/>
          <w:szCs w:val="24"/>
          <w:lang w:eastAsia="pl-PL"/>
        </w:rPr>
        <w:t xml:space="preserve">oraz wykonywanie innych czynności, o których mowa w umowie.  </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2. Do podstawowych obowiązków Wykonawcy należy:</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Reprezentowanie Zamawiającego na budowie przez sprawowanie kontroli zgodności jej realizacji z projektem, przepisami i obowiązującymi Polskimi Normami oraz zasadami wiedzy technicznej;</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Sprawdzanie jakości wykonywanych robót, wbudowanych wyrobów budowlanych, zapobieganie zastosowaniu wyrobów budowlanych wadliwych i nie dopuszczonych do obrotu i stosowania w budownictwie;</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lastRenderedPageBreak/>
        <w:t>Sprawdzanie i odbiór robót budowlanych ulegających zakryciu lub zanikających, uczestniczenie w próbach i odbiorach technicznych oraz przygotowanie i udział w czynnościach odbioru końcowego;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Potwierdzanie wpisem w Dzienniku Budowy faktycznie wykonanych robót, ich wielkości, zakresu, parametrów oraz usunięcia wad;</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Podejmowanie decyzji we wszystkich sprawach związanych z jakością robót, oceną jakości materiałów i urządzeń oraz realizacją harmonogramu robót budowlanych przez Wykonawcę (postępem robót) oraz sprawach dotyczących akceptacji wypełniania warunków umowy przez Wykonawcę robót;</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Podejmowanie decyzji w sprawach finansowych i prawnych po uprzednim uzgodnieniu i uzyskaniu akceptacji Zamawiającego;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Sprawdzanie na bieżąco, aby wszelkie zmiany w realizacji robót budowlanych i zmiany wprowadzane do dokumentacji wykonawczej, a w szczególności takie, które niosą za sobą skutki finansowe, np. zwiększenie zakresu rzeczowego robót, zamówienia dodatkowe, uzupełniające, wprowadzanie zamiennych materiałów lub technologii oraz wprowadzanie nowych podwykonawców robót budowlanych (nie wskazanych w umowie na roboty budowlane przez Wykonawcę robót budowlanych)</w:t>
      </w:r>
      <w:r w:rsidRPr="00664D8A">
        <w:rPr>
          <w:rFonts w:ascii="Times New Roman" w:eastAsia="Times New Roman" w:hAnsi="Times New Roman" w:cs="Times New Roman"/>
          <w:b/>
          <w:bCs/>
          <w:sz w:val="24"/>
          <w:szCs w:val="24"/>
          <w:lang w:eastAsia="x-none"/>
        </w:rPr>
        <w:t xml:space="preserve"> były pisemnie akceptowane przez Zamawiającego;</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Wydawanie poleceń, decyzji, opinii, zgody, akceptacji na piśmie;</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Organizowanie prac związanych z nadzorem tak, aby z tego tytułu nie było zbędnych przerw w realizacji robót przez Wykonawcę;</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Nadzorowanie robót wynikających z zamówień dodatkowych udzielonych Wykonawcy robót;</w:t>
      </w:r>
    </w:p>
    <w:p w:rsid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 xml:space="preserve">Decydowanie o dopuszczeniu do stosowania lub odrzucenia urządzeń i materiałów przewidzianych do realizacji robót na podstawie dokumentacji projektowej, </w:t>
      </w:r>
      <w:proofErr w:type="spellStart"/>
      <w:r w:rsidRPr="00664D8A">
        <w:rPr>
          <w:rFonts w:ascii="Times New Roman" w:eastAsia="Times New Roman" w:hAnsi="Times New Roman" w:cs="Times New Roman"/>
          <w:sz w:val="24"/>
          <w:szCs w:val="24"/>
          <w:lang w:eastAsia="x-none"/>
        </w:rPr>
        <w:t>STWiORB</w:t>
      </w:r>
      <w:proofErr w:type="spellEnd"/>
      <w:r w:rsidRPr="00664D8A">
        <w:rPr>
          <w:rFonts w:ascii="Times New Roman" w:eastAsia="Times New Roman" w:hAnsi="Times New Roman" w:cs="Times New Roman"/>
          <w:sz w:val="24"/>
          <w:szCs w:val="24"/>
          <w:lang w:eastAsia="x-none"/>
        </w:rPr>
        <w:t xml:space="preserve">, umowy i jej załączników. </w:t>
      </w:r>
    </w:p>
    <w:p w:rsidR="00D75D62" w:rsidRPr="00664D8A" w:rsidRDefault="00664D8A" w:rsidP="00664D8A">
      <w:pPr>
        <w:numPr>
          <w:ilvl w:val="1"/>
          <w:numId w:val="17"/>
        </w:numPr>
        <w:spacing w:after="0" w:line="240" w:lineRule="auto"/>
        <w:ind w:left="851" w:right="20" w:hanging="284"/>
        <w:jc w:val="both"/>
        <w:rPr>
          <w:rFonts w:ascii="Times New Roman" w:eastAsia="Times New Roman" w:hAnsi="Times New Roman" w:cs="Times New Roman"/>
          <w:sz w:val="24"/>
          <w:szCs w:val="24"/>
          <w:lang w:eastAsia="x-none"/>
        </w:rPr>
      </w:pPr>
      <w:r w:rsidRPr="00664D8A">
        <w:rPr>
          <w:rFonts w:ascii="Times New Roman" w:eastAsia="Times New Roman" w:hAnsi="Times New Roman" w:cs="Times New Roman"/>
          <w:sz w:val="24"/>
          <w:szCs w:val="24"/>
          <w:lang w:eastAsia="x-none"/>
        </w:rPr>
        <w:t>Udział w przeglądach i odbiorach w czasie gwarancji.</w:t>
      </w:r>
    </w:p>
    <w:p w:rsidR="00D75D62" w:rsidRPr="00D75D62" w:rsidRDefault="00D75D62" w:rsidP="00D75D62">
      <w:pPr>
        <w:spacing w:after="0" w:line="240" w:lineRule="auto"/>
        <w:ind w:right="20"/>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3. </w:t>
      </w:r>
      <w:r w:rsidRPr="00D75D62">
        <w:rPr>
          <w:rFonts w:ascii="Times New Roman" w:eastAsia="Times New Roman" w:hAnsi="Times New Roman" w:cs="Times New Roman"/>
          <w:sz w:val="24"/>
          <w:szCs w:val="24"/>
          <w:lang w:val="x-none" w:eastAsia="x-none"/>
        </w:rPr>
        <w:t>Do obowiązków Inspektora Nadzoru należy kontrola jakości materiałów</w:t>
      </w:r>
      <w:r w:rsidR="00664D8A">
        <w:rPr>
          <w:rFonts w:ascii="Times New Roman" w:eastAsia="Times New Roman" w:hAnsi="Times New Roman" w:cs="Times New Roman"/>
          <w:sz w:val="24"/>
          <w:szCs w:val="24"/>
          <w:lang w:eastAsia="x-none"/>
        </w:rPr>
        <w:t xml:space="preserve"> w</w:t>
      </w:r>
      <w:r w:rsidRPr="00D75D62">
        <w:rPr>
          <w:rFonts w:ascii="Times New Roman" w:eastAsia="Times New Roman" w:hAnsi="Times New Roman" w:cs="Times New Roman"/>
          <w:sz w:val="24"/>
          <w:szCs w:val="24"/>
          <w:lang w:val="x-none" w:eastAsia="x-none"/>
        </w:rPr>
        <w:t xml:space="preserve"> miejscu realizacji zadania nad którym sprawowany będzie niniejszy nadzór inwestorski bez względu na to czy od Wykonawcy wym</w:t>
      </w:r>
      <w:r w:rsidR="00A00ED5">
        <w:rPr>
          <w:rFonts w:ascii="Times New Roman" w:eastAsia="Times New Roman" w:hAnsi="Times New Roman" w:cs="Times New Roman"/>
          <w:sz w:val="24"/>
          <w:szCs w:val="24"/>
          <w:lang w:val="x-none" w:eastAsia="x-none"/>
        </w:rPr>
        <w:t>aga się przeprowadzenia badań w </w:t>
      </w:r>
      <w:r w:rsidRPr="00D75D62">
        <w:rPr>
          <w:rFonts w:ascii="Times New Roman" w:eastAsia="Times New Roman" w:hAnsi="Times New Roman" w:cs="Times New Roman"/>
          <w:sz w:val="24"/>
          <w:szCs w:val="24"/>
          <w:lang w:val="x-none" w:eastAsia="x-none"/>
        </w:rPr>
        <w:t>ramach Umowy, polegająca przede wszystkim na:</w:t>
      </w:r>
    </w:p>
    <w:p w:rsidR="008856D6" w:rsidRPr="008856D6" w:rsidRDefault="008856D6" w:rsidP="008856D6">
      <w:pPr>
        <w:pStyle w:val="Akapitzlist"/>
        <w:numPr>
          <w:ilvl w:val="1"/>
          <w:numId w:val="16"/>
        </w:numPr>
        <w:spacing w:after="0" w:line="240" w:lineRule="auto"/>
        <w:ind w:left="851" w:right="20" w:hanging="502"/>
        <w:jc w:val="both"/>
        <w:rPr>
          <w:rFonts w:ascii="Times New Roman" w:hAnsi="Times New Roman"/>
          <w:lang w:eastAsia="pl-PL"/>
        </w:rPr>
      </w:pPr>
      <w:r>
        <w:rPr>
          <w:rFonts w:ascii="Times New Roman" w:hAnsi="Times New Roman"/>
          <w:lang w:eastAsia="pl-PL"/>
        </w:rPr>
        <w:t>Akceptacji materiałów</w:t>
      </w:r>
      <w:r w:rsidR="003C0297" w:rsidRPr="008856D6">
        <w:rPr>
          <w:rFonts w:ascii="Times New Roman" w:hAnsi="Times New Roman"/>
          <w:lang w:eastAsia="pl-PL"/>
        </w:rPr>
        <w:t xml:space="preserve"> zgodnie z wymaganiami </w:t>
      </w:r>
      <w:proofErr w:type="spellStart"/>
      <w:r w:rsidR="003C0297" w:rsidRPr="008856D6">
        <w:rPr>
          <w:rFonts w:ascii="Times New Roman" w:hAnsi="Times New Roman"/>
          <w:lang w:eastAsia="pl-PL"/>
        </w:rPr>
        <w:t>STWiORB</w:t>
      </w:r>
      <w:proofErr w:type="spellEnd"/>
      <w:r w:rsidR="003C0297" w:rsidRPr="008856D6">
        <w:rPr>
          <w:rFonts w:ascii="Times New Roman" w:hAnsi="Times New Roman"/>
          <w:lang w:eastAsia="pl-PL"/>
        </w:rPr>
        <w: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Podejmowaniu decyzji o dopuszczeniu do użycia materiałów </w:t>
      </w:r>
      <w:r w:rsidR="00114493">
        <w:rPr>
          <w:rFonts w:ascii="Times New Roman" w:hAnsi="Times New Roman"/>
          <w:sz w:val="24"/>
          <w:szCs w:val="24"/>
          <w:lang w:eastAsia="pl-PL"/>
        </w:rPr>
        <w:t xml:space="preserve">i urządzeń </w:t>
      </w:r>
      <w:r w:rsidRPr="008856D6">
        <w:rPr>
          <w:rFonts w:ascii="Times New Roman" w:hAnsi="Times New Roman"/>
          <w:sz w:val="24"/>
          <w:szCs w:val="24"/>
          <w:lang w:eastAsia="pl-PL"/>
        </w:rPr>
        <w:t>posiadających atest producenta.</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Kontrolowaniu sposobów składowania i przechowywania materiałów oraz uporządkowania miejsc składowania po zakończeniu robót.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Zlecaniu Wykonawcy przeprowadzenia dodatkowych badań materiałów</w:t>
      </w:r>
      <w:r w:rsidR="00114493">
        <w:rPr>
          <w:rFonts w:ascii="Times New Roman" w:hAnsi="Times New Roman"/>
          <w:sz w:val="24"/>
          <w:szCs w:val="24"/>
          <w:lang w:eastAsia="pl-PL"/>
        </w:rPr>
        <w:t>, urządzeń</w:t>
      </w:r>
      <w:r w:rsidRPr="008856D6">
        <w:rPr>
          <w:rFonts w:ascii="Times New Roman" w:hAnsi="Times New Roman"/>
          <w:sz w:val="24"/>
          <w:szCs w:val="24"/>
          <w:lang w:eastAsia="pl-PL"/>
        </w:rPr>
        <w:t xml:space="preserve"> i robót budzących wątpliwości co do jakości.</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Dokonywaniu oceny wyników badań i pomiarów przeprowadzonych przez Wykonawcę zgodnie z wymaganiami </w:t>
      </w:r>
      <w:proofErr w:type="spellStart"/>
      <w:r w:rsidRPr="008856D6">
        <w:rPr>
          <w:rFonts w:ascii="Times New Roman" w:hAnsi="Times New Roman"/>
          <w:sz w:val="24"/>
          <w:szCs w:val="24"/>
          <w:lang w:eastAsia="pl-PL"/>
        </w:rPr>
        <w:t>STWiORB</w:t>
      </w:r>
      <w:proofErr w:type="spellEnd"/>
      <w:r w:rsidRPr="008856D6">
        <w:rPr>
          <w:rFonts w:ascii="Times New Roman" w:hAnsi="Times New Roman"/>
          <w:sz w:val="24"/>
          <w:szCs w:val="24"/>
          <w:lang w:eastAsia="pl-PL"/>
        </w:rPr>
        <w:t>.</w:t>
      </w:r>
    </w:p>
    <w:p w:rsidR="008856D6" w:rsidRPr="008856D6" w:rsidRDefault="003C0297"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Akceptowaniu sprzętu i środków transportowych używanych do robót, co do zgodności ich ze Specyfikacjami Technicznymi;</w:t>
      </w:r>
    </w:p>
    <w:p w:rsidR="00BC4D22" w:rsidRPr="008856D6" w:rsidRDefault="00BC4D22" w:rsidP="008856D6">
      <w:pPr>
        <w:pStyle w:val="Akapitzlist"/>
        <w:numPr>
          <w:ilvl w:val="1"/>
          <w:numId w:val="16"/>
        </w:numPr>
        <w:spacing w:after="0" w:line="240" w:lineRule="auto"/>
        <w:ind w:left="851" w:right="20" w:hanging="502"/>
        <w:jc w:val="both"/>
        <w:rPr>
          <w:rFonts w:ascii="Times New Roman" w:hAnsi="Times New Roman"/>
          <w:lang w:eastAsia="pl-PL"/>
        </w:rPr>
      </w:pPr>
      <w:r w:rsidRPr="008856D6">
        <w:rPr>
          <w:rFonts w:ascii="Times New Roman" w:hAnsi="Times New Roman"/>
          <w:sz w:val="24"/>
          <w:szCs w:val="24"/>
          <w:lang w:eastAsia="pl-PL"/>
        </w:rPr>
        <w:t xml:space="preserve">Dokonywaniu oceny zgodności materiałów i robót przez Inspektora nadzoru z wymaganiami dokumentacji i </w:t>
      </w:r>
      <w:proofErr w:type="spellStart"/>
      <w:r w:rsidRPr="008856D6">
        <w:rPr>
          <w:rFonts w:ascii="Times New Roman" w:hAnsi="Times New Roman"/>
          <w:sz w:val="24"/>
          <w:szCs w:val="24"/>
          <w:lang w:eastAsia="pl-PL"/>
        </w:rPr>
        <w:t>STWiORB</w:t>
      </w:r>
      <w:proofErr w:type="spellEnd"/>
      <w:r w:rsidRPr="008856D6">
        <w:rPr>
          <w:rFonts w:ascii="Times New Roman" w:hAnsi="Times New Roman"/>
          <w:sz w:val="24"/>
          <w:szCs w:val="24"/>
          <w:lang w:eastAsia="pl-PL"/>
        </w:rPr>
        <w:t xml:space="preserve"> na podstawie wyników dostarczonych przez Wykonawcę.</w:t>
      </w:r>
    </w:p>
    <w:p w:rsidR="00D75D62" w:rsidRPr="00D75D62" w:rsidRDefault="00D75D62" w:rsidP="008856D6">
      <w:pPr>
        <w:tabs>
          <w:tab w:val="left" w:pos="142"/>
        </w:tabs>
        <w:spacing w:after="0" w:line="240" w:lineRule="auto"/>
        <w:ind w:left="709" w:right="20" w:hanging="709"/>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4. </w:t>
      </w:r>
      <w:r w:rsidRPr="00D75D62">
        <w:rPr>
          <w:rFonts w:ascii="Times New Roman" w:eastAsia="Times New Roman" w:hAnsi="Times New Roman" w:cs="Times New Roman"/>
          <w:sz w:val="24"/>
          <w:szCs w:val="24"/>
          <w:lang w:val="x-none" w:eastAsia="x-none"/>
        </w:rPr>
        <w:t>Pozostałe obowiązki Inspektora nadzoru</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1) </w:t>
      </w:r>
      <w:r w:rsidRPr="00D75D62">
        <w:rPr>
          <w:rFonts w:ascii="Times New Roman" w:eastAsia="Times New Roman" w:hAnsi="Times New Roman" w:cs="Times New Roman"/>
          <w:sz w:val="24"/>
          <w:szCs w:val="24"/>
          <w:lang w:val="x-none" w:eastAsia="x-none"/>
        </w:rPr>
        <w:t>sprawdzanie wykonanych robót i powiadamianie Wykonawcy o wykrytych wadach oraz poświadczenia usunięcia wad przez Wykonaw</w:t>
      </w:r>
      <w:r w:rsidR="00230268">
        <w:rPr>
          <w:rFonts w:ascii="Times New Roman" w:eastAsia="Times New Roman" w:hAnsi="Times New Roman" w:cs="Times New Roman"/>
          <w:sz w:val="24"/>
          <w:szCs w:val="24"/>
          <w:lang w:val="x-none" w:eastAsia="x-none"/>
        </w:rPr>
        <w:t>cę, a także ustalanie rodzaju i </w:t>
      </w:r>
      <w:r w:rsidRPr="00D75D62">
        <w:rPr>
          <w:rFonts w:ascii="Times New Roman" w:eastAsia="Times New Roman" w:hAnsi="Times New Roman" w:cs="Times New Roman"/>
          <w:sz w:val="24"/>
          <w:szCs w:val="24"/>
          <w:lang w:val="x-none" w:eastAsia="x-none"/>
        </w:rPr>
        <w:t>zakresu koniecznych do wykonania robót poprawkowych;</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lastRenderedPageBreak/>
        <w:t xml:space="preserve">2) </w:t>
      </w:r>
      <w:r w:rsidRPr="00D75D62">
        <w:rPr>
          <w:rFonts w:ascii="Times New Roman" w:eastAsia="Times New Roman" w:hAnsi="Times New Roman" w:cs="Times New Roman"/>
          <w:sz w:val="24"/>
          <w:szCs w:val="24"/>
          <w:lang w:val="x-none" w:eastAsia="x-none"/>
        </w:rPr>
        <w:t xml:space="preserve">ocena przedstawionych przez Wykonawcę </w:t>
      </w:r>
      <w:r w:rsidRPr="00D75D62">
        <w:rPr>
          <w:rFonts w:ascii="Times New Roman" w:eastAsia="Times New Roman" w:hAnsi="Times New Roman" w:cs="Times New Roman"/>
          <w:sz w:val="24"/>
          <w:szCs w:val="24"/>
          <w:lang w:eastAsia="x-none"/>
        </w:rPr>
        <w:t>iloś</w:t>
      </w:r>
      <w:r w:rsidR="00230268">
        <w:rPr>
          <w:rFonts w:ascii="Times New Roman" w:eastAsia="Times New Roman" w:hAnsi="Times New Roman" w:cs="Times New Roman"/>
          <w:sz w:val="24"/>
          <w:szCs w:val="24"/>
          <w:lang w:eastAsia="x-none"/>
        </w:rPr>
        <w:t>ci i kosztów wykonanych robót (</w:t>
      </w:r>
      <w:r w:rsidRPr="00D75D62">
        <w:rPr>
          <w:rFonts w:ascii="Times New Roman" w:eastAsia="Times New Roman" w:hAnsi="Times New Roman" w:cs="Times New Roman"/>
          <w:sz w:val="24"/>
          <w:szCs w:val="24"/>
          <w:lang w:eastAsia="x-none"/>
        </w:rPr>
        <w:t>w  tym odbiór częściowy),</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3)</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 xml:space="preserve">ocena przedstawionych przez Wykonawcę </w:t>
      </w:r>
      <w:r w:rsidRPr="00D75D62">
        <w:rPr>
          <w:rFonts w:ascii="Times New Roman" w:eastAsia="Times New Roman" w:hAnsi="Times New Roman" w:cs="Times New Roman"/>
          <w:sz w:val="24"/>
          <w:szCs w:val="24"/>
          <w:lang w:eastAsia="x-none"/>
        </w:rPr>
        <w:t>ilości i kosztów wykonanych robót</w:t>
      </w:r>
      <w:r w:rsidRPr="00D75D62">
        <w:rPr>
          <w:rFonts w:ascii="Times New Roman" w:eastAsia="Times New Roman" w:hAnsi="Times New Roman" w:cs="Times New Roman"/>
          <w:sz w:val="24"/>
          <w:szCs w:val="24"/>
          <w:lang w:val="x-none" w:eastAsia="x-none"/>
        </w:rPr>
        <w:t>, które zgodnie z Umową</w:t>
      </w:r>
      <w:r w:rsidRPr="00D75D62">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podlegają dodatkowej opłacie bądź własnej wyceny tych kosztów i przedłożenia ich do akceptacji Zamawiającemu;</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 xml:space="preserve">4) </w:t>
      </w:r>
      <w:r w:rsidRPr="00D75D62">
        <w:rPr>
          <w:rFonts w:ascii="Times New Roman" w:eastAsia="Times New Roman" w:hAnsi="Times New Roman" w:cs="Times New Roman"/>
          <w:sz w:val="24"/>
          <w:szCs w:val="24"/>
          <w:lang w:val="x-none" w:eastAsia="x-none"/>
        </w:rPr>
        <w:t>dokonywanie odbioru technicznego: gotowych elementów, robót zanikających, ulegających zakryciu, odbioru częściowego robót;</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val="x-none" w:eastAsia="x-none"/>
        </w:rPr>
        <w:t xml:space="preserve">5) </w:t>
      </w:r>
      <w:r w:rsidRPr="00D75D62">
        <w:rPr>
          <w:rFonts w:ascii="Times New Roman" w:eastAsia="Times New Roman" w:hAnsi="Times New Roman" w:cs="Times New Roman"/>
          <w:sz w:val="24"/>
          <w:szCs w:val="24"/>
          <w:lang w:eastAsia="x-none"/>
        </w:rPr>
        <w:t>p</w:t>
      </w:r>
      <w:r w:rsidRPr="00D75D62">
        <w:rPr>
          <w:rFonts w:ascii="Times New Roman" w:eastAsia="Times New Roman" w:hAnsi="Times New Roman" w:cs="Times New Roman"/>
          <w:sz w:val="24"/>
          <w:szCs w:val="24"/>
          <w:lang w:val="x-none" w:eastAsia="x-none"/>
        </w:rPr>
        <w:t>oświadczenie terminu zakończenia robót;</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6)</w:t>
      </w:r>
      <w:r w:rsidR="00BC4D22">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 xml:space="preserve">stwierdzanie wnioskowania zakończenia </w:t>
      </w:r>
      <w:r w:rsidR="00D555D0">
        <w:rPr>
          <w:rFonts w:ascii="Times New Roman" w:eastAsia="Times New Roman" w:hAnsi="Times New Roman" w:cs="Times New Roman"/>
          <w:sz w:val="24"/>
          <w:szCs w:val="24"/>
          <w:lang w:val="x-none" w:eastAsia="x-none"/>
        </w:rPr>
        <w:t xml:space="preserve">robót, sprawdzanie kompletności </w:t>
      </w:r>
      <w:r w:rsidR="006D2B91">
        <w:rPr>
          <w:rFonts w:ascii="Times New Roman" w:eastAsia="Times New Roman" w:hAnsi="Times New Roman" w:cs="Times New Roman"/>
          <w:sz w:val="24"/>
          <w:szCs w:val="24"/>
          <w:lang w:eastAsia="x-none"/>
        </w:rPr>
        <w:t>dokumentacji powykonawczej</w:t>
      </w:r>
      <w:r w:rsidR="006D2B91">
        <w:rPr>
          <w:rFonts w:ascii="Times New Roman" w:eastAsia="Times New Roman" w:hAnsi="Times New Roman" w:cs="Times New Roman"/>
          <w:sz w:val="24"/>
          <w:szCs w:val="24"/>
          <w:lang w:val="x-none" w:eastAsia="x-none"/>
        </w:rPr>
        <w:t>i </w:t>
      </w:r>
      <w:r w:rsidRPr="00D75D62">
        <w:rPr>
          <w:rFonts w:ascii="Times New Roman" w:eastAsia="Times New Roman" w:hAnsi="Times New Roman" w:cs="Times New Roman"/>
          <w:sz w:val="24"/>
          <w:szCs w:val="24"/>
          <w:lang w:val="x-none" w:eastAsia="x-none"/>
        </w:rPr>
        <w:t xml:space="preserve"> </w:t>
      </w:r>
      <w:proofErr w:type="spellStart"/>
      <w:r w:rsidRPr="00D75D62">
        <w:rPr>
          <w:rFonts w:ascii="Times New Roman" w:eastAsia="Times New Roman" w:hAnsi="Times New Roman" w:cs="Times New Roman"/>
          <w:sz w:val="24"/>
          <w:szCs w:val="24"/>
          <w:lang w:val="x-none" w:eastAsia="x-none"/>
        </w:rPr>
        <w:t>i</w:t>
      </w:r>
      <w:proofErr w:type="spellEnd"/>
      <w:r w:rsidRPr="00D75D62">
        <w:rPr>
          <w:rFonts w:ascii="Times New Roman" w:eastAsia="Times New Roman" w:hAnsi="Times New Roman" w:cs="Times New Roman"/>
          <w:sz w:val="24"/>
          <w:szCs w:val="24"/>
          <w:lang w:val="x-none" w:eastAsia="x-none"/>
        </w:rPr>
        <w:t xml:space="preserve"> przedłożenie do akceptacji Zamawiającego w celu ustalania terminu ostatecznego odbioru robót oraz uczestniczenie w odbiorze;</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7)</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dopilnowanie zabezpieczenia przez Wykonawcę terenu budowy w przypadku wypowiedzenia Umowy;</w:t>
      </w:r>
    </w:p>
    <w:p w:rsidR="00D75D62" w:rsidRPr="00D75D62" w:rsidRDefault="00D75D62" w:rsidP="00D555D0">
      <w:pPr>
        <w:spacing w:after="0" w:line="240" w:lineRule="auto"/>
        <w:ind w:left="851" w:right="20" w:hanging="284"/>
        <w:jc w:val="both"/>
        <w:rPr>
          <w:rFonts w:ascii="Times New Roman" w:eastAsia="Times New Roman" w:hAnsi="Times New Roman" w:cs="Times New Roman"/>
          <w:sz w:val="24"/>
          <w:szCs w:val="24"/>
          <w:lang w:val="x-none" w:eastAsia="x-none"/>
        </w:rPr>
      </w:pPr>
      <w:r w:rsidRPr="00D75D62">
        <w:rPr>
          <w:rFonts w:ascii="Times New Roman" w:eastAsia="Times New Roman" w:hAnsi="Times New Roman" w:cs="Times New Roman"/>
          <w:sz w:val="24"/>
          <w:szCs w:val="24"/>
          <w:lang w:eastAsia="x-none"/>
        </w:rPr>
        <w:t>8)</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rozliczanie umowy w przypadku wypowiedzenia;</w:t>
      </w:r>
    </w:p>
    <w:p w:rsidR="008856D6"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sidRPr="003C0297">
        <w:rPr>
          <w:rFonts w:ascii="Times New Roman" w:eastAsia="Times New Roman" w:hAnsi="Times New Roman" w:cs="Times New Roman"/>
          <w:sz w:val="24"/>
          <w:szCs w:val="24"/>
          <w:lang w:eastAsia="x-none"/>
        </w:rPr>
        <w:t xml:space="preserve">5. </w:t>
      </w:r>
      <w:r w:rsidR="00D75D62" w:rsidRPr="003C0297">
        <w:rPr>
          <w:rFonts w:ascii="Times New Roman" w:eastAsia="Times New Roman" w:hAnsi="Times New Roman" w:cs="Times New Roman"/>
          <w:sz w:val="24"/>
          <w:szCs w:val="24"/>
          <w:lang w:eastAsia="x-none"/>
        </w:rPr>
        <w:t xml:space="preserve">Godziny pracy </w:t>
      </w:r>
      <w:r w:rsidR="006016DF">
        <w:rPr>
          <w:rFonts w:ascii="Times New Roman" w:eastAsia="Times New Roman" w:hAnsi="Times New Roman" w:cs="Times New Roman"/>
          <w:sz w:val="24"/>
          <w:szCs w:val="24"/>
          <w:lang w:eastAsia="x-none"/>
        </w:rPr>
        <w:t xml:space="preserve"> inspektora</w:t>
      </w:r>
      <w:r w:rsidR="00D75D62" w:rsidRPr="003C0297">
        <w:rPr>
          <w:rFonts w:ascii="Times New Roman" w:eastAsia="Times New Roman" w:hAnsi="Times New Roman" w:cs="Times New Roman"/>
          <w:sz w:val="24"/>
          <w:szCs w:val="24"/>
          <w:lang w:eastAsia="x-none"/>
        </w:rPr>
        <w:t xml:space="preserve"> nadzoru muszą być dostosowane do godzin pr</w:t>
      </w:r>
      <w:r w:rsidR="008856D6">
        <w:rPr>
          <w:rFonts w:ascii="Times New Roman" w:eastAsia="Times New Roman" w:hAnsi="Times New Roman" w:cs="Times New Roman"/>
          <w:sz w:val="24"/>
          <w:szCs w:val="24"/>
          <w:lang w:eastAsia="x-none"/>
        </w:rPr>
        <w:t>acy Wykonawcy robót budowlanych.</w:t>
      </w:r>
    </w:p>
    <w:p w:rsidR="004D6EE3" w:rsidRDefault="00D555D0" w:rsidP="008856D6">
      <w:pPr>
        <w:spacing w:after="0" w:line="240" w:lineRule="auto"/>
        <w:ind w:left="284" w:right="20" w:hanging="284"/>
        <w:jc w:val="both"/>
        <w:rPr>
          <w:rFonts w:ascii="Times New Roman" w:eastAsia="Times New Roman" w:hAnsi="Times New Roman" w:cs="Times New Roman"/>
          <w:spacing w:val="10"/>
          <w:sz w:val="24"/>
          <w:szCs w:val="24"/>
          <w:lang w:eastAsia="pl-PL"/>
        </w:rPr>
      </w:pPr>
      <w:r>
        <w:rPr>
          <w:rFonts w:ascii="Times New Roman" w:eastAsia="Times New Roman" w:hAnsi="Times New Roman" w:cs="Times New Roman"/>
          <w:spacing w:val="10"/>
          <w:sz w:val="24"/>
          <w:szCs w:val="24"/>
          <w:lang w:eastAsia="pl-PL"/>
        </w:rPr>
        <w:t xml:space="preserve">6. </w:t>
      </w:r>
      <w:r w:rsidR="006016DF">
        <w:rPr>
          <w:rFonts w:ascii="Times New Roman" w:eastAsia="Times New Roman" w:hAnsi="Times New Roman" w:cs="Times New Roman"/>
          <w:spacing w:val="10"/>
          <w:sz w:val="24"/>
          <w:szCs w:val="24"/>
          <w:lang w:eastAsia="pl-PL"/>
        </w:rPr>
        <w:t>Inspektor n</w:t>
      </w:r>
      <w:r w:rsidR="00D75D62" w:rsidRPr="005E3D41">
        <w:rPr>
          <w:rFonts w:ascii="Times New Roman" w:eastAsia="Times New Roman" w:hAnsi="Times New Roman" w:cs="Times New Roman"/>
          <w:spacing w:val="10"/>
          <w:sz w:val="24"/>
          <w:szCs w:val="24"/>
          <w:lang w:eastAsia="pl-PL"/>
        </w:rPr>
        <w:t>adzoru powinien być obecny na terenie budowy w dniu, w którym prowadzone będą roboty, w zakresie niezbędnym do zapewnienia skutecznego nadzoru</w:t>
      </w:r>
      <w:r w:rsidR="004D6EE3">
        <w:rPr>
          <w:rFonts w:ascii="Times New Roman" w:eastAsia="Times New Roman" w:hAnsi="Times New Roman" w:cs="Times New Roman"/>
          <w:spacing w:val="10"/>
          <w:sz w:val="24"/>
          <w:szCs w:val="24"/>
          <w:lang w:eastAsia="pl-PL"/>
        </w:rPr>
        <w:t xml:space="preserve">. </w:t>
      </w:r>
    </w:p>
    <w:p w:rsidR="008856D6"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7. </w:t>
      </w:r>
      <w:r w:rsidR="00D75D62" w:rsidRPr="00D75D62">
        <w:rPr>
          <w:rFonts w:ascii="Times New Roman" w:eastAsia="Times New Roman" w:hAnsi="Times New Roman" w:cs="Times New Roman"/>
          <w:sz w:val="24"/>
          <w:szCs w:val="24"/>
          <w:lang w:eastAsia="x-none"/>
        </w:rPr>
        <w:t>Wykonawca zobowiązuje się do skierowan</w:t>
      </w:r>
      <w:r w:rsidR="006016DF">
        <w:rPr>
          <w:rFonts w:ascii="Times New Roman" w:eastAsia="Times New Roman" w:hAnsi="Times New Roman" w:cs="Times New Roman"/>
          <w:sz w:val="24"/>
          <w:szCs w:val="24"/>
          <w:lang w:eastAsia="x-none"/>
        </w:rPr>
        <w:t>ia do wykonania zamówienia osobę wskazaną</w:t>
      </w:r>
      <w:r w:rsidR="00D75D62" w:rsidRPr="00D75D62">
        <w:rPr>
          <w:rFonts w:ascii="Times New Roman" w:eastAsia="Times New Roman" w:hAnsi="Times New Roman" w:cs="Times New Roman"/>
          <w:sz w:val="24"/>
          <w:szCs w:val="24"/>
          <w:lang w:eastAsia="x-none"/>
        </w:rPr>
        <w:t xml:space="preserve"> imiennie w załączniku nr </w:t>
      </w:r>
      <w:r w:rsidR="005E3D41">
        <w:rPr>
          <w:rFonts w:ascii="Times New Roman" w:eastAsia="Times New Roman" w:hAnsi="Times New Roman" w:cs="Times New Roman"/>
          <w:sz w:val="24"/>
          <w:szCs w:val="24"/>
          <w:lang w:eastAsia="x-none"/>
        </w:rPr>
        <w:t>3</w:t>
      </w:r>
      <w:r w:rsidR="00D75D62" w:rsidRPr="00D75D62">
        <w:rPr>
          <w:rFonts w:ascii="Times New Roman" w:eastAsia="Times New Roman" w:hAnsi="Times New Roman" w:cs="Times New Roman"/>
          <w:sz w:val="24"/>
          <w:szCs w:val="24"/>
          <w:lang w:eastAsia="x-none"/>
        </w:rPr>
        <w:t xml:space="preserve"> do </w:t>
      </w:r>
      <w:r w:rsidR="005E3D41">
        <w:rPr>
          <w:rFonts w:ascii="Times New Roman" w:eastAsia="Times New Roman" w:hAnsi="Times New Roman" w:cs="Times New Roman"/>
          <w:sz w:val="24"/>
          <w:szCs w:val="24"/>
          <w:lang w:eastAsia="x-none"/>
        </w:rPr>
        <w:t>zapytania ofertowego (</w:t>
      </w:r>
      <w:r w:rsidR="00D75D62" w:rsidRPr="00D75D62">
        <w:rPr>
          <w:rFonts w:ascii="Times New Roman" w:eastAsia="Times New Roman" w:hAnsi="Times New Roman" w:cs="Times New Roman"/>
          <w:sz w:val="24"/>
          <w:szCs w:val="24"/>
          <w:lang w:eastAsia="x-none"/>
        </w:rPr>
        <w:t>złożonym</w:t>
      </w:r>
      <w:r>
        <w:rPr>
          <w:rFonts w:ascii="Times New Roman" w:eastAsia="Times New Roman" w:hAnsi="Times New Roman" w:cs="Times New Roman"/>
          <w:sz w:val="24"/>
          <w:szCs w:val="24"/>
          <w:lang w:eastAsia="x-none"/>
        </w:rPr>
        <w:t xml:space="preserve"> wraz z ofert</w:t>
      </w:r>
      <w:r w:rsidR="005E3D41">
        <w:rPr>
          <w:rFonts w:ascii="Times New Roman" w:eastAsia="Times New Roman" w:hAnsi="Times New Roman" w:cs="Times New Roman"/>
          <w:sz w:val="24"/>
          <w:szCs w:val="24"/>
          <w:lang w:eastAsia="x-none"/>
        </w:rPr>
        <w:t>ą</w:t>
      </w:r>
      <w:r>
        <w:rPr>
          <w:rFonts w:ascii="Times New Roman" w:eastAsia="Times New Roman" w:hAnsi="Times New Roman" w:cs="Times New Roman"/>
          <w:sz w:val="24"/>
          <w:szCs w:val="24"/>
          <w:lang w:eastAsia="x-none"/>
        </w:rPr>
        <w:t xml:space="preserve"> Wykonawcy)</w:t>
      </w:r>
      <w:r w:rsidR="002140D1">
        <w:rPr>
          <w:rFonts w:ascii="Times New Roman" w:eastAsia="Times New Roman" w:hAnsi="Times New Roman" w:cs="Times New Roman"/>
          <w:sz w:val="24"/>
          <w:szCs w:val="24"/>
          <w:lang w:eastAsia="x-none"/>
        </w:rPr>
        <w:t>. Zmiana osoby</w:t>
      </w:r>
      <w:r w:rsidR="00D75D62" w:rsidRPr="00D75D62">
        <w:rPr>
          <w:rFonts w:ascii="Times New Roman" w:eastAsia="Times New Roman" w:hAnsi="Times New Roman" w:cs="Times New Roman"/>
          <w:sz w:val="24"/>
          <w:szCs w:val="24"/>
          <w:lang w:eastAsia="x-none"/>
        </w:rPr>
        <w:t xml:space="preserve">, o których mowa powyżej w trakcie realizacji przedmiotu umowy, musi być uzasadniona przez Wykonawcę na piśmie i wymaga pisemnego zaakceptowania przez Zamawiającego. Zamawiający zaakceptuje taką zmianę wyłącznie </w:t>
      </w:r>
      <w:r w:rsidR="002140D1">
        <w:rPr>
          <w:rFonts w:ascii="Times New Roman" w:eastAsia="Times New Roman" w:hAnsi="Times New Roman" w:cs="Times New Roman"/>
          <w:sz w:val="24"/>
          <w:szCs w:val="24"/>
          <w:lang w:eastAsia="x-none"/>
        </w:rPr>
        <w:t>wtedy, gdy kwalifikacje  wskazanej osoby</w:t>
      </w:r>
      <w:r w:rsidR="00D75D62" w:rsidRPr="00D75D62">
        <w:rPr>
          <w:rFonts w:ascii="Times New Roman" w:eastAsia="Times New Roman" w:hAnsi="Times New Roman" w:cs="Times New Roman"/>
          <w:sz w:val="24"/>
          <w:szCs w:val="24"/>
          <w:lang w:eastAsia="x-none"/>
        </w:rPr>
        <w:t xml:space="preserve"> będą co najmniej takie jak wymagane w </w:t>
      </w:r>
      <w:r w:rsidR="005E3D41">
        <w:rPr>
          <w:rFonts w:ascii="Times New Roman" w:eastAsia="Times New Roman" w:hAnsi="Times New Roman" w:cs="Times New Roman"/>
          <w:sz w:val="24"/>
          <w:szCs w:val="24"/>
          <w:lang w:eastAsia="x-none"/>
        </w:rPr>
        <w:t>zapytaniu ofertowym</w:t>
      </w:r>
      <w:r w:rsidR="005335C8">
        <w:rPr>
          <w:rFonts w:ascii="Times New Roman" w:eastAsia="Times New Roman" w:hAnsi="Times New Roman" w:cs="Times New Roman"/>
          <w:sz w:val="24"/>
          <w:szCs w:val="24"/>
          <w:lang w:eastAsia="x-none"/>
        </w:rPr>
        <w:t>.</w:t>
      </w:r>
    </w:p>
    <w:p w:rsidR="008856D6" w:rsidRDefault="00D75D62" w:rsidP="008856D6">
      <w:pPr>
        <w:spacing w:after="0" w:line="240" w:lineRule="auto"/>
        <w:ind w:left="284" w:right="20" w:hanging="284"/>
        <w:jc w:val="both"/>
        <w:rPr>
          <w:rFonts w:ascii="Times New Roman" w:eastAsia="Times New Roman" w:hAnsi="Times New Roman" w:cs="Times New Roman"/>
          <w:sz w:val="24"/>
          <w:szCs w:val="24"/>
          <w:lang w:eastAsia="x-none"/>
        </w:rPr>
      </w:pPr>
      <w:r w:rsidRPr="00D75D62">
        <w:rPr>
          <w:rFonts w:ascii="Times New Roman" w:eastAsia="Times New Roman" w:hAnsi="Times New Roman" w:cs="Times New Roman"/>
          <w:sz w:val="24"/>
          <w:szCs w:val="24"/>
          <w:lang w:eastAsia="x-none"/>
        </w:rPr>
        <w:t>8</w:t>
      </w:r>
      <w:r w:rsidR="00D555D0">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eastAsia="x-none"/>
        </w:rPr>
        <w:t>Propozyc</w:t>
      </w:r>
      <w:r w:rsidR="002140D1">
        <w:rPr>
          <w:rFonts w:ascii="Times New Roman" w:eastAsia="Times New Roman" w:hAnsi="Times New Roman" w:cs="Times New Roman"/>
          <w:sz w:val="24"/>
          <w:szCs w:val="24"/>
          <w:lang w:eastAsia="x-none"/>
        </w:rPr>
        <w:t>ja zmiany o której mowa w ust. 7</w:t>
      </w:r>
      <w:r w:rsidRPr="00D75D62">
        <w:rPr>
          <w:rFonts w:ascii="Times New Roman" w:eastAsia="Times New Roman" w:hAnsi="Times New Roman" w:cs="Times New Roman"/>
          <w:sz w:val="24"/>
          <w:szCs w:val="24"/>
          <w:lang w:eastAsia="x-none"/>
        </w:rPr>
        <w:t xml:space="preserve"> musi być złożona do Zamawiającego nie później niż w terminie 7 dni przed planowaną zmianą.</w:t>
      </w:r>
    </w:p>
    <w:p w:rsidR="00D75D62" w:rsidRDefault="00D555D0" w:rsidP="008856D6">
      <w:pPr>
        <w:spacing w:after="0" w:line="240" w:lineRule="auto"/>
        <w:ind w:left="284" w:right="20" w:hanging="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9. </w:t>
      </w:r>
      <w:r w:rsidR="00D75D62" w:rsidRPr="00D75D62">
        <w:rPr>
          <w:rFonts w:ascii="Times New Roman" w:eastAsia="Times New Roman" w:hAnsi="Times New Roman" w:cs="Times New Roman"/>
          <w:sz w:val="24"/>
          <w:szCs w:val="24"/>
          <w:lang w:eastAsia="x-none"/>
        </w:rPr>
        <w:t>Skierowanie do sprawowania funkcji inspektora nad</w:t>
      </w:r>
      <w:r w:rsidR="002140D1">
        <w:rPr>
          <w:rFonts w:ascii="Times New Roman" w:eastAsia="Times New Roman" w:hAnsi="Times New Roman" w:cs="Times New Roman"/>
          <w:sz w:val="24"/>
          <w:szCs w:val="24"/>
          <w:lang w:eastAsia="x-none"/>
        </w:rPr>
        <w:t>zoru innej osoby</w:t>
      </w:r>
      <w:r>
        <w:rPr>
          <w:rFonts w:ascii="Times New Roman" w:eastAsia="Times New Roman" w:hAnsi="Times New Roman" w:cs="Times New Roman"/>
          <w:sz w:val="24"/>
          <w:szCs w:val="24"/>
          <w:lang w:eastAsia="x-none"/>
        </w:rPr>
        <w:t xml:space="preserve"> niż wskazane w ofercie </w:t>
      </w:r>
      <w:r w:rsidR="00D75D62" w:rsidRPr="00D75D62">
        <w:rPr>
          <w:rFonts w:ascii="Times New Roman" w:eastAsia="Times New Roman" w:hAnsi="Times New Roman" w:cs="Times New Roman"/>
          <w:sz w:val="24"/>
          <w:szCs w:val="24"/>
          <w:lang w:eastAsia="x-none"/>
        </w:rPr>
        <w:t xml:space="preserve">będzie podstawą do odstąpienia od umowy przez Zamawiającego z winy Wykonawcy. </w:t>
      </w:r>
    </w:p>
    <w:p w:rsidR="00FD7602" w:rsidRPr="00D75D62" w:rsidRDefault="00FD7602" w:rsidP="00D75D62">
      <w:pPr>
        <w:spacing w:after="0" w:line="240" w:lineRule="auto"/>
        <w:ind w:right="20"/>
        <w:jc w:val="both"/>
        <w:rPr>
          <w:rFonts w:ascii="Times New Roman" w:eastAsia="Times New Roman" w:hAnsi="Times New Roman" w:cs="Times New Roman"/>
          <w:sz w:val="24"/>
          <w:szCs w:val="24"/>
          <w:lang w:eastAsia="x-none"/>
        </w:rPr>
      </w:pPr>
    </w:p>
    <w:p w:rsidR="00D75D62" w:rsidRPr="00D75D62" w:rsidRDefault="00D75D62" w:rsidP="00D555D0">
      <w:pPr>
        <w:spacing w:after="0" w:line="240" w:lineRule="auto"/>
        <w:ind w:left="851" w:hanging="851"/>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6</w:t>
      </w:r>
    </w:p>
    <w:p w:rsidR="008856D6" w:rsidRDefault="00D75D62" w:rsidP="008856D6">
      <w:p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r w:rsidR="005E3D41">
        <w:rPr>
          <w:rFonts w:ascii="Times New Roman" w:eastAsia="Times New Roman" w:hAnsi="Times New Roman" w:cs="Times New Roman"/>
          <w:bCs/>
          <w:sz w:val="24"/>
          <w:szCs w:val="24"/>
          <w:lang w:eastAsia="pl-PL"/>
        </w:rPr>
        <w:t xml:space="preserve"> </w:t>
      </w:r>
      <w:r w:rsidRPr="00D75D62">
        <w:rPr>
          <w:rFonts w:ascii="Times New Roman" w:eastAsia="Times New Roman" w:hAnsi="Times New Roman" w:cs="Times New Roman"/>
          <w:bCs/>
          <w:sz w:val="24"/>
          <w:szCs w:val="24"/>
          <w:lang w:eastAsia="pl-PL"/>
        </w:rPr>
        <w:t xml:space="preserve">Wykonawca jest w granicach posiadanego umocowania niniejsza umową </w:t>
      </w:r>
      <w:r w:rsidR="00D555D0">
        <w:rPr>
          <w:rFonts w:ascii="Times New Roman" w:eastAsia="Times New Roman" w:hAnsi="Times New Roman" w:cs="Times New Roman"/>
          <w:bCs/>
          <w:sz w:val="24"/>
          <w:szCs w:val="24"/>
          <w:lang w:eastAsia="pl-PL"/>
        </w:rPr>
        <w:t xml:space="preserve">przedstawicielem </w:t>
      </w:r>
      <w:r w:rsidRPr="00D75D62">
        <w:rPr>
          <w:rFonts w:ascii="Times New Roman" w:eastAsia="Times New Roman" w:hAnsi="Times New Roman" w:cs="Times New Roman"/>
          <w:bCs/>
          <w:sz w:val="24"/>
          <w:szCs w:val="24"/>
          <w:lang w:eastAsia="pl-PL"/>
        </w:rPr>
        <w:t>Zamawiającego w ramach zawartej z wykonawcą robót umowy o wykonanie robót budowlanych będących przedmiotem nadzoru inwestorskiego.</w:t>
      </w:r>
    </w:p>
    <w:p w:rsidR="00D75D62" w:rsidRPr="00D75D62" w:rsidRDefault="00D75D62" w:rsidP="008856D6">
      <w:p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2.</w:t>
      </w:r>
      <w:r w:rsidR="005E3D41">
        <w:rPr>
          <w:rFonts w:ascii="Times New Roman" w:eastAsia="Times New Roman" w:hAnsi="Times New Roman" w:cs="Times New Roman"/>
          <w:bCs/>
          <w:sz w:val="24"/>
          <w:szCs w:val="24"/>
          <w:lang w:eastAsia="pl-PL"/>
        </w:rPr>
        <w:t xml:space="preserve"> </w:t>
      </w:r>
      <w:r w:rsidRPr="00D75D62">
        <w:rPr>
          <w:rFonts w:ascii="Times New Roman" w:eastAsia="Times New Roman" w:hAnsi="Times New Roman" w:cs="Times New Roman"/>
          <w:bCs/>
          <w:sz w:val="24"/>
          <w:szCs w:val="24"/>
          <w:lang w:eastAsia="pl-PL"/>
        </w:rPr>
        <w:t>Na wszelkie zmiany w realizacji robot budowlanych, a w szczególności takie, które niosą za sobą skutki finansowe, wprowadzenie materiałów, technologii i podwykonawców nie wskazanych przez Wykonawcę robot budowlanych i dokumentacji projektowej Wykonawca musi uzyskać pisemną akceptację Zamawiającego</w:t>
      </w:r>
    </w:p>
    <w:p w:rsidR="00D75D62" w:rsidRPr="00D75D62" w:rsidRDefault="00D75D62" w:rsidP="00D75D62">
      <w:pPr>
        <w:spacing w:after="0" w:line="240" w:lineRule="auto"/>
        <w:jc w:val="both"/>
        <w:rPr>
          <w:rFonts w:ascii="Times New Roman" w:eastAsia="Times New Roman" w:hAnsi="Times New Roman" w:cs="Times New Roman"/>
          <w:bCs/>
          <w:sz w:val="24"/>
          <w:szCs w:val="24"/>
          <w:lang w:eastAsia="pl-PL"/>
        </w:rPr>
      </w:pPr>
    </w:p>
    <w:p w:rsidR="00D75D62" w:rsidRPr="00D75D62" w:rsidRDefault="00D75D62" w:rsidP="00FD7602">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7</w:t>
      </w:r>
    </w:p>
    <w:p w:rsidR="00D75D62" w:rsidRPr="00D75D62" w:rsidRDefault="00D75D62" w:rsidP="00D75D62">
      <w:pPr>
        <w:numPr>
          <w:ilvl w:val="0"/>
          <w:numId w:val="11"/>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Do obowiązków Zamawiającego należy:</w:t>
      </w:r>
    </w:p>
    <w:p w:rsidR="00D75D62" w:rsidRPr="00D75D62" w:rsidRDefault="00D75D62" w:rsidP="00D555D0">
      <w:pPr>
        <w:spacing w:after="0" w:line="240" w:lineRule="auto"/>
        <w:ind w:left="142" w:firstLine="426"/>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dostarczenie dokumentacji projektowej oraz umowy z Wykonawcą robót budowlanych,</w:t>
      </w:r>
    </w:p>
    <w:p w:rsidR="00D75D62" w:rsidRPr="00D75D62" w:rsidRDefault="00D75D62" w:rsidP="00D555D0">
      <w:pPr>
        <w:spacing w:after="0" w:line="240" w:lineRule="auto"/>
        <w:ind w:left="709" w:hanging="141"/>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współpraca z Wykonawcą w zakresie wszy</w:t>
      </w:r>
      <w:r w:rsidR="00D555D0">
        <w:rPr>
          <w:rFonts w:ascii="Times New Roman" w:eastAsia="Times New Roman" w:hAnsi="Times New Roman" w:cs="Times New Roman"/>
          <w:bCs/>
          <w:sz w:val="24"/>
          <w:szCs w:val="24"/>
          <w:lang w:eastAsia="pl-PL"/>
        </w:rPr>
        <w:t xml:space="preserve">stkich spraw mających wpływ na </w:t>
      </w:r>
      <w:r w:rsidRPr="00D75D62">
        <w:rPr>
          <w:rFonts w:ascii="Times New Roman" w:eastAsia="Times New Roman" w:hAnsi="Times New Roman" w:cs="Times New Roman"/>
          <w:bCs/>
          <w:sz w:val="24"/>
          <w:szCs w:val="24"/>
          <w:lang w:eastAsia="pl-PL"/>
        </w:rPr>
        <w:t>realizację przedsięwzięcia,</w:t>
      </w:r>
    </w:p>
    <w:p w:rsidR="00D75D62" w:rsidRPr="00D75D62" w:rsidRDefault="00D75D62" w:rsidP="00D555D0">
      <w:pPr>
        <w:spacing w:after="0" w:line="240" w:lineRule="auto"/>
        <w:ind w:left="142" w:firstLine="426"/>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 terminowe uregulowanie należności za sprawowanie funkcji Nadzoru inwestorskiego.</w:t>
      </w:r>
    </w:p>
    <w:p w:rsidR="00D75D62" w:rsidRDefault="00D75D62" w:rsidP="00D555D0">
      <w:pPr>
        <w:numPr>
          <w:ilvl w:val="0"/>
          <w:numId w:val="11"/>
        </w:numPr>
        <w:spacing w:after="0" w:line="240" w:lineRule="auto"/>
        <w:ind w:left="284" w:hanging="284"/>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Zamawiający nie zapewnia Wykonawcy pomieszczenia biurowego, ani środka</w:t>
      </w:r>
      <w:r w:rsidR="00D555D0">
        <w:rPr>
          <w:rFonts w:ascii="Times New Roman" w:eastAsia="Times New Roman" w:hAnsi="Times New Roman" w:cs="Times New Roman"/>
          <w:bCs/>
          <w:sz w:val="24"/>
          <w:szCs w:val="24"/>
          <w:lang w:eastAsia="pl-PL"/>
        </w:rPr>
        <w:t xml:space="preserve"> transportu </w:t>
      </w:r>
      <w:r w:rsidRPr="00D75D62">
        <w:rPr>
          <w:rFonts w:ascii="Times New Roman" w:eastAsia="Times New Roman" w:hAnsi="Times New Roman" w:cs="Times New Roman"/>
          <w:bCs/>
          <w:sz w:val="24"/>
          <w:szCs w:val="24"/>
          <w:lang w:eastAsia="pl-PL"/>
        </w:rPr>
        <w:t>niezbędnego do realizacji umowy.</w:t>
      </w:r>
    </w:p>
    <w:p w:rsidR="00DF64B6" w:rsidRDefault="00DF64B6" w:rsidP="00DF64B6">
      <w:pPr>
        <w:spacing w:after="0" w:line="240" w:lineRule="auto"/>
        <w:ind w:left="284"/>
        <w:jc w:val="both"/>
        <w:rPr>
          <w:rFonts w:ascii="Times New Roman" w:eastAsia="Times New Roman" w:hAnsi="Times New Roman" w:cs="Times New Roman"/>
          <w:bCs/>
          <w:sz w:val="24"/>
          <w:szCs w:val="24"/>
          <w:lang w:eastAsia="pl-PL"/>
        </w:rPr>
      </w:pPr>
    </w:p>
    <w:p w:rsidR="00DF64B6" w:rsidRPr="00D75D62" w:rsidRDefault="00DF64B6" w:rsidP="00DF64B6">
      <w:pPr>
        <w:spacing w:after="0" w:line="240" w:lineRule="auto"/>
        <w:ind w:left="284"/>
        <w:jc w:val="both"/>
        <w:rPr>
          <w:rFonts w:ascii="Times New Roman" w:eastAsia="Times New Roman" w:hAnsi="Times New Roman" w:cs="Times New Roman"/>
          <w:bCs/>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bCs/>
          <w:sz w:val="24"/>
          <w:szCs w:val="24"/>
          <w:lang w:eastAsia="pl-PL"/>
        </w:rPr>
      </w:pPr>
    </w:p>
    <w:p w:rsidR="00D75D62" w:rsidRPr="00D75D62" w:rsidRDefault="00D75D62" w:rsidP="00D555D0">
      <w:pPr>
        <w:spacing w:after="0" w:line="240" w:lineRule="auto"/>
        <w:jc w:val="center"/>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lastRenderedPageBreak/>
        <w:t>§ 8</w:t>
      </w:r>
    </w:p>
    <w:p w:rsidR="00D75D62" w:rsidRPr="00D75D62" w:rsidRDefault="00D75D62" w:rsidP="00D75D62">
      <w:pPr>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Strony ustalają wynagrodzenie ryczałtowe za wykonanie przedmiotu niniejszej umowy, zgodnie z ofertą Wykonawcy z dnia…………… </w:t>
      </w:r>
    </w:p>
    <w:p w:rsidR="00D75D62" w:rsidRPr="00D75D62" w:rsidRDefault="00D75D62" w:rsidP="00D75D62">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b/>
        <w:t>w kwocie netto ................................PLN</w:t>
      </w:r>
    </w:p>
    <w:p w:rsidR="00D75D62" w:rsidRPr="00D75D62" w:rsidRDefault="00D75D62" w:rsidP="00D75D62">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ab/>
        <w:t xml:space="preserve">VAT ...................................PLN </w:t>
      </w:r>
    </w:p>
    <w:p w:rsidR="00D75D62" w:rsidRPr="00D75D62" w:rsidRDefault="00D75D62" w:rsidP="00D75D62">
      <w:pPr>
        <w:spacing w:after="0" w:line="240" w:lineRule="auto"/>
        <w:ind w:left="426" w:hanging="142"/>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brutto .........................................PLN </w:t>
      </w:r>
    </w:p>
    <w:p w:rsidR="00937344" w:rsidRDefault="00D75D62" w:rsidP="008856D6">
      <w:pPr>
        <w:spacing w:after="0" w:line="240" w:lineRule="auto"/>
        <w:ind w:left="284" w:hanging="284"/>
        <w:jc w:val="both"/>
      </w:pPr>
      <w:r w:rsidRPr="00D75D62">
        <w:rPr>
          <w:rFonts w:ascii="Times New Roman" w:eastAsia="Times New Roman" w:hAnsi="Times New Roman" w:cs="Times New Roman"/>
          <w:sz w:val="24"/>
          <w:szCs w:val="24"/>
          <w:lang w:eastAsia="pl-PL"/>
        </w:rPr>
        <w:tab/>
        <w:t>słownie ................................................................................................................................</w:t>
      </w:r>
      <w:r w:rsidR="0069316F">
        <w:rPr>
          <w:rFonts w:ascii="Times New Roman" w:eastAsia="Times New Roman" w:hAnsi="Times New Roman" w:cs="Times New Roman"/>
          <w:sz w:val="24"/>
          <w:szCs w:val="24"/>
          <w:lang w:eastAsia="pl-PL"/>
        </w:rPr>
        <w:t xml:space="preserve">, </w:t>
      </w:r>
    </w:p>
    <w:p w:rsidR="0069316F" w:rsidRPr="00D75D62" w:rsidRDefault="0069316F" w:rsidP="00D75D62">
      <w:pPr>
        <w:spacing w:after="0" w:line="240" w:lineRule="auto"/>
        <w:ind w:left="284" w:hanging="284"/>
        <w:jc w:val="both"/>
        <w:rPr>
          <w:rFonts w:ascii="Times New Roman" w:eastAsia="Times New Roman" w:hAnsi="Times New Roman" w:cs="Times New Roman"/>
          <w:bCs/>
          <w:sz w:val="20"/>
          <w:szCs w:val="20"/>
          <w:lang w:eastAsia="pl-PL"/>
        </w:rPr>
      </w:pPr>
    </w:p>
    <w:p w:rsidR="008856D6" w:rsidRPr="008856D6" w:rsidRDefault="00D75D62" w:rsidP="005335C8">
      <w:pPr>
        <w:numPr>
          <w:ilvl w:val="0"/>
          <w:numId w:val="13"/>
        </w:numPr>
        <w:spacing w:after="0" w:line="240" w:lineRule="auto"/>
        <w:ind w:left="284" w:hanging="284"/>
        <w:jc w:val="both"/>
        <w:rPr>
          <w:rFonts w:ascii="Times New Roman" w:eastAsia="Times New Roman" w:hAnsi="Times New Roman" w:cs="Times New Roman"/>
          <w:sz w:val="24"/>
          <w:szCs w:val="24"/>
          <w:lang w:eastAsia="pl-PL"/>
        </w:rPr>
      </w:pPr>
      <w:r w:rsidRPr="008856D6">
        <w:rPr>
          <w:rFonts w:ascii="Times New Roman" w:eastAsia="Times New Roman" w:hAnsi="Times New Roman" w:cs="Times New Roman"/>
          <w:sz w:val="24"/>
          <w:szCs w:val="24"/>
          <w:lang w:eastAsia="pl-PL"/>
        </w:rPr>
        <w:t>Wynagrodzenie ryczałtowe o którym mowa w ust. 1 obejmuje wszystkie koszty związane ze sprawowaniem funkcji Nadzoru inwestorskiego nad robotami budowlanymi związanymi z realizacją przedsięwzięcia pn</w:t>
      </w:r>
      <w:r w:rsidR="00882766" w:rsidRPr="008856D6">
        <w:rPr>
          <w:rFonts w:ascii="Times New Roman" w:eastAsia="Times New Roman" w:hAnsi="Times New Roman" w:cs="Times New Roman"/>
          <w:sz w:val="24"/>
          <w:szCs w:val="24"/>
          <w:lang w:eastAsia="pl-PL"/>
        </w:rPr>
        <w:t>.</w:t>
      </w:r>
      <w:r w:rsidRPr="008856D6">
        <w:rPr>
          <w:rFonts w:ascii="Times New Roman" w:eastAsia="Times New Roman" w:hAnsi="Times New Roman" w:cs="Times New Roman"/>
          <w:sz w:val="24"/>
          <w:szCs w:val="24"/>
          <w:lang w:eastAsia="pl-PL"/>
        </w:rPr>
        <w:t xml:space="preserve"> </w:t>
      </w:r>
      <w:r w:rsidR="008856D6" w:rsidRPr="008856D6">
        <w:rPr>
          <w:rFonts w:ascii="Times New Roman" w:eastAsia="Times New Roman" w:hAnsi="Times New Roman" w:cs="Times New Roman"/>
          <w:sz w:val="24"/>
          <w:szCs w:val="24"/>
          <w:lang w:eastAsia="pl-PL"/>
        </w:rPr>
        <w:t>„</w:t>
      </w:r>
      <w:r w:rsidR="005335C8" w:rsidRPr="005335C8">
        <w:rPr>
          <w:rFonts w:ascii="Times New Roman" w:eastAsia="Times New Roman" w:hAnsi="Times New Roman" w:cs="Times New Roman"/>
          <w:sz w:val="24"/>
          <w:szCs w:val="24"/>
          <w:lang w:eastAsia="pl-PL"/>
        </w:rPr>
        <w:t>Budowa placu zabaw dla dzieci wraz z niezbędnym wyposażeniem przy Zespole Szkół Nr 6 Specjalnych przy Al. Jana Pawła II 21 w Stalowej Woli</w:t>
      </w:r>
      <w:r w:rsidR="008856D6" w:rsidRPr="008856D6">
        <w:rPr>
          <w:rFonts w:ascii="Times New Roman" w:eastAsia="Times New Roman" w:hAnsi="Times New Roman" w:cs="Times New Roman"/>
          <w:sz w:val="24"/>
          <w:szCs w:val="24"/>
          <w:lang w:eastAsia="pl-PL"/>
        </w:rPr>
        <w:t>”</w:t>
      </w:r>
    </w:p>
    <w:p w:rsidR="00D75D62" w:rsidRPr="00D75D62" w:rsidRDefault="00D75D62" w:rsidP="00D75D62">
      <w:pPr>
        <w:numPr>
          <w:ilvl w:val="0"/>
          <w:numId w:val="13"/>
        </w:numPr>
        <w:spacing w:after="0" w:line="240" w:lineRule="auto"/>
        <w:ind w:left="284" w:hanging="284"/>
        <w:jc w:val="both"/>
        <w:rPr>
          <w:rFonts w:ascii="Times New Roman" w:eastAsia="Times New Roman" w:hAnsi="Times New Roman" w:cs="Times New Roman"/>
          <w:sz w:val="20"/>
          <w:szCs w:val="20"/>
          <w:lang w:eastAsia="pl-PL"/>
        </w:rPr>
      </w:pPr>
      <w:r w:rsidRPr="00D75D62">
        <w:rPr>
          <w:rFonts w:ascii="Times New Roman" w:eastAsia="Times New Roman" w:hAnsi="Times New Roman" w:cs="Times New Roman"/>
          <w:sz w:val="24"/>
          <w:szCs w:val="24"/>
          <w:lang w:eastAsia="pl-PL"/>
        </w:rPr>
        <w:t>Nie uwzględnienie przez Wykonawcę jakichkolwiek kosztów robót na etapie przygotowania oferty przetargowej nie może stanowić roszczeń w stos</w:t>
      </w:r>
      <w:r w:rsidR="00B84D75">
        <w:rPr>
          <w:rFonts w:ascii="Times New Roman" w:eastAsia="Times New Roman" w:hAnsi="Times New Roman" w:cs="Times New Roman"/>
          <w:sz w:val="24"/>
          <w:szCs w:val="24"/>
          <w:lang w:eastAsia="pl-PL"/>
        </w:rPr>
        <w:t>unku do Zamawiającego zarówno w </w:t>
      </w:r>
      <w:r w:rsidRPr="00D75D62">
        <w:rPr>
          <w:rFonts w:ascii="Times New Roman" w:eastAsia="Times New Roman" w:hAnsi="Times New Roman" w:cs="Times New Roman"/>
          <w:sz w:val="24"/>
          <w:szCs w:val="24"/>
          <w:lang w:eastAsia="pl-PL"/>
        </w:rPr>
        <w:t>trakcie realizacji niniejszej umowy, jak też po wykonaniu przedmiotu umowy.</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4. Rozliczenie przedmiotu umowy pomiędzy Stronami nastąpi: </w:t>
      </w:r>
    </w:p>
    <w:p w:rsidR="00D75D62" w:rsidRPr="00D75D62" w:rsidRDefault="00D75D62" w:rsidP="00B84D75">
      <w:pPr>
        <w:spacing w:after="0" w:line="240" w:lineRule="auto"/>
        <w:ind w:left="142" w:firstLine="142"/>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4.</w:t>
      </w:r>
      <w:r w:rsidR="008856D6">
        <w:rPr>
          <w:rFonts w:ascii="Times New Roman" w:eastAsia="Times New Roman" w:hAnsi="Times New Roman" w:cs="Times New Roman"/>
          <w:sz w:val="24"/>
          <w:szCs w:val="24"/>
          <w:lang w:eastAsia="pl-PL"/>
        </w:rPr>
        <w:t>1</w:t>
      </w:r>
      <w:r w:rsidRPr="00D75D62">
        <w:rPr>
          <w:rFonts w:ascii="Times New Roman" w:eastAsia="Times New Roman" w:hAnsi="Times New Roman" w:cs="Times New Roman"/>
          <w:sz w:val="24"/>
          <w:szCs w:val="24"/>
          <w:lang w:eastAsia="pl-PL"/>
        </w:rPr>
        <w:t>.</w:t>
      </w:r>
      <w:r w:rsidR="00B84D75">
        <w:rPr>
          <w:rFonts w:ascii="Times New Roman" w:eastAsia="Times New Roman" w:hAnsi="Times New Roman" w:cs="Times New Roman"/>
          <w:sz w:val="24"/>
          <w:szCs w:val="24"/>
          <w:lang w:eastAsia="pl-PL"/>
        </w:rPr>
        <w:t xml:space="preserve"> </w:t>
      </w:r>
      <w:r w:rsidRPr="00D75D62">
        <w:rPr>
          <w:rFonts w:ascii="Times New Roman" w:eastAsia="Times New Roman" w:hAnsi="Times New Roman" w:cs="Times New Roman"/>
          <w:sz w:val="24"/>
          <w:szCs w:val="24"/>
          <w:lang w:eastAsia="pl-PL"/>
        </w:rPr>
        <w:t>fakturą końcowa wystawioną po końcowym odbiorze robót</w:t>
      </w:r>
    </w:p>
    <w:p w:rsidR="008856D6" w:rsidRDefault="005E3D41" w:rsidP="008856D6">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 fakturach wystawionych </w:t>
      </w:r>
      <w:r w:rsidR="00D75D62" w:rsidRPr="00D75D62">
        <w:rPr>
          <w:rFonts w:ascii="Times New Roman" w:eastAsia="Times New Roman" w:hAnsi="Times New Roman" w:cs="Times New Roman"/>
          <w:sz w:val="24"/>
          <w:szCs w:val="24"/>
          <w:lang w:eastAsia="pl-PL"/>
        </w:rPr>
        <w:t>Zamawiającemu przez W</w:t>
      </w:r>
      <w:r w:rsidR="00B84D75">
        <w:rPr>
          <w:rFonts w:ascii="Times New Roman" w:eastAsia="Times New Roman" w:hAnsi="Times New Roman" w:cs="Times New Roman"/>
          <w:sz w:val="24"/>
          <w:szCs w:val="24"/>
          <w:lang w:eastAsia="pl-PL"/>
        </w:rPr>
        <w:t>ykonawcę należy jako odbiorcę i </w:t>
      </w:r>
      <w:r w:rsidR="00D75D62" w:rsidRPr="00D75D62">
        <w:rPr>
          <w:rFonts w:ascii="Times New Roman" w:eastAsia="Times New Roman" w:hAnsi="Times New Roman" w:cs="Times New Roman"/>
          <w:sz w:val="24"/>
          <w:szCs w:val="24"/>
          <w:lang w:eastAsia="pl-PL"/>
        </w:rPr>
        <w:t>płatnika podać: Starostwo Powiatowe w Stalowej Woli, ul. Podleśna 15, 37-450 Stalowa Wola, NIP 865-20-78-682.</w:t>
      </w:r>
    </w:p>
    <w:p w:rsidR="008856D6" w:rsidRDefault="00D75D62" w:rsidP="008856D6">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x-none"/>
        </w:rPr>
        <w:t>6.</w:t>
      </w:r>
      <w:r w:rsidR="00882766">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W przypadku, gdy faktura wystawiona przez Wykonawcę nie zawiera danych wymaganych przez prawo lub Umowę, wówczas taka faktura będzie uważana za niewymagalną do czasu doręczenia Zamawiającemu faktury uzupełnionej o wymagane dane lub dokumenty.</w:t>
      </w:r>
    </w:p>
    <w:p w:rsidR="00D75D62" w:rsidRPr="008856D6" w:rsidRDefault="00D75D62" w:rsidP="008856D6">
      <w:pPr>
        <w:spacing w:after="0" w:line="240" w:lineRule="auto"/>
        <w:ind w:left="284" w:hanging="284"/>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x-none"/>
        </w:rPr>
        <w:t>7.</w:t>
      </w:r>
      <w:r w:rsidR="00882766">
        <w:rPr>
          <w:rFonts w:ascii="Times New Roman" w:eastAsia="Times New Roman" w:hAnsi="Times New Roman" w:cs="Times New Roman"/>
          <w:sz w:val="24"/>
          <w:szCs w:val="24"/>
          <w:lang w:eastAsia="x-none"/>
        </w:rPr>
        <w:t xml:space="preserve"> </w:t>
      </w:r>
      <w:r w:rsidRPr="00D75D62">
        <w:rPr>
          <w:rFonts w:ascii="Times New Roman" w:eastAsia="Times New Roman" w:hAnsi="Times New Roman" w:cs="Times New Roman"/>
          <w:sz w:val="24"/>
          <w:szCs w:val="24"/>
          <w:lang w:val="x-none" w:eastAsia="x-none"/>
        </w:rPr>
        <w:t>Wynagrodzenie płatne będzie na rachunek Wykonawcy podany na fakturze. Za dzień zapłaty uważany będzie dzień obciążenia rachunku bankowego Zamawiającego.</w:t>
      </w:r>
    </w:p>
    <w:p w:rsidR="008856D6" w:rsidRDefault="008856D6" w:rsidP="00FD7602">
      <w:pPr>
        <w:spacing w:after="0" w:line="240" w:lineRule="auto"/>
        <w:jc w:val="center"/>
        <w:rPr>
          <w:rFonts w:ascii="Times New Roman" w:eastAsia="Times New Roman" w:hAnsi="Times New Roman" w:cs="Times New Roman"/>
          <w:bCs/>
          <w:sz w:val="24"/>
          <w:szCs w:val="24"/>
          <w:lang w:eastAsia="pl-PL"/>
        </w:rPr>
      </w:pPr>
    </w:p>
    <w:p w:rsidR="00B84D75" w:rsidRDefault="00630635" w:rsidP="00FD7602">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9</w:t>
      </w:r>
    </w:p>
    <w:p w:rsidR="00630635" w:rsidRPr="00D75D62"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75D62" w:rsidRDefault="00D75D62" w:rsidP="00D75D62">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Wykonawca zapłaci Zamawiającemu kary umowne:</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a) za odstąpienie od umowy przez Zamawiającego z przyczyn leżących po stronie Wykonawcy w  wysokości 10 % wynagrodzenia brutto określonego w § </w:t>
      </w:r>
      <w:r w:rsidR="005E3D41">
        <w:rPr>
          <w:rFonts w:ascii="Times New Roman" w:eastAsia="Times New Roman" w:hAnsi="Times New Roman" w:cs="Times New Roman"/>
          <w:sz w:val="24"/>
          <w:szCs w:val="24"/>
          <w:lang w:eastAsia="pl-PL"/>
        </w:rPr>
        <w:t>8</w:t>
      </w:r>
      <w:r w:rsidRPr="00D75D62">
        <w:rPr>
          <w:rFonts w:ascii="Times New Roman" w:eastAsia="Times New Roman" w:hAnsi="Times New Roman" w:cs="Times New Roman"/>
          <w:sz w:val="24"/>
          <w:szCs w:val="24"/>
          <w:lang w:eastAsia="pl-PL"/>
        </w:rPr>
        <w:t xml:space="preserve"> ust.1 umowy, </w:t>
      </w:r>
    </w:p>
    <w:p w:rsidR="00D75D62" w:rsidRPr="00D75D62"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b) za podjęcie zobowiązania lub czynności w imieniu Zamawiającego bez uzyskania zatwierdzenia Zamawiającego, w szczególności w przypadkach określonych w §</w:t>
      </w:r>
      <w:r w:rsidR="00B84D75">
        <w:rPr>
          <w:rFonts w:ascii="Times New Roman" w:eastAsia="Times New Roman" w:hAnsi="Times New Roman" w:cs="Times New Roman"/>
          <w:sz w:val="24"/>
          <w:szCs w:val="24"/>
          <w:lang w:eastAsia="pl-PL"/>
        </w:rPr>
        <w:t xml:space="preserve"> 6 ust.2. w wysokości</w:t>
      </w:r>
      <w:r w:rsidRPr="00D75D62">
        <w:rPr>
          <w:rFonts w:ascii="Times New Roman" w:eastAsia="Times New Roman" w:hAnsi="Times New Roman" w:cs="Times New Roman"/>
          <w:sz w:val="24"/>
          <w:szCs w:val="24"/>
          <w:lang w:eastAsia="pl-PL"/>
        </w:rPr>
        <w:t xml:space="preserve"> 1000 zł,  </w:t>
      </w:r>
    </w:p>
    <w:p w:rsidR="00D75D62" w:rsidRPr="00DF64B6"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c) za opóźnienie w dotrzymaniu terminu realizacji robót budowlanych </w:t>
      </w:r>
      <w:r w:rsidRPr="00DF64B6">
        <w:rPr>
          <w:rFonts w:ascii="Times New Roman" w:eastAsia="Times New Roman" w:hAnsi="Times New Roman" w:cs="Times New Roman"/>
          <w:sz w:val="24"/>
          <w:szCs w:val="24"/>
          <w:lang w:eastAsia="pl-PL"/>
        </w:rPr>
        <w:t>będących prz</w:t>
      </w:r>
      <w:r w:rsidR="00882766" w:rsidRPr="00DF64B6">
        <w:rPr>
          <w:rFonts w:ascii="Times New Roman" w:eastAsia="Times New Roman" w:hAnsi="Times New Roman" w:cs="Times New Roman"/>
          <w:sz w:val="24"/>
          <w:szCs w:val="24"/>
          <w:lang w:eastAsia="pl-PL"/>
        </w:rPr>
        <w:t>edmiotem Nadzoru inwestorskiego</w:t>
      </w:r>
      <w:r w:rsidRPr="00DF64B6">
        <w:rPr>
          <w:rFonts w:ascii="Times New Roman" w:eastAsia="Times New Roman" w:hAnsi="Times New Roman" w:cs="Times New Roman"/>
          <w:sz w:val="24"/>
          <w:szCs w:val="24"/>
          <w:lang w:eastAsia="pl-PL"/>
        </w:rPr>
        <w:t>, z przyczyn lezących</w:t>
      </w:r>
      <w:r w:rsidR="00B84D75" w:rsidRPr="00DF64B6">
        <w:rPr>
          <w:rFonts w:ascii="Times New Roman" w:eastAsia="Times New Roman" w:hAnsi="Times New Roman" w:cs="Times New Roman"/>
          <w:sz w:val="24"/>
          <w:szCs w:val="24"/>
          <w:lang w:eastAsia="pl-PL"/>
        </w:rPr>
        <w:t xml:space="preserve"> po stronie Wykonawcy w </w:t>
      </w:r>
      <w:r w:rsidRPr="00DF64B6">
        <w:rPr>
          <w:rFonts w:ascii="Times New Roman" w:eastAsia="Times New Roman" w:hAnsi="Times New Roman" w:cs="Times New Roman"/>
          <w:sz w:val="24"/>
          <w:szCs w:val="24"/>
          <w:lang w:eastAsia="pl-PL"/>
        </w:rPr>
        <w:t xml:space="preserve">wysokości 10 % ceny umownej brutto,  </w:t>
      </w:r>
    </w:p>
    <w:p w:rsidR="00D75D62" w:rsidRPr="00DF64B6" w:rsidRDefault="00D75D62" w:rsidP="00D75D62">
      <w:pPr>
        <w:spacing w:after="0" w:line="240" w:lineRule="auto"/>
        <w:ind w:left="709" w:hanging="283"/>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d) za brak określonej w umowie liczby pobytów na budowie inspektora nadzoru w branży drogowej w wysokości 500 zł za każdą nieobecność,</w:t>
      </w:r>
    </w:p>
    <w:p w:rsidR="00630635" w:rsidRPr="00DF64B6"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2.</w:t>
      </w:r>
      <w:r w:rsidRPr="00DF64B6">
        <w:rPr>
          <w:rFonts w:ascii="Times New Roman" w:eastAsia="Times New Roman" w:hAnsi="Times New Roman" w:cs="Times New Roman"/>
          <w:sz w:val="24"/>
          <w:szCs w:val="24"/>
          <w:lang w:eastAsia="pl-PL"/>
        </w:rPr>
        <w:tab/>
      </w:r>
      <w:r w:rsidR="008856D6" w:rsidRPr="00DF64B6">
        <w:rPr>
          <w:rFonts w:ascii="Times New Roman" w:eastAsia="Times New Roman" w:hAnsi="Times New Roman" w:cs="Times New Roman"/>
          <w:sz w:val="24"/>
          <w:szCs w:val="24"/>
          <w:lang w:eastAsia="pl-PL"/>
        </w:rPr>
        <w:t>Zamawiający zapłaci Wykonawcy za każdy dzień zwłoki w zapłacie faktury odsetki za opóźnienie</w:t>
      </w:r>
      <w:r w:rsidR="00D75D62" w:rsidRPr="00DF64B6">
        <w:rPr>
          <w:rFonts w:ascii="Times New Roman" w:eastAsia="Times New Roman" w:hAnsi="Times New Roman" w:cs="Times New Roman"/>
          <w:sz w:val="24"/>
          <w:szCs w:val="24"/>
          <w:lang w:eastAsia="pl-PL"/>
        </w:rPr>
        <w:t>.</w:t>
      </w:r>
    </w:p>
    <w:p w:rsidR="00630635" w:rsidRPr="00DF64B6"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3.</w:t>
      </w:r>
      <w:r w:rsidRPr="00DF64B6">
        <w:rPr>
          <w:rFonts w:ascii="Times New Roman" w:eastAsia="Times New Roman" w:hAnsi="Times New Roman" w:cs="Times New Roman"/>
          <w:sz w:val="24"/>
          <w:szCs w:val="24"/>
          <w:lang w:eastAsia="pl-PL"/>
        </w:rPr>
        <w:tab/>
      </w:r>
      <w:r w:rsidR="00D75D62" w:rsidRPr="00DF64B6">
        <w:rPr>
          <w:rFonts w:ascii="Times New Roman" w:hAnsi="Times New Roman"/>
          <w:sz w:val="24"/>
          <w:szCs w:val="24"/>
          <w:lang w:eastAsia="pl-PL"/>
        </w:rPr>
        <w:t>Strony zachowują bez ograniczeń prawo dochodzenia odszkodowania uzupełniającego, przenoszącego wysokość kar umownych do wysokości rzeczywiście poniesionej szkody.</w:t>
      </w:r>
    </w:p>
    <w:p w:rsidR="00630635" w:rsidRPr="00DF64B6"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4.</w:t>
      </w:r>
      <w:r w:rsidRPr="00DF64B6">
        <w:rPr>
          <w:rFonts w:ascii="Times New Roman" w:eastAsia="Times New Roman" w:hAnsi="Times New Roman" w:cs="Times New Roman"/>
          <w:sz w:val="24"/>
          <w:szCs w:val="24"/>
          <w:lang w:eastAsia="pl-PL"/>
        </w:rPr>
        <w:tab/>
      </w:r>
      <w:r w:rsidR="00D75D62" w:rsidRPr="00DF64B6">
        <w:rPr>
          <w:rFonts w:ascii="Times New Roman" w:eastAsia="Times New Roman" w:hAnsi="Times New Roman" w:cs="Times New Roman"/>
          <w:sz w:val="24"/>
          <w:szCs w:val="24"/>
          <w:lang w:eastAsia="pl-PL"/>
        </w:rPr>
        <w:t>Kary będą potrącane automatycznie bez uzyskiwania zgody Wykonawcy.</w:t>
      </w:r>
    </w:p>
    <w:p w:rsidR="00D75D62" w:rsidRPr="00DF64B6" w:rsidRDefault="00630635" w:rsidP="00630635">
      <w:pPr>
        <w:spacing w:after="0" w:line="240" w:lineRule="auto"/>
        <w:ind w:left="567" w:hanging="567"/>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5.</w:t>
      </w:r>
      <w:r w:rsidRPr="00DF64B6">
        <w:rPr>
          <w:rFonts w:ascii="Times New Roman" w:eastAsia="Times New Roman" w:hAnsi="Times New Roman" w:cs="Times New Roman"/>
          <w:sz w:val="24"/>
          <w:szCs w:val="24"/>
          <w:lang w:eastAsia="pl-PL"/>
        </w:rPr>
        <w:tab/>
      </w:r>
      <w:r w:rsidR="00D75D62" w:rsidRPr="00DF64B6">
        <w:rPr>
          <w:rFonts w:ascii="Times New Roman" w:eastAsia="Times New Roman" w:hAnsi="Times New Roman" w:cs="Times New Roman"/>
          <w:sz w:val="24"/>
          <w:szCs w:val="24"/>
          <w:lang w:eastAsia="pl-PL"/>
        </w:rPr>
        <w:t xml:space="preserve">Wykonawca nie może zbywać na rzecz osób trzecich wierzytelności powstałych w wyniku realizacji niniejszej Umowy bez zgody Zamawiającego wyrażonej na piśmie. </w:t>
      </w:r>
    </w:p>
    <w:p w:rsidR="00D75D62" w:rsidRPr="00DF64B6"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F64B6" w:rsidRDefault="00630635" w:rsidP="00FD7602">
      <w:pPr>
        <w:spacing w:after="0" w:line="240" w:lineRule="auto"/>
        <w:jc w:val="center"/>
        <w:rPr>
          <w:rFonts w:ascii="Times New Roman" w:eastAsia="Times New Roman" w:hAnsi="Times New Roman" w:cs="Times New Roman"/>
          <w:bCs/>
          <w:sz w:val="24"/>
          <w:szCs w:val="24"/>
          <w:lang w:eastAsia="pl-PL"/>
        </w:rPr>
      </w:pPr>
      <w:r w:rsidRPr="00DF64B6">
        <w:rPr>
          <w:rFonts w:ascii="Times New Roman" w:eastAsia="Times New Roman" w:hAnsi="Times New Roman" w:cs="Times New Roman"/>
          <w:bCs/>
          <w:sz w:val="24"/>
          <w:szCs w:val="24"/>
          <w:lang w:eastAsia="pl-PL"/>
        </w:rPr>
        <w:t>§ 10</w:t>
      </w:r>
    </w:p>
    <w:p w:rsidR="00630635" w:rsidRPr="00DF64B6"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F64B6" w:rsidRDefault="00D75D62" w:rsidP="00630635">
      <w:pPr>
        <w:spacing w:after="0" w:line="240" w:lineRule="auto"/>
        <w:ind w:left="284" w:hanging="284"/>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lastRenderedPageBreak/>
        <w:t>1. Poza wypadkami wynikającymi z naruszeń przez Wykonawcę postanowień niniejszej umowy Zamawiającemu przysługuje prawo odstąpienia od niniejszej umowy:</w:t>
      </w:r>
    </w:p>
    <w:p w:rsidR="00D75D62" w:rsidRPr="00DF64B6"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a)</w:t>
      </w:r>
      <w:r w:rsidRPr="00DF64B6">
        <w:rPr>
          <w:rFonts w:ascii="Times New Roman" w:eastAsia="Times New Roman" w:hAnsi="Times New Roman" w:cs="Times New Roman"/>
          <w:sz w:val="24"/>
          <w:szCs w:val="24"/>
          <w:lang w:eastAsia="pl-PL"/>
        </w:rPr>
        <w:tab/>
        <w:t>w razie zaistnienia istotnej zmiany okoliczności powodującej, że wykonanie umowy nie leży w interesie publicznym, czego nie można było przewidzieć w chwili zawarcia umowy, w terminie 30 dni od powzięcia wiadomości o tych okolicznościach,</w:t>
      </w:r>
    </w:p>
    <w:p w:rsidR="00D75D62" w:rsidRPr="00DF64B6"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b)</w:t>
      </w:r>
      <w:r w:rsidRPr="00DF64B6">
        <w:rPr>
          <w:rFonts w:ascii="Times New Roman" w:eastAsia="Times New Roman" w:hAnsi="Times New Roman" w:cs="Times New Roman"/>
          <w:sz w:val="24"/>
          <w:szCs w:val="24"/>
          <w:lang w:eastAsia="pl-PL"/>
        </w:rPr>
        <w:tab/>
        <w:t>gdy zostanie złożony w sądzie wniosek o upadłość firmy Wykonawcy,</w:t>
      </w:r>
    </w:p>
    <w:p w:rsidR="00D75D62" w:rsidRPr="00DF64B6" w:rsidRDefault="00D75D62" w:rsidP="00B84D75">
      <w:pPr>
        <w:spacing w:after="0" w:line="240" w:lineRule="auto"/>
        <w:ind w:left="567" w:hanging="283"/>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c)</w:t>
      </w:r>
      <w:r w:rsidRPr="00DF64B6">
        <w:rPr>
          <w:rFonts w:ascii="Times New Roman" w:eastAsia="Times New Roman" w:hAnsi="Times New Roman" w:cs="Times New Roman"/>
          <w:sz w:val="24"/>
          <w:szCs w:val="24"/>
          <w:lang w:eastAsia="pl-PL"/>
        </w:rPr>
        <w:tab/>
        <w:t xml:space="preserve">gdy Wykonawca nie rozpoczął świadczenia usług bez uzasadnionych przyczyn lub przerwał je i nie kontynuuje pomimo wezwania Zamawiającego </w:t>
      </w:r>
    </w:p>
    <w:p w:rsidR="00D75D62" w:rsidRPr="00DF64B6" w:rsidRDefault="00630635" w:rsidP="00D75D62">
      <w:pPr>
        <w:spacing w:after="0" w:line="240" w:lineRule="auto"/>
        <w:ind w:left="284" w:hanging="284"/>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2.</w:t>
      </w:r>
      <w:r w:rsidRPr="00DF64B6">
        <w:rPr>
          <w:rFonts w:ascii="Times New Roman" w:eastAsia="Times New Roman" w:hAnsi="Times New Roman" w:cs="Times New Roman"/>
          <w:sz w:val="24"/>
          <w:szCs w:val="24"/>
          <w:lang w:eastAsia="pl-PL"/>
        </w:rPr>
        <w:tab/>
      </w:r>
      <w:r w:rsidR="00D75D62" w:rsidRPr="00DF64B6">
        <w:rPr>
          <w:rFonts w:ascii="Times New Roman" w:eastAsia="Times New Roman" w:hAnsi="Times New Roman" w:cs="Times New Roman"/>
          <w:sz w:val="24"/>
          <w:szCs w:val="24"/>
          <w:lang w:eastAsia="pl-PL"/>
        </w:rPr>
        <w:t>Odstąpienie od umowy powinno nastąpić w formie pisemnej pod rygorem nieważności takiego oświadczenia i powinno zawierać uzasadnienie.</w:t>
      </w:r>
    </w:p>
    <w:p w:rsidR="00D75D62" w:rsidRPr="00DF64B6" w:rsidRDefault="00D75D62" w:rsidP="00FD7602">
      <w:pPr>
        <w:spacing w:after="0" w:line="240" w:lineRule="auto"/>
        <w:jc w:val="both"/>
        <w:rPr>
          <w:rFonts w:ascii="Times New Roman" w:eastAsia="Times New Roman" w:hAnsi="Times New Roman" w:cs="Times New Roman"/>
          <w:bCs/>
          <w:sz w:val="24"/>
          <w:szCs w:val="24"/>
          <w:lang w:eastAsia="pl-PL"/>
        </w:rPr>
      </w:pPr>
    </w:p>
    <w:p w:rsidR="00D75D62" w:rsidRPr="00DF64B6" w:rsidRDefault="00DF64B6" w:rsidP="00FD7602">
      <w:pPr>
        <w:tabs>
          <w:tab w:val="left" w:pos="404"/>
        </w:tabs>
        <w:spacing w:after="0" w:line="259" w:lineRule="exact"/>
        <w:ind w:right="20"/>
        <w:jc w:val="center"/>
        <w:rPr>
          <w:rFonts w:ascii="Times New Roman" w:eastAsia="Times New Roman" w:hAnsi="Times New Roman" w:cs="Times New Roman"/>
          <w:sz w:val="24"/>
          <w:szCs w:val="24"/>
          <w:lang w:val="x-none" w:eastAsia="x-none"/>
        </w:rPr>
      </w:pPr>
      <w:r w:rsidRPr="00DF64B6">
        <w:rPr>
          <w:rFonts w:ascii="Times New Roman" w:eastAsia="Times New Roman" w:hAnsi="Times New Roman" w:cs="Times New Roman"/>
          <w:sz w:val="24"/>
          <w:szCs w:val="24"/>
          <w:lang w:val="x-none" w:eastAsia="x-none"/>
        </w:rPr>
        <w:t>§ 11</w:t>
      </w:r>
    </w:p>
    <w:p w:rsidR="00630635" w:rsidRPr="00DF64B6" w:rsidRDefault="00630635" w:rsidP="00FD7602">
      <w:pPr>
        <w:tabs>
          <w:tab w:val="left" w:pos="404"/>
        </w:tabs>
        <w:spacing w:after="0" w:line="259" w:lineRule="exact"/>
        <w:ind w:right="20"/>
        <w:jc w:val="center"/>
        <w:rPr>
          <w:rFonts w:ascii="Times New Roman" w:eastAsia="Times New Roman" w:hAnsi="Times New Roman" w:cs="Times New Roman"/>
          <w:sz w:val="24"/>
          <w:szCs w:val="24"/>
          <w:lang w:val="x-none" w:eastAsia="x-none"/>
        </w:rPr>
      </w:pPr>
    </w:p>
    <w:p w:rsidR="00D75D62" w:rsidRPr="00DF64B6" w:rsidRDefault="00D75D62" w:rsidP="00FD760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Niedopuszczalne są zmiany postanowień zawartej umowy w stosunku do treści oferty, na podstawie której dokonano wyboru Wykonawcy, z zastrzeżeniem ust.2.</w:t>
      </w:r>
    </w:p>
    <w:p w:rsidR="00D75D62" w:rsidRPr="00DF64B6" w:rsidRDefault="00D75D62" w:rsidP="00D75D6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Dopuszczalne są następujące przypadki zmiany i warunki zmiany treści umowy:</w:t>
      </w:r>
    </w:p>
    <w:p w:rsidR="00D75D62" w:rsidRPr="00DF64B6"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w przypadku zmiany powszechnie obowiązujących przepisów prawa w zakresie mającym wpływ na realizacje przedmiotu zamówienia,</w:t>
      </w:r>
    </w:p>
    <w:p w:rsidR="00D75D62" w:rsidRPr="00DF64B6"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w przypadku zmian wprowadzonych w umowie na wykonawstwo robót budowlanych, których następstwem będzie konieczność doko</w:t>
      </w:r>
      <w:r w:rsidR="00BD4CE2" w:rsidRPr="00DF64B6">
        <w:rPr>
          <w:rFonts w:ascii="Times New Roman" w:eastAsia="Times New Roman" w:hAnsi="Times New Roman" w:cs="Times New Roman"/>
          <w:sz w:val="24"/>
          <w:szCs w:val="24"/>
          <w:lang w:eastAsia="pl-PL"/>
        </w:rPr>
        <w:t>nania zmian w </w:t>
      </w:r>
      <w:r w:rsidRPr="00DF64B6">
        <w:rPr>
          <w:rFonts w:ascii="Times New Roman" w:eastAsia="Times New Roman" w:hAnsi="Times New Roman" w:cs="Times New Roman"/>
          <w:sz w:val="24"/>
          <w:szCs w:val="24"/>
          <w:lang w:eastAsia="pl-PL"/>
        </w:rPr>
        <w:t>niniejszej umowie</w:t>
      </w:r>
    </w:p>
    <w:p w:rsidR="00D75D62" w:rsidRPr="00DF64B6" w:rsidRDefault="00BD4CE2" w:rsidP="00BD4CE2">
      <w:pPr>
        <w:numPr>
          <w:ilvl w:val="1"/>
          <w:numId w:val="11"/>
        </w:numPr>
        <w:spacing w:after="0" w:line="240" w:lineRule="auto"/>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zmiana</w:t>
      </w:r>
      <w:r w:rsidR="00D75D62" w:rsidRPr="00DF64B6">
        <w:rPr>
          <w:rFonts w:ascii="Times New Roman" w:eastAsia="Times New Roman" w:hAnsi="Times New Roman" w:cs="Times New Roman"/>
          <w:sz w:val="24"/>
          <w:szCs w:val="24"/>
          <w:lang w:eastAsia="pl-PL"/>
        </w:rPr>
        <w:t xml:space="preserve"> inspektorów nadzoru, w przypadku niemożności pełnienia przez nich powierzonych funkcji (zdarzenie losowe, rezygnacja z pracy, zmiana pracy),</w:t>
      </w:r>
    </w:p>
    <w:p w:rsidR="00D75D62" w:rsidRPr="00DF64B6"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zmiana wynagrodzenia za realizację za</w:t>
      </w:r>
      <w:r w:rsidR="00BD4CE2" w:rsidRPr="00DF64B6">
        <w:rPr>
          <w:rFonts w:ascii="Times New Roman" w:eastAsia="Times New Roman" w:hAnsi="Times New Roman" w:cs="Times New Roman"/>
          <w:sz w:val="24"/>
          <w:szCs w:val="24"/>
          <w:lang w:eastAsia="pl-PL"/>
        </w:rPr>
        <w:t xml:space="preserve">dań objętych niniejszą umową w </w:t>
      </w:r>
      <w:r w:rsidRPr="00DF64B6">
        <w:rPr>
          <w:rFonts w:ascii="Times New Roman" w:eastAsia="Times New Roman" w:hAnsi="Times New Roman" w:cs="Times New Roman"/>
          <w:sz w:val="24"/>
          <w:szCs w:val="24"/>
          <w:lang w:eastAsia="pl-PL"/>
        </w:rPr>
        <w:t>przypadku zmiany stawki podatku VAT, z zastrzeżeniem że wynagrodzenie brutto wykonawcy nie może być wyższe niż określone w § 8</w:t>
      </w:r>
      <w:r w:rsidR="00BD4CE2" w:rsidRPr="00DF64B6">
        <w:rPr>
          <w:rFonts w:ascii="Times New Roman" w:eastAsia="Times New Roman" w:hAnsi="Times New Roman" w:cs="Times New Roman"/>
          <w:sz w:val="24"/>
          <w:szCs w:val="24"/>
          <w:lang w:eastAsia="pl-PL"/>
        </w:rPr>
        <w:t xml:space="preserve">  umowy, w przypadku ustawowej </w:t>
      </w:r>
      <w:r w:rsidRPr="00DF64B6">
        <w:rPr>
          <w:rFonts w:ascii="Times New Roman" w:eastAsia="Times New Roman" w:hAnsi="Times New Roman" w:cs="Times New Roman"/>
          <w:sz w:val="24"/>
          <w:szCs w:val="24"/>
          <w:lang w:eastAsia="pl-PL"/>
        </w:rPr>
        <w:t>zmiany stawki podatku od towarów i usług (VAT),</w:t>
      </w:r>
    </w:p>
    <w:p w:rsidR="00D75D62" w:rsidRPr="00DF64B6" w:rsidRDefault="00D75D62" w:rsidP="00D75D62">
      <w:pPr>
        <w:numPr>
          <w:ilvl w:val="1"/>
          <w:numId w:val="11"/>
        </w:numPr>
        <w:spacing w:after="0" w:line="240" w:lineRule="auto"/>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powierzenie podwykonawcy określonego zakresu robót na skutek którejkolwiek okoliczności wskazanej w pkt. 2.2, niniejszego ustępu.</w:t>
      </w:r>
    </w:p>
    <w:p w:rsidR="00D75D62" w:rsidRPr="00DF64B6" w:rsidRDefault="00D75D62" w:rsidP="00D75D62">
      <w:pPr>
        <w:spacing w:after="0" w:line="240" w:lineRule="auto"/>
        <w:ind w:left="426"/>
        <w:jc w:val="both"/>
        <w:rPr>
          <w:rFonts w:ascii="Times New Roman" w:eastAsia="Times New Roman" w:hAnsi="Times New Roman" w:cs="Times New Roman"/>
          <w:sz w:val="24"/>
          <w:szCs w:val="24"/>
          <w:lang w:eastAsia="pl-PL"/>
        </w:rPr>
      </w:pPr>
    </w:p>
    <w:p w:rsidR="00BD4CE2" w:rsidRPr="00DF64B6" w:rsidRDefault="00DF64B6" w:rsidP="00FD7602">
      <w:pPr>
        <w:spacing w:after="0" w:line="240" w:lineRule="auto"/>
        <w:jc w:val="center"/>
        <w:rPr>
          <w:rFonts w:ascii="Times New Roman" w:eastAsia="Times New Roman" w:hAnsi="Times New Roman" w:cs="Times New Roman"/>
          <w:bCs/>
          <w:sz w:val="24"/>
          <w:szCs w:val="24"/>
          <w:lang w:eastAsia="pl-PL"/>
        </w:rPr>
      </w:pPr>
      <w:r w:rsidRPr="00DF64B6">
        <w:rPr>
          <w:rFonts w:ascii="Times New Roman" w:eastAsia="Times New Roman" w:hAnsi="Times New Roman" w:cs="Times New Roman"/>
          <w:bCs/>
          <w:sz w:val="24"/>
          <w:szCs w:val="24"/>
          <w:lang w:eastAsia="pl-PL"/>
        </w:rPr>
        <w:t>§ 12</w:t>
      </w:r>
    </w:p>
    <w:p w:rsidR="00630635" w:rsidRPr="00DF64B6" w:rsidRDefault="00630635" w:rsidP="00FD7602">
      <w:pPr>
        <w:spacing w:after="0" w:line="240" w:lineRule="auto"/>
        <w:jc w:val="center"/>
        <w:rPr>
          <w:rFonts w:ascii="Times New Roman" w:eastAsia="Times New Roman" w:hAnsi="Times New Roman" w:cs="Times New Roman"/>
          <w:bCs/>
          <w:sz w:val="24"/>
          <w:szCs w:val="24"/>
          <w:lang w:eastAsia="pl-PL"/>
        </w:rPr>
      </w:pPr>
    </w:p>
    <w:p w:rsidR="00D75D62" w:rsidRPr="00DF64B6"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F64B6">
        <w:rPr>
          <w:rFonts w:ascii="Times New Roman" w:eastAsia="Times New Roman" w:hAnsi="Times New Roman" w:cs="Times New Roman"/>
          <w:sz w:val="24"/>
          <w:szCs w:val="24"/>
          <w:lang w:eastAsia="pl-PL"/>
        </w:rPr>
        <w:t>Zmiany niniejszej umowy wymagają zgody obu stro</w:t>
      </w:r>
      <w:r w:rsidR="00BD4CE2" w:rsidRPr="00DF64B6">
        <w:rPr>
          <w:rFonts w:ascii="Times New Roman" w:eastAsia="Times New Roman" w:hAnsi="Times New Roman" w:cs="Times New Roman"/>
          <w:sz w:val="24"/>
          <w:szCs w:val="24"/>
          <w:lang w:eastAsia="pl-PL"/>
        </w:rPr>
        <w:t>n wyrażonej w formie pisemnej w </w:t>
      </w:r>
      <w:r w:rsidRPr="00DF64B6">
        <w:rPr>
          <w:rFonts w:ascii="Times New Roman" w:eastAsia="Times New Roman" w:hAnsi="Times New Roman" w:cs="Times New Roman"/>
          <w:sz w:val="24"/>
          <w:szCs w:val="24"/>
          <w:lang w:eastAsia="pl-PL"/>
        </w:rPr>
        <w:t>postaci aneksu do umowy pod rygorem nieważności.</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W sprawach nie uregulowanych niniejszą umową mają zastosowanie przepisy Kodeksu cywilnego oraz ustawy Prawo zamówień publicznych i Prawo budowlane.</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Spory mogące wyniknąć na tle niniejszej umowy, strony poddają rozstrzygnięciu przez sąd właściwy rzeczowo i miejscowo dla siedziby Zamawiającego.</w:t>
      </w:r>
    </w:p>
    <w:p w:rsidR="00D75D62" w:rsidRPr="00D75D62" w:rsidRDefault="00D75D62" w:rsidP="00D75D62">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 xml:space="preserve">Umowę sporządzono w trzech jednobrzmiących egzemplarzach, </w:t>
      </w:r>
      <w:r w:rsidR="00BD4CE2">
        <w:rPr>
          <w:rFonts w:ascii="Times New Roman" w:eastAsia="Times New Roman" w:hAnsi="Times New Roman" w:cs="Times New Roman"/>
          <w:sz w:val="24"/>
          <w:szCs w:val="24"/>
          <w:lang w:eastAsia="pl-PL"/>
        </w:rPr>
        <w:t>jeden dla Wykonawcy i </w:t>
      </w:r>
      <w:r w:rsidRPr="00D75D62">
        <w:rPr>
          <w:rFonts w:ascii="Times New Roman" w:eastAsia="Times New Roman" w:hAnsi="Times New Roman" w:cs="Times New Roman"/>
          <w:sz w:val="24"/>
          <w:szCs w:val="24"/>
          <w:lang w:eastAsia="pl-PL"/>
        </w:rPr>
        <w:t xml:space="preserve">dwa dla Zamawiającego. </w:t>
      </w:r>
    </w:p>
    <w:p w:rsidR="00D75D62" w:rsidRPr="00D75D62" w:rsidRDefault="00D75D62" w:rsidP="00D75D62">
      <w:pPr>
        <w:spacing w:after="0" w:line="240" w:lineRule="auto"/>
        <w:ind w:left="426"/>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Integralną częścią umowy są:</w:t>
      </w:r>
    </w:p>
    <w:p w:rsidR="00D75D62" w:rsidRPr="00D75D62" w:rsidRDefault="005E3D41" w:rsidP="00D75D62">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Zapytanie ofertowe</w:t>
      </w:r>
      <w:r w:rsidR="00D75D62" w:rsidRPr="00D75D62">
        <w:rPr>
          <w:rFonts w:ascii="Times New Roman" w:eastAsia="Times New Roman" w:hAnsi="Times New Roman" w:cs="Times New Roman"/>
          <w:sz w:val="24"/>
          <w:szCs w:val="24"/>
          <w:lang w:eastAsia="pl-PL"/>
        </w:rPr>
        <w:t xml:space="preserve"> nr </w:t>
      </w:r>
      <w:r w:rsidR="00D75D62" w:rsidRPr="00DF64B6">
        <w:rPr>
          <w:rFonts w:ascii="Times New Roman" w:eastAsia="Times New Roman" w:hAnsi="Times New Roman" w:cs="Times New Roman"/>
          <w:sz w:val="24"/>
          <w:szCs w:val="24"/>
          <w:lang w:eastAsia="pl-PL"/>
        </w:rPr>
        <w:t>IMP.272.</w:t>
      </w:r>
      <w:r w:rsidR="00BF140E">
        <w:rPr>
          <w:rFonts w:ascii="Times New Roman" w:eastAsia="Times New Roman" w:hAnsi="Times New Roman" w:cs="Times New Roman"/>
          <w:sz w:val="24"/>
          <w:szCs w:val="24"/>
          <w:lang w:eastAsia="pl-PL"/>
        </w:rPr>
        <w:t>1.12</w:t>
      </w:r>
      <w:r w:rsidR="00D75D62" w:rsidRPr="00DF64B6">
        <w:rPr>
          <w:rFonts w:ascii="Times New Roman" w:eastAsia="Times New Roman" w:hAnsi="Times New Roman" w:cs="Times New Roman"/>
          <w:sz w:val="24"/>
          <w:szCs w:val="24"/>
          <w:lang w:eastAsia="pl-PL"/>
        </w:rPr>
        <w:t>.201</w:t>
      </w:r>
      <w:r w:rsidR="00BD4CE2" w:rsidRPr="00DF64B6">
        <w:rPr>
          <w:rFonts w:ascii="Times New Roman" w:eastAsia="Times New Roman" w:hAnsi="Times New Roman" w:cs="Times New Roman"/>
          <w:sz w:val="24"/>
          <w:szCs w:val="24"/>
          <w:lang w:eastAsia="pl-PL"/>
        </w:rPr>
        <w:t>6</w:t>
      </w:r>
    </w:p>
    <w:p w:rsidR="00D75D62" w:rsidRPr="00D75D62" w:rsidRDefault="00D75D62" w:rsidP="00D75D62">
      <w:pPr>
        <w:numPr>
          <w:ilvl w:val="0"/>
          <w:numId w:val="1"/>
        </w:numPr>
        <w:spacing w:after="0" w:line="240" w:lineRule="auto"/>
        <w:jc w:val="both"/>
        <w:rPr>
          <w:rFonts w:ascii="Times New Roman" w:eastAsia="Times New Roman" w:hAnsi="Times New Roman" w:cs="Times New Roman"/>
          <w:sz w:val="24"/>
          <w:szCs w:val="24"/>
          <w:lang w:eastAsia="pl-PL"/>
        </w:rPr>
      </w:pPr>
      <w:r w:rsidRPr="00D75D62">
        <w:rPr>
          <w:rFonts w:ascii="Times New Roman" w:eastAsia="Times New Roman" w:hAnsi="Times New Roman" w:cs="Times New Roman"/>
          <w:sz w:val="24"/>
          <w:szCs w:val="24"/>
          <w:lang w:eastAsia="pl-PL"/>
        </w:rPr>
        <w:t>Oferta Wykonawcy z dnia…………………….</w:t>
      </w: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spacing w:after="0" w:line="240" w:lineRule="auto"/>
        <w:jc w:val="both"/>
        <w:rPr>
          <w:rFonts w:ascii="Times New Roman" w:eastAsia="Times New Roman" w:hAnsi="Times New Roman" w:cs="Times New Roman"/>
          <w:sz w:val="24"/>
          <w:szCs w:val="24"/>
          <w:lang w:eastAsia="pl-PL"/>
        </w:rPr>
      </w:pPr>
    </w:p>
    <w:p w:rsidR="00D75D62" w:rsidRPr="00D75D62" w:rsidRDefault="00D75D62" w:rsidP="00D75D62">
      <w:pPr>
        <w:tabs>
          <w:tab w:val="left" w:pos="-3119"/>
        </w:tabs>
        <w:spacing w:after="0" w:line="240" w:lineRule="auto"/>
        <w:jc w:val="both"/>
        <w:rPr>
          <w:rFonts w:ascii="Times New Roman" w:eastAsia="Times New Roman" w:hAnsi="Times New Roman" w:cs="Times New Roman"/>
          <w:b/>
          <w:bCs/>
          <w:sz w:val="24"/>
          <w:szCs w:val="24"/>
          <w:lang w:eastAsia="pl-PL"/>
        </w:rPr>
      </w:pPr>
      <w:r w:rsidRPr="00D75D62">
        <w:rPr>
          <w:rFonts w:ascii="Times New Roman" w:eastAsia="Times New Roman" w:hAnsi="Times New Roman" w:cs="Times New Roman"/>
          <w:b/>
          <w:bCs/>
          <w:sz w:val="24"/>
          <w:szCs w:val="24"/>
          <w:lang w:eastAsia="pl-PL"/>
        </w:rPr>
        <w:t xml:space="preserve">ZAMAWIAJĄCY   :                    </w:t>
      </w:r>
      <w:r w:rsidRPr="00D75D62">
        <w:rPr>
          <w:rFonts w:ascii="Times New Roman" w:eastAsia="Times New Roman" w:hAnsi="Times New Roman" w:cs="Times New Roman"/>
          <w:b/>
          <w:bCs/>
          <w:sz w:val="24"/>
          <w:szCs w:val="24"/>
          <w:lang w:eastAsia="pl-PL"/>
        </w:rPr>
        <w:tab/>
      </w:r>
      <w:r w:rsidRPr="00D75D62">
        <w:rPr>
          <w:rFonts w:ascii="Times New Roman" w:eastAsia="Times New Roman" w:hAnsi="Times New Roman" w:cs="Times New Roman"/>
          <w:b/>
          <w:bCs/>
          <w:sz w:val="24"/>
          <w:szCs w:val="24"/>
          <w:lang w:eastAsia="pl-PL"/>
        </w:rPr>
        <w:tab/>
      </w:r>
      <w:r w:rsidRPr="00D75D62">
        <w:rPr>
          <w:rFonts w:ascii="Times New Roman" w:eastAsia="Times New Roman" w:hAnsi="Times New Roman" w:cs="Times New Roman"/>
          <w:b/>
          <w:bCs/>
          <w:sz w:val="24"/>
          <w:szCs w:val="24"/>
          <w:lang w:eastAsia="pl-PL"/>
        </w:rPr>
        <w:tab/>
        <w:t xml:space="preserve">                         WYKONAWCA :</w:t>
      </w:r>
    </w:p>
    <w:p w:rsidR="00D75D62" w:rsidRDefault="00D75D62" w:rsidP="00D75D62">
      <w:pPr>
        <w:tabs>
          <w:tab w:val="left" w:pos="-3119"/>
        </w:tabs>
        <w:spacing w:after="0" w:line="240" w:lineRule="auto"/>
        <w:jc w:val="both"/>
        <w:rPr>
          <w:rFonts w:ascii="Times New Roman" w:eastAsia="Times New Roman" w:hAnsi="Times New Roman" w:cs="Times New Roman"/>
          <w:bCs/>
          <w:sz w:val="24"/>
          <w:szCs w:val="24"/>
          <w:lang w:eastAsia="pl-PL"/>
        </w:rPr>
      </w:pPr>
      <w:r w:rsidRPr="00D75D62">
        <w:rPr>
          <w:rFonts w:ascii="Times New Roman" w:eastAsia="Times New Roman" w:hAnsi="Times New Roman" w:cs="Times New Roman"/>
          <w:bCs/>
          <w:sz w:val="24"/>
          <w:szCs w:val="24"/>
          <w:lang w:eastAsia="pl-PL"/>
        </w:rPr>
        <w:t>1.......................................</w:t>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r>
      <w:r w:rsidRPr="00D75D62">
        <w:rPr>
          <w:rFonts w:ascii="Times New Roman" w:eastAsia="Times New Roman" w:hAnsi="Times New Roman" w:cs="Times New Roman"/>
          <w:bCs/>
          <w:sz w:val="24"/>
          <w:szCs w:val="24"/>
          <w:lang w:eastAsia="pl-PL"/>
        </w:rPr>
        <w:tab/>
        <w:t>1..............................</w:t>
      </w:r>
    </w:p>
    <w:p w:rsidR="00FD7602" w:rsidRPr="00D75D62" w:rsidRDefault="00FD7602" w:rsidP="00D75D62">
      <w:pPr>
        <w:tabs>
          <w:tab w:val="left" w:pos="-3119"/>
        </w:tabs>
        <w:spacing w:after="0" w:line="240" w:lineRule="auto"/>
        <w:jc w:val="both"/>
        <w:rPr>
          <w:rFonts w:ascii="Times New Roman" w:eastAsia="Times New Roman" w:hAnsi="Times New Roman" w:cs="Times New Roman"/>
          <w:bCs/>
          <w:sz w:val="24"/>
          <w:szCs w:val="24"/>
          <w:lang w:eastAsia="pl-PL"/>
        </w:rPr>
      </w:pPr>
    </w:p>
    <w:p w:rsidR="003C0297" w:rsidRDefault="00FD7602" w:rsidP="00D75D62">
      <w:pPr>
        <w:jc w:val="both"/>
      </w:pPr>
      <w:r>
        <w:rPr>
          <w:rFonts w:ascii="Times New Roman" w:eastAsia="Times New Roman" w:hAnsi="Times New Roman" w:cs="Times New Roman"/>
          <w:bCs/>
          <w:sz w:val="24"/>
          <w:szCs w:val="24"/>
          <w:lang w:eastAsia="pl-PL"/>
        </w:rPr>
        <w:t>2</w:t>
      </w:r>
      <w:r w:rsidRPr="00D75D62">
        <w:rPr>
          <w:rFonts w:ascii="Times New Roman" w:eastAsia="Times New Roman" w:hAnsi="Times New Roman" w:cs="Times New Roman"/>
          <w:bCs/>
          <w:sz w:val="24"/>
          <w:szCs w:val="24"/>
          <w:lang w:eastAsia="pl-PL"/>
        </w:rPr>
        <w:t>.......................................</w:t>
      </w:r>
      <w:r w:rsidRPr="00D75D62">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t>2</w:t>
      </w:r>
      <w:r w:rsidRPr="00D75D62">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r w:rsidRPr="00D75D62">
        <w:rPr>
          <w:rFonts w:ascii="Times New Roman" w:eastAsia="Times New Roman" w:hAnsi="Times New Roman" w:cs="Times New Roman"/>
          <w:bCs/>
          <w:sz w:val="24"/>
          <w:szCs w:val="24"/>
          <w:lang w:eastAsia="pl-PL"/>
        </w:rPr>
        <w:tab/>
      </w:r>
      <w:bookmarkStart w:id="0" w:name="_GoBack"/>
      <w:bookmarkEnd w:id="0"/>
    </w:p>
    <w:sectPr w:rsidR="003C0297" w:rsidSect="00C51E2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78" w:rsidRDefault="000C0F78">
      <w:pPr>
        <w:spacing w:after="0" w:line="240" w:lineRule="auto"/>
      </w:pPr>
      <w:r>
        <w:separator/>
      </w:r>
    </w:p>
  </w:endnote>
  <w:endnote w:type="continuationSeparator" w:id="0">
    <w:p w:rsidR="000C0F78" w:rsidRDefault="000C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78" w:rsidRDefault="00F32C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5D78" w:rsidRDefault="000C0F7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F2" w:rsidRDefault="00F32CB3">
    <w:pPr>
      <w:pStyle w:val="Stopka"/>
      <w:jc w:val="center"/>
    </w:pPr>
    <w:r>
      <w:fldChar w:fldCharType="begin"/>
    </w:r>
    <w:r>
      <w:instrText>PAGE   \* MERGEFORMAT</w:instrText>
    </w:r>
    <w:r>
      <w:fldChar w:fldCharType="separate"/>
    </w:r>
    <w:r w:rsidR="00596CF0">
      <w:rPr>
        <w:noProof/>
      </w:rPr>
      <w:t>4</w:t>
    </w:r>
    <w:r>
      <w:fldChar w:fldCharType="end"/>
    </w:r>
  </w:p>
  <w:p w:rsidR="00D35D78" w:rsidRDefault="000C0F7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78" w:rsidRDefault="000C0F78">
      <w:pPr>
        <w:spacing w:after="0" w:line="240" w:lineRule="auto"/>
      </w:pPr>
      <w:r>
        <w:separator/>
      </w:r>
    </w:p>
  </w:footnote>
  <w:footnote w:type="continuationSeparator" w:id="0">
    <w:p w:rsidR="000C0F78" w:rsidRDefault="000C0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7552A7"/>
    <w:multiLevelType w:val="hybridMultilevel"/>
    <w:tmpl w:val="C86C6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5212731"/>
    <w:multiLevelType w:val="hybridMultilevel"/>
    <w:tmpl w:val="09205FF2"/>
    <w:lvl w:ilvl="0" w:tplc="5D6EDF4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ED236C"/>
    <w:multiLevelType w:val="multilevel"/>
    <w:tmpl w:val="9BC68E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1">
      <w:start w:val="1"/>
      <w:numFmt w:val="decimal"/>
      <w:lvlText w:val="%2)"/>
      <w:lvlJc w:val="righ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402D6"/>
    <w:multiLevelType w:val="hybridMultilevel"/>
    <w:tmpl w:val="BFBC48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666656"/>
    <w:multiLevelType w:val="multilevel"/>
    <w:tmpl w:val="8250CB7C"/>
    <w:lvl w:ilvl="0">
      <w:start w:val="1"/>
      <w:numFmt w:val="decimal"/>
      <w:lvlText w:val="%1."/>
      <w:lvlJc w:val="left"/>
      <w:pPr>
        <w:ind w:left="928" w:hanging="360"/>
      </w:pPr>
      <w:rPr>
        <w:rFonts w:hint="default"/>
      </w:rPr>
    </w:lvl>
    <w:lvl w:ilvl="1">
      <w:start w:val="4"/>
      <w:numFmt w:val="decimal"/>
      <w:isLgl/>
      <w:lvlText w:val="%1.%2."/>
      <w:lvlJc w:val="left"/>
      <w:pPr>
        <w:ind w:left="1386" w:hanging="48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9111FFC"/>
    <w:multiLevelType w:val="multilevel"/>
    <w:tmpl w:val="1506FBFA"/>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AA6E26"/>
    <w:multiLevelType w:val="hybridMultilevel"/>
    <w:tmpl w:val="3D88E4AE"/>
    <w:lvl w:ilvl="0" w:tplc="63F4EE5E">
      <w:start w:val="1"/>
      <w:numFmt w:val="decimal"/>
      <w:lvlText w:val="%1."/>
      <w:lvlJc w:val="left"/>
      <w:pPr>
        <w:ind w:left="928" w:hanging="360"/>
      </w:pPr>
      <w:rPr>
        <w:rFonts w:hint="default"/>
        <w:color w:val="auto"/>
      </w:rPr>
    </w:lvl>
    <w:lvl w:ilvl="1" w:tplc="64C4248A">
      <w:start w:val="1"/>
      <w:numFmt w:val="decimal"/>
      <w:lvlText w:val="%2)"/>
      <w:lvlJc w:val="left"/>
      <w:pPr>
        <w:ind w:left="928"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B426F"/>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8E40D8C"/>
    <w:multiLevelType w:val="hybridMultilevel"/>
    <w:tmpl w:val="7C067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2"/>
  </w:num>
  <w:num w:numId="5">
    <w:abstractNumId w:val="3"/>
  </w:num>
  <w:num w:numId="6">
    <w:abstractNumId w:val="10"/>
  </w:num>
  <w:num w:numId="7">
    <w:abstractNumId w:val="15"/>
  </w:num>
  <w:num w:numId="8">
    <w:abstractNumId w:val="6"/>
  </w:num>
  <w:num w:numId="9">
    <w:abstractNumId w:val="8"/>
  </w:num>
  <w:num w:numId="10">
    <w:abstractNumId w:val="4"/>
  </w:num>
  <w:num w:numId="11">
    <w:abstractNumId w:val="11"/>
  </w:num>
  <w:num w:numId="12">
    <w:abstractNumId w:val="12"/>
  </w:num>
  <w:num w:numId="13">
    <w:abstractNumId w:val="5"/>
  </w:num>
  <w:num w:numId="14">
    <w:abstractNumId w:val="9"/>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2"/>
    <w:rsid w:val="000A2CD7"/>
    <w:rsid w:val="000B3624"/>
    <w:rsid w:val="000C0F78"/>
    <w:rsid w:val="00114493"/>
    <w:rsid w:val="002140D1"/>
    <w:rsid w:val="002160DA"/>
    <w:rsid w:val="00230268"/>
    <w:rsid w:val="002401A8"/>
    <w:rsid w:val="00247818"/>
    <w:rsid w:val="002C1A99"/>
    <w:rsid w:val="00384D20"/>
    <w:rsid w:val="003B07C9"/>
    <w:rsid w:val="003C0297"/>
    <w:rsid w:val="003D4066"/>
    <w:rsid w:val="004D6EE3"/>
    <w:rsid w:val="005335C8"/>
    <w:rsid w:val="00534B43"/>
    <w:rsid w:val="00596CF0"/>
    <w:rsid w:val="005E3D41"/>
    <w:rsid w:val="006016DF"/>
    <w:rsid w:val="00630635"/>
    <w:rsid w:val="00664D8A"/>
    <w:rsid w:val="0069316F"/>
    <w:rsid w:val="006D2972"/>
    <w:rsid w:val="006D2B91"/>
    <w:rsid w:val="00761D3D"/>
    <w:rsid w:val="007D3F19"/>
    <w:rsid w:val="00882766"/>
    <w:rsid w:val="008856D6"/>
    <w:rsid w:val="008B04C9"/>
    <w:rsid w:val="00923D33"/>
    <w:rsid w:val="00937344"/>
    <w:rsid w:val="009D59FC"/>
    <w:rsid w:val="00A00ED5"/>
    <w:rsid w:val="00A07442"/>
    <w:rsid w:val="00A1059D"/>
    <w:rsid w:val="00AD6395"/>
    <w:rsid w:val="00B84D75"/>
    <w:rsid w:val="00BC4D22"/>
    <w:rsid w:val="00BD4CE2"/>
    <w:rsid w:val="00BF140E"/>
    <w:rsid w:val="00C50C7A"/>
    <w:rsid w:val="00CB1C3A"/>
    <w:rsid w:val="00CC5340"/>
    <w:rsid w:val="00CC6019"/>
    <w:rsid w:val="00D01FD2"/>
    <w:rsid w:val="00D222CE"/>
    <w:rsid w:val="00D313D7"/>
    <w:rsid w:val="00D3615A"/>
    <w:rsid w:val="00D555D0"/>
    <w:rsid w:val="00D75D62"/>
    <w:rsid w:val="00DF64B6"/>
    <w:rsid w:val="00F11706"/>
    <w:rsid w:val="00F32CB3"/>
    <w:rsid w:val="00F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317D-0416-4CB8-8534-4BD056E8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D75D62"/>
  </w:style>
  <w:style w:type="paragraph" w:styleId="Stopka">
    <w:name w:val="footer"/>
    <w:basedOn w:val="Normalny"/>
    <w:link w:val="StopkaZnak"/>
    <w:uiPriority w:val="99"/>
    <w:rsid w:val="00D75D6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D75D62"/>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D75D62"/>
    <w:pPr>
      <w:spacing w:after="200" w:line="276" w:lineRule="auto"/>
      <w:ind w:left="720"/>
      <w:contextualSpacing/>
    </w:pPr>
    <w:rPr>
      <w:rFonts w:eastAsia="Times New Roman" w:cs="Times New Roman"/>
    </w:rPr>
  </w:style>
  <w:style w:type="paragraph" w:styleId="Tekstdymka">
    <w:name w:val="Balloon Text"/>
    <w:basedOn w:val="Normalny"/>
    <w:link w:val="TekstdymkaZnak"/>
    <w:uiPriority w:val="99"/>
    <w:semiHidden/>
    <w:unhideWhenUsed/>
    <w:rsid w:val="003C0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297"/>
    <w:rPr>
      <w:rFonts w:ascii="Segoe UI" w:hAnsi="Segoe UI" w:cs="Segoe UI"/>
      <w:sz w:val="18"/>
      <w:szCs w:val="18"/>
    </w:rPr>
  </w:style>
  <w:style w:type="paragraph" w:styleId="Tekstpodstawowy">
    <w:name w:val="Body Text"/>
    <w:basedOn w:val="Normalny"/>
    <w:link w:val="TekstpodstawowyZnak"/>
    <w:rsid w:val="00937344"/>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ekstpodstawowyZnak">
    <w:name w:val="Tekst podstawowy Znak"/>
    <w:basedOn w:val="Domylnaczcionkaakapitu"/>
    <w:link w:val="Tekstpodstawowy"/>
    <w:rsid w:val="00937344"/>
    <w:rPr>
      <w:rFonts w:ascii="Times New Roman" w:eastAsia="Times New Roman" w:hAnsi="Times New Roman" w:cs="Times New Roman"/>
      <w:b/>
      <w:bCs/>
      <w:sz w:val="3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879D-E61F-495E-A1B8-4BFD27C7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2359</Words>
  <Characters>14156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Pilecka</dc:creator>
  <cp:keywords/>
  <dc:description/>
  <cp:lastModifiedBy>Alicja Mach</cp:lastModifiedBy>
  <cp:revision>4</cp:revision>
  <cp:lastPrinted>2016-04-25T09:37:00Z</cp:lastPrinted>
  <dcterms:created xsi:type="dcterms:W3CDTF">2016-04-25T07:12:00Z</dcterms:created>
  <dcterms:modified xsi:type="dcterms:W3CDTF">2016-04-25T09:38:00Z</dcterms:modified>
</cp:coreProperties>
</file>