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B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3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Wzór umowy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653EB" w:rsidRPr="00CF52E0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653EB" w:rsidRPr="00281D78" w:rsidRDefault="00E653EB" w:rsidP="00E653EB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8"/>
          <w:szCs w:val="24"/>
          <w:lang w:eastAsia="pl-PL"/>
        </w:rPr>
      </w:pPr>
      <w:r w:rsidRPr="00CF52E0">
        <w:rPr>
          <w:rFonts w:ascii="Times New Roman" w:hAnsi="Times New Roman"/>
          <w:b/>
          <w:sz w:val="28"/>
          <w:szCs w:val="24"/>
          <w:lang w:eastAsia="pl-PL"/>
        </w:rPr>
        <w:t>Umowa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 Nr SP/…./2017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dniu....</w:t>
      </w:r>
      <w:r>
        <w:rPr>
          <w:rFonts w:ascii="Times New Roman" w:hAnsi="Times New Roman"/>
          <w:sz w:val="24"/>
          <w:szCs w:val="24"/>
          <w:lang w:eastAsia="pl-PL"/>
        </w:rPr>
        <w:t>................ 2017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roku w Stalowej Woli pomiędzy: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Powiatem Stalowowolskim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ul. Podleśna 15, 37 – 450 Stalowa Wola, </w:t>
      </w:r>
      <w:r>
        <w:rPr>
          <w:rFonts w:ascii="Times New Roman" w:hAnsi="Times New Roman"/>
          <w:sz w:val="24"/>
          <w:szCs w:val="24"/>
          <w:lang w:eastAsia="pl-PL"/>
        </w:rPr>
        <w:t xml:space="preserve">NIP: 865 256 54 94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reprezentowanym przez 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>Zarząd Powiatu</w:t>
      </w:r>
      <w:r w:rsidRPr="00CF52E0">
        <w:rPr>
          <w:rFonts w:ascii="Times New Roman" w:hAnsi="Times New Roman"/>
          <w:sz w:val="24"/>
          <w:szCs w:val="24"/>
          <w:lang w:eastAsia="pl-PL"/>
        </w:rPr>
        <w:t>, w imieniu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972EC">
        <w:rPr>
          <w:rFonts w:ascii="Times New Roman" w:hAnsi="Times New Roman"/>
          <w:sz w:val="24"/>
          <w:szCs w:val="24"/>
          <w:lang w:eastAsia="pl-PL"/>
        </w:rPr>
        <w:t>Janusz Zarzeczny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Starosta</w:t>
      </w: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972EC">
        <w:rPr>
          <w:rFonts w:ascii="Times New Roman" w:hAnsi="Times New Roman"/>
          <w:sz w:val="24"/>
          <w:szCs w:val="24"/>
          <w:lang w:eastAsia="pl-PL"/>
        </w:rPr>
        <w:t>Mariusz Sołtys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>–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Wicestarosta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8C022F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</w:t>
      </w:r>
    </w:p>
    <w:p w:rsidR="00E653EB" w:rsidRPr="00F27FE4" w:rsidRDefault="00E653EB" w:rsidP="00E653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7FE4">
        <w:rPr>
          <w:rFonts w:ascii="Times New Roman" w:hAnsi="Times New Roman"/>
          <w:sz w:val="24"/>
          <w:szCs w:val="24"/>
          <w:lang w:eastAsia="pl-PL"/>
        </w:rPr>
        <w:t>Na podstawie niniejszej Umowy Zamawiający powierza, a Wykonawca przyjmuje do realizacji zamówienie polegające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320A4">
        <w:rPr>
          <w:rFonts w:ascii="Times New Roman" w:hAnsi="Times New Roman"/>
          <w:b/>
          <w:sz w:val="24"/>
          <w:szCs w:val="24"/>
        </w:rPr>
        <w:t>o</w:t>
      </w:r>
      <w:r w:rsidR="004320A4" w:rsidRPr="00CC7919">
        <w:rPr>
          <w:rFonts w:ascii="Times New Roman" w:hAnsi="Times New Roman"/>
          <w:b/>
          <w:sz w:val="24"/>
          <w:szCs w:val="24"/>
        </w:rPr>
        <w:t>pracowani</w:t>
      </w:r>
      <w:r w:rsidR="004320A4">
        <w:rPr>
          <w:rFonts w:ascii="Times New Roman" w:hAnsi="Times New Roman"/>
          <w:b/>
          <w:sz w:val="24"/>
          <w:szCs w:val="24"/>
        </w:rPr>
        <w:t>u</w:t>
      </w:r>
      <w:r w:rsidR="004320A4" w:rsidRPr="00CC7919">
        <w:rPr>
          <w:rFonts w:ascii="Times New Roman" w:hAnsi="Times New Roman"/>
          <w:b/>
          <w:sz w:val="24"/>
          <w:szCs w:val="24"/>
        </w:rPr>
        <w:t xml:space="preserve"> </w:t>
      </w:r>
      <w:r w:rsidR="004320A4">
        <w:rPr>
          <w:rFonts w:ascii="Times New Roman" w:hAnsi="Times New Roman"/>
          <w:b/>
          <w:sz w:val="24"/>
          <w:szCs w:val="24"/>
        </w:rPr>
        <w:t>wielobranżowego projektu budowlanego i wykonawczego dotyczącego zmiany sposobu użytkowania i</w:t>
      </w:r>
      <w:r w:rsidR="004320A4">
        <w:rPr>
          <w:rFonts w:ascii="Times New Roman" w:hAnsi="Times New Roman"/>
          <w:b/>
          <w:sz w:val="24"/>
          <w:szCs w:val="24"/>
        </w:rPr>
        <w:t> </w:t>
      </w:r>
      <w:r w:rsidR="004320A4">
        <w:rPr>
          <w:rFonts w:ascii="Times New Roman" w:hAnsi="Times New Roman"/>
          <w:b/>
          <w:sz w:val="24"/>
          <w:szCs w:val="24"/>
        </w:rPr>
        <w:t>przebudowy/remontu pomieszczeń archiwum zakładowego mieszczącego się w</w:t>
      </w:r>
      <w:r w:rsidR="004320A4">
        <w:rPr>
          <w:rFonts w:ascii="Times New Roman" w:hAnsi="Times New Roman"/>
          <w:b/>
          <w:sz w:val="24"/>
          <w:szCs w:val="24"/>
        </w:rPr>
        <w:t> </w:t>
      </w:r>
      <w:r w:rsidR="004320A4">
        <w:rPr>
          <w:rFonts w:ascii="Times New Roman" w:hAnsi="Times New Roman"/>
          <w:b/>
          <w:sz w:val="24"/>
          <w:szCs w:val="24"/>
        </w:rPr>
        <w:t>budynku pomocniczym Starostwa Powiatowego w Stalowej Woli przy ul. Podleśnej 15</w:t>
      </w:r>
      <w:r w:rsidRPr="00F27FE4">
        <w:rPr>
          <w:rFonts w:ascii="Times New Roman" w:hAnsi="Times New Roman"/>
          <w:sz w:val="24"/>
          <w:szCs w:val="24"/>
        </w:rPr>
        <w:t>.</w:t>
      </w:r>
    </w:p>
    <w:p w:rsidR="00E653EB" w:rsidRPr="00F27FE4" w:rsidRDefault="00E653EB" w:rsidP="00E653E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7B5C44" w:rsidRDefault="00E653EB" w:rsidP="00E653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7FE4">
        <w:rPr>
          <w:rFonts w:ascii="Times New Roman" w:hAnsi="Times New Roman"/>
          <w:bCs/>
          <w:sz w:val="24"/>
          <w:szCs w:val="24"/>
          <w:lang w:eastAsia="pl-PL"/>
        </w:rPr>
        <w:t>Zakres prac projektowych obejmuje: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Pr="00DC73C9">
        <w:rPr>
          <w:b w:val="0"/>
          <w:sz w:val="24"/>
        </w:rPr>
        <w:t>emontaż</w:t>
      </w:r>
      <w:r>
        <w:rPr>
          <w:b w:val="0"/>
          <w:sz w:val="24"/>
        </w:rPr>
        <w:t xml:space="preserve"> krat okiennych,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montaż rolet antywłamaniowych (w oknach wskazanych przez Zamawiającego),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wymiana stolarki okiennej z montażem rolet antywłamaniowych (część budynku – dobudówka),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wymiana drzwi wejściowych na spełniające warunki </w:t>
      </w:r>
      <w:r w:rsidRPr="009C783A">
        <w:rPr>
          <w:b w:val="0"/>
          <w:sz w:val="24"/>
        </w:rPr>
        <w:t>Rozporządzenia</w:t>
      </w:r>
      <w:r>
        <w:rPr>
          <w:b w:val="0"/>
          <w:color w:val="FF0000"/>
          <w:sz w:val="24"/>
        </w:rPr>
        <w:t xml:space="preserve"> </w:t>
      </w:r>
      <w:r w:rsidRPr="009C783A">
        <w:rPr>
          <w:b w:val="0"/>
          <w:sz w:val="24"/>
        </w:rPr>
        <w:t>Prezesa Rady Ministrów z dnia 18 stycznia 2011 r. w sprawie instrukcji kancelaryjnej, jednolitych rzeczowych wykazów akt oraz instrukcji w sprawie organizacji i</w:t>
      </w:r>
      <w:r>
        <w:rPr>
          <w:b w:val="0"/>
          <w:sz w:val="24"/>
        </w:rPr>
        <w:t> </w:t>
      </w:r>
      <w:r w:rsidRPr="009C783A">
        <w:rPr>
          <w:b w:val="0"/>
          <w:sz w:val="24"/>
        </w:rPr>
        <w:t xml:space="preserve">zakresu działania archiwów zakładowych (Dz. U. </w:t>
      </w:r>
      <w:r w:rsidRPr="009C783A">
        <w:rPr>
          <w:rStyle w:val="h1"/>
          <w:b w:val="0"/>
          <w:sz w:val="24"/>
        </w:rPr>
        <w:t>2011 nr 14 poz. 67</w:t>
      </w:r>
      <w:r w:rsidRPr="009C783A">
        <w:rPr>
          <w:b w:val="0"/>
          <w:sz w:val="20"/>
        </w:rPr>
        <w:t>)</w:t>
      </w:r>
      <w:r w:rsidRPr="009C783A">
        <w:rPr>
          <w:b w:val="0"/>
          <w:color w:val="FF0000"/>
          <w:sz w:val="20"/>
        </w:rPr>
        <w:t xml:space="preserve"> </w:t>
      </w:r>
      <w:r>
        <w:rPr>
          <w:b w:val="0"/>
          <w:sz w:val="24"/>
        </w:rPr>
        <w:t xml:space="preserve">- </w:t>
      </w:r>
      <w:r w:rsidRPr="00553C3C">
        <w:rPr>
          <w:b w:val="0"/>
          <w:sz w:val="24"/>
        </w:rPr>
        <w:t>wzmocnione, dwa zamki w tym jeden o skomplikowanym systemie otwierania</w:t>
      </w:r>
      <w:r>
        <w:rPr>
          <w:b w:val="0"/>
          <w:sz w:val="24"/>
        </w:rPr>
        <w:t>, (drzwi wskazane przez Zamawiającego),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zamontowanie dodatkowego zamka do drzwi wejściowych (drzwi wskazane przez Zamawiającego),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wymiana instalacji centralnego ogrzewania,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montaż instalacji p.poż.,</w:t>
      </w:r>
    </w:p>
    <w:p w:rsidR="004320A4" w:rsidRPr="00AA6DAB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wymiana instalacji elektrycznej (w razie konieczności) wraz z wymianą, zmianą lokalizacji i dołożeniem opraw oświetleniowych,</w:t>
      </w:r>
    </w:p>
    <w:p w:rsidR="004320A4" w:rsidRPr="00274E85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konserwacja</w:t>
      </w:r>
      <w:r w:rsidRPr="00274E85">
        <w:rPr>
          <w:b w:val="0"/>
          <w:sz w:val="24"/>
        </w:rPr>
        <w:t xml:space="preserve"> pokrycia dachowego z ewentualnym ociepleniem</w:t>
      </w:r>
      <w:r>
        <w:rPr>
          <w:b w:val="0"/>
          <w:sz w:val="24"/>
        </w:rPr>
        <w:t>/wymiana dachu</w:t>
      </w:r>
      <w:r w:rsidRPr="00274E85">
        <w:rPr>
          <w:b w:val="0"/>
          <w:sz w:val="24"/>
        </w:rPr>
        <w:t xml:space="preserve"> (część budynku – dobudówka),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uzupełnienie płytek podłogowych (część budynku – dobudówka),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malowanie ścian wewnętrznych (część budynku – dobudówka),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montaż regałów jezdnych (część budynku – dobudówka),</w:t>
      </w:r>
    </w:p>
    <w:p w:rsidR="004320A4" w:rsidRPr="00DD663B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 w:rsidRPr="00DD663B">
        <w:rPr>
          <w:b w:val="0"/>
          <w:sz w:val="24"/>
        </w:rPr>
        <w:t>zapewnienie odpowiednich warunków temperatury i wilgotności powietrza w pomieszczeniach (ewentualny montaż wentylacji mechanicznej</w:t>
      </w:r>
      <w:r>
        <w:rPr>
          <w:b w:val="0"/>
          <w:sz w:val="24"/>
        </w:rPr>
        <w:t>/klimatyzacji</w:t>
      </w:r>
      <w:r w:rsidRPr="00DD663B">
        <w:rPr>
          <w:b w:val="0"/>
          <w:sz w:val="24"/>
        </w:rPr>
        <w:t>),</w:t>
      </w:r>
    </w:p>
    <w:p w:rsidR="004320A4" w:rsidRDefault="004320A4" w:rsidP="004320A4">
      <w:pPr>
        <w:pStyle w:val="Tekstpodstawowy"/>
        <w:numPr>
          <w:ilvl w:val="1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przebudowa przedsionka.</w:t>
      </w:r>
    </w:p>
    <w:p w:rsidR="007B5C44" w:rsidRDefault="007B5C44" w:rsidP="004320A4">
      <w:pPr>
        <w:pStyle w:val="Tekstpodstawowy"/>
        <w:ind w:left="316"/>
        <w:jc w:val="both"/>
        <w:rPr>
          <w:b w:val="0"/>
          <w:sz w:val="24"/>
        </w:rPr>
      </w:pPr>
    </w:p>
    <w:p w:rsidR="00E653EB" w:rsidRPr="00EA42B9" w:rsidRDefault="00E653EB" w:rsidP="00E653EB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F27FE4">
        <w:rPr>
          <w:b w:val="0"/>
          <w:sz w:val="24"/>
        </w:rPr>
        <w:t>Zakres projektowanyc</w:t>
      </w:r>
      <w:r>
        <w:rPr>
          <w:b w:val="0"/>
          <w:sz w:val="24"/>
        </w:rPr>
        <w:t>h rozwiązań określony w pkt. 2</w:t>
      </w:r>
      <w:r w:rsidRPr="00F27FE4">
        <w:rPr>
          <w:b w:val="0"/>
          <w:sz w:val="24"/>
        </w:rPr>
        <w:t xml:space="preserve"> może ulec zmianie po przeprowadzeniu przez Wykonawcę odpowiednich badań, pomiarów, analiz na etapie opracowywania dokumentacji projektowej.</w:t>
      </w:r>
    </w:p>
    <w:p w:rsidR="00E653EB" w:rsidRDefault="00E653EB" w:rsidP="00E653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694">
        <w:rPr>
          <w:rFonts w:ascii="Times New Roman" w:hAnsi="Times New Roman"/>
          <w:sz w:val="24"/>
          <w:szCs w:val="24"/>
          <w:lang w:eastAsia="pl-PL"/>
        </w:rPr>
        <w:t xml:space="preserve">Wykonawca zobowiązuje się sprawować nadzór autorski w trakcie realizacji robót budowlanych realizowanych na podstawie Projektu będącego przedmiotem Umowy. </w:t>
      </w:r>
    </w:p>
    <w:p w:rsidR="00E653EB" w:rsidRPr="00940B01" w:rsidRDefault="00E653EB" w:rsidP="00E653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B01">
        <w:rPr>
          <w:rFonts w:ascii="Times New Roman" w:hAnsi="Times New Roman"/>
          <w:sz w:val="24"/>
          <w:szCs w:val="24"/>
          <w:lang w:eastAsia="pl-PL"/>
        </w:rPr>
        <w:t xml:space="preserve">W ramach przedmiotu zamówienia Wykonawca zobowiązany </w:t>
      </w:r>
      <w:r w:rsidR="002E4C05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940B01">
        <w:rPr>
          <w:rFonts w:ascii="Times New Roman" w:hAnsi="Times New Roman"/>
          <w:sz w:val="24"/>
          <w:szCs w:val="24"/>
          <w:lang w:eastAsia="pl-PL"/>
        </w:rPr>
        <w:t>dokonać przeliczenia (aktualizacji) kosztorysów inwestorskich – dotyczy sytuacji gdy postępowanie przetargowe na wykonawstwo robót nie zostanie wszczęte w okresie 6 miesięcy od dnia sporządzenia kosztorysów.</w:t>
      </w: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745D7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E653EB" w:rsidRPr="0072486E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72486E">
        <w:rPr>
          <w:rFonts w:ascii="Times New Roman" w:hAnsi="Times New Roman"/>
          <w:bCs/>
          <w:sz w:val="24"/>
          <w:szCs w:val="24"/>
          <w:lang w:val="x-none" w:eastAsia="pl-PL"/>
        </w:rPr>
        <w:t>Projekt zostanie opracowany zgodnie z obowiąz</w:t>
      </w:r>
      <w:r>
        <w:rPr>
          <w:rFonts w:ascii="Times New Roman" w:hAnsi="Times New Roman"/>
          <w:bCs/>
          <w:sz w:val="24"/>
          <w:szCs w:val="24"/>
          <w:lang w:val="x-none" w:eastAsia="pl-PL"/>
        </w:rPr>
        <w:t xml:space="preserve">ującymi warunkami technicznymi, </w:t>
      </w:r>
      <w:r w:rsidRPr="0072486E">
        <w:rPr>
          <w:rFonts w:ascii="Times New Roman" w:hAnsi="Times New Roman"/>
          <w:bCs/>
          <w:sz w:val="24"/>
          <w:szCs w:val="24"/>
          <w:lang w:val="x-none" w:eastAsia="pl-PL"/>
        </w:rPr>
        <w:t>normami, przepisami i zasadami wiedzy technicznej dotyczącymi projektowania, a w szczególności zgodnie z:</w:t>
      </w:r>
    </w:p>
    <w:p w:rsidR="00E653EB" w:rsidRPr="00380A65" w:rsidRDefault="00E653EB" w:rsidP="00380A65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zapytaniem ofertowym IMP.272.1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>.8.2017 z dnia……………</w:t>
      </w:r>
    </w:p>
    <w:p w:rsidR="00E653EB" w:rsidRPr="00380A65" w:rsidRDefault="00E653EB" w:rsidP="00380A65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ustawą z dnia 7 lipca 1994 r. Prawo budowlane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(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t.j.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 xml:space="preserve">Dz.U. z 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>2016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 xml:space="preserve"> r. poz. 290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),</w:t>
      </w:r>
    </w:p>
    <w:p w:rsidR="00E653EB" w:rsidRPr="00380A65" w:rsidRDefault="00E653EB" w:rsidP="00380A65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  <w:lang w:val="x-none" w:eastAsia="pl-PL"/>
        </w:rPr>
      </w:pP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D</w:t>
      </w:r>
      <w:r w:rsidR="000141D4" w:rsidRPr="00380A65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.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E0262F" w:rsidRPr="00380A65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. z 2013 r.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poz. 1129),</w:t>
      </w:r>
    </w:p>
    <w:p w:rsidR="00E653EB" w:rsidRPr="00380A65" w:rsidRDefault="00E653EB" w:rsidP="00380A65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Rozporządzeniem Ministra Infrastruktury z dnia 18 maja 2004 r. w sprawie określenia metod i podstaw sporządzania kosztorysu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inwestorskiego, obliczania planowanych kosztów prac projektowych oraz planowanych</w:t>
      </w:r>
      <w:r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kosztów robót budowlanych określonych w programie funkcjonalno</w:t>
      </w:r>
      <w:r w:rsidR="00B33AA4"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-</w:t>
      </w:r>
      <w:r w:rsidR="00B33AA4" w:rsidRPr="00380A6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0A65">
        <w:rPr>
          <w:rFonts w:ascii="Times New Roman" w:hAnsi="Times New Roman"/>
          <w:bCs/>
          <w:sz w:val="24"/>
          <w:szCs w:val="24"/>
          <w:lang w:val="x-none" w:eastAsia="pl-PL"/>
        </w:rPr>
        <w:t>użytkowym (Dz.U. z 2004 r. Nr 130 poz. 1389)</w:t>
      </w:r>
      <w:r w:rsidR="00F37C16" w:rsidRPr="00380A65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E653EB" w:rsidRPr="00380A65" w:rsidRDefault="00F37C16" w:rsidP="00380A65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0A65">
        <w:rPr>
          <w:rFonts w:ascii="Times New Roman" w:hAnsi="Times New Roman"/>
          <w:bCs/>
          <w:sz w:val="24"/>
          <w:szCs w:val="24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 (Dz. U. 2011 nr 14 poz. 67).</w:t>
      </w:r>
    </w:p>
    <w:p w:rsidR="00E653EB" w:rsidRPr="00F37C16" w:rsidRDefault="00E653EB" w:rsidP="00380A65">
      <w:pPr>
        <w:spacing w:after="0" w:line="240" w:lineRule="auto"/>
        <w:ind w:left="21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2A6A">
        <w:rPr>
          <w:rFonts w:ascii="Times New Roman" w:hAnsi="Times New Roman"/>
          <w:bCs/>
          <w:sz w:val="24"/>
          <w:szCs w:val="24"/>
          <w:lang w:eastAsia="pl-PL"/>
        </w:rPr>
        <w:t xml:space="preserve">Strony ustalają następujące terminy zakończenia </w:t>
      </w:r>
      <w:r>
        <w:rPr>
          <w:rFonts w:ascii="Times New Roman" w:hAnsi="Times New Roman"/>
          <w:bCs/>
          <w:sz w:val="24"/>
          <w:szCs w:val="24"/>
          <w:lang w:eastAsia="pl-PL"/>
        </w:rPr>
        <w:t>przedmiotu umowy do ……….2017 r.</w:t>
      </w:r>
    </w:p>
    <w:p w:rsidR="00E653EB" w:rsidRPr="00402A6A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402A6A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E653EB" w:rsidRPr="00E02113" w:rsidRDefault="00E653EB" w:rsidP="00E0211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E02113">
        <w:rPr>
          <w:rFonts w:ascii="Times New Roman" w:hAnsi="Times New Roman"/>
          <w:bCs/>
          <w:sz w:val="24"/>
          <w:szCs w:val="24"/>
          <w:lang w:eastAsia="pl-PL"/>
        </w:rPr>
        <w:t>Wykonawca zobowiązuje się przekazać Zamawiającemu:</w:t>
      </w:r>
    </w:p>
    <w:p w:rsidR="00E653EB" w:rsidRPr="00AF38B0" w:rsidRDefault="004320A4" w:rsidP="00380A65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wielobranżowy </w:t>
      </w:r>
      <w:r w:rsidR="00E653EB" w:rsidRPr="00AF38B0">
        <w:rPr>
          <w:b w:val="0"/>
          <w:bCs w:val="0"/>
          <w:sz w:val="24"/>
        </w:rPr>
        <w:t>projekt budowlany</w:t>
      </w:r>
      <w:r w:rsidR="001007CF">
        <w:rPr>
          <w:b w:val="0"/>
          <w:bCs w:val="0"/>
          <w:sz w:val="24"/>
        </w:rPr>
        <w:t xml:space="preserve"> w formie drukowanej</w:t>
      </w:r>
      <w:r w:rsidR="00E653EB">
        <w:rPr>
          <w:b w:val="0"/>
          <w:bCs w:val="0"/>
          <w:sz w:val="24"/>
        </w:rPr>
        <w:t xml:space="preserve"> w 5 egz. oraz 1 egz. w formie elektronicznej, </w:t>
      </w:r>
    </w:p>
    <w:p w:rsidR="00E653EB" w:rsidRPr="00AD541E" w:rsidRDefault="004320A4" w:rsidP="00380A65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wielobranżowy </w:t>
      </w:r>
      <w:r w:rsidR="00E653EB" w:rsidRPr="00AF38B0">
        <w:rPr>
          <w:b w:val="0"/>
          <w:bCs w:val="0"/>
          <w:sz w:val="24"/>
        </w:rPr>
        <w:t xml:space="preserve">projekt wykonawczy </w:t>
      </w:r>
      <w:r w:rsidR="00E653EB">
        <w:rPr>
          <w:b w:val="0"/>
          <w:bCs w:val="0"/>
          <w:sz w:val="24"/>
        </w:rPr>
        <w:t>w formie drukowanej w 5 egz. oraz 1 egz. w </w:t>
      </w:r>
      <w:r w:rsidR="00E653EB" w:rsidRPr="00AD541E">
        <w:rPr>
          <w:b w:val="0"/>
          <w:bCs w:val="0"/>
          <w:sz w:val="24"/>
        </w:rPr>
        <w:t xml:space="preserve">formie elektronicznej, </w:t>
      </w:r>
    </w:p>
    <w:p w:rsidR="00E653EB" w:rsidRPr="00AF38B0" w:rsidRDefault="00E653EB" w:rsidP="00380A65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AF38B0">
        <w:rPr>
          <w:b w:val="0"/>
          <w:bCs w:val="0"/>
          <w:sz w:val="24"/>
        </w:rPr>
        <w:t>przedmiar robót w 2 egz</w:t>
      </w:r>
      <w:r>
        <w:rPr>
          <w:b w:val="0"/>
          <w:bCs w:val="0"/>
          <w:sz w:val="24"/>
        </w:rPr>
        <w:t>. w formie drukowanej i 1 egz. w formie elektronicznej</w:t>
      </w:r>
      <w:r w:rsidRPr="00AF38B0">
        <w:rPr>
          <w:b w:val="0"/>
          <w:bCs w:val="0"/>
          <w:sz w:val="24"/>
        </w:rPr>
        <w:t>.,</w:t>
      </w:r>
    </w:p>
    <w:p w:rsidR="00E653EB" w:rsidRPr="00AF38B0" w:rsidRDefault="00E653EB" w:rsidP="00380A65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AF38B0">
        <w:rPr>
          <w:b w:val="0"/>
          <w:bCs w:val="0"/>
          <w:sz w:val="24"/>
        </w:rPr>
        <w:t>kosztorys inwestorski w 2 egz</w:t>
      </w:r>
      <w:r>
        <w:rPr>
          <w:b w:val="0"/>
          <w:bCs w:val="0"/>
          <w:sz w:val="24"/>
        </w:rPr>
        <w:t>. w formie drukowanej</w:t>
      </w:r>
      <w:r w:rsidRPr="00AF38B0">
        <w:rPr>
          <w:b w:val="0"/>
          <w:bCs w:val="0"/>
          <w:sz w:val="24"/>
        </w:rPr>
        <w:t xml:space="preserve">., </w:t>
      </w:r>
    </w:p>
    <w:p w:rsidR="00E653EB" w:rsidRPr="00AF38B0" w:rsidRDefault="00E653EB" w:rsidP="00380A65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AF38B0">
        <w:rPr>
          <w:b w:val="0"/>
          <w:bCs w:val="0"/>
          <w:sz w:val="24"/>
        </w:rPr>
        <w:t>kosztorys ślepy (ofertowy) w 2 egz.</w:t>
      </w:r>
      <w:r>
        <w:rPr>
          <w:b w:val="0"/>
          <w:bCs w:val="0"/>
          <w:sz w:val="24"/>
        </w:rPr>
        <w:t xml:space="preserve"> w formie drukowanej i 1 egz. w formie elektronicznej</w:t>
      </w:r>
      <w:r w:rsidRPr="00AF38B0">
        <w:rPr>
          <w:b w:val="0"/>
          <w:bCs w:val="0"/>
          <w:sz w:val="24"/>
        </w:rPr>
        <w:t>,</w:t>
      </w:r>
    </w:p>
    <w:p w:rsidR="00E02113" w:rsidRPr="001C4E2D" w:rsidRDefault="00E653EB" w:rsidP="00E02113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C4E2D">
        <w:rPr>
          <w:b w:val="0"/>
          <w:bCs w:val="0"/>
          <w:sz w:val="24"/>
        </w:rPr>
        <w:t xml:space="preserve">szczegółowe specyfikacje techniczne wykonania i odbioru robót w 3 egz. w formie drukowanej i 1 egz. w formie elektronicznej, </w:t>
      </w:r>
    </w:p>
    <w:p w:rsidR="00E02113" w:rsidRDefault="00053113" w:rsidP="00E02113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 w:rsidRPr="00053113">
        <w:rPr>
          <w:b w:val="0"/>
          <w:bCs w:val="0"/>
          <w:sz w:val="24"/>
        </w:rPr>
        <w:t xml:space="preserve">Wykonawca sporządzi ekspertyzę techniczną budynku </w:t>
      </w:r>
      <w:r w:rsidR="004320A4">
        <w:rPr>
          <w:b w:val="0"/>
          <w:bCs w:val="0"/>
          <w:sz w:val="24"/>
        </w:rPr>
        <w:t>a</w:t>
      </w:r>
      <w:r w:rsidRPr="00053113">
        <w:rPr>
          <w:b w:val="0"/>
          <w:bCs w:val="0"/>
          <w:sz w:val="24"/>
        </w:rPr>
        <w:t xml:space="preserve">rchiwum </w:t>
      </w:r>
      <w:r w:rsidR="004320A4">
        <w:rPr>
          <w:b w:val="0"/>
          <w:bCs w:val="0"/>
          <w:sz w:val="24"/>
        </w:rPr>
        <w:t>z</w:t>
      </w:r>
      <w:r w:rsidRPr="00053113">
        <w:rPr>
          <w:b w:val="0"/>
          <w:bCs w:val="0"/>
          <w:sz w:val="24"/>
        </w:rPr>
        <w:t>akładowego w pięciu jednobrzmiących egzemplarzach</w:t>
      </w:r>
      <w:r w:rsidR="001C4E2D">
        <w:rPr>
          <w:b w:val="0"/>
          <w:bCs w:val="0"/>
          <w:sz w:val="24"/>
        </w:rPr>
        <w:t>.</w:t>
      </w:r>
    </w:p>
    <w:p w:rsidR="00E653EB" w:rsidRDefault="00E653EB" w:rsidP="00E02113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 w:rsidRPr="00AF38B0">
        <w:rPr>
          <w:b w:val="0"/>
          <w:bCs w:val="0"/>
          <w:sz w:val="24"/>
        </w:rPr>
        <w:lastRenderedPageBreak/>
        <w:t>Wykonawca w ramach powierzo</w:t>
      </w:r>
      <w:r>
        <w:rPr>
          <w:b w:val="0"/>
          <w:bCs w:val="0"/>
          <w:sz w:val="24"/>
        </w:rPr>
        <w:t xml:space="preserve">nego zamówienia uzyska wszystkie </w:t>
      </w:r>
      <w:r w:rsidRPr="00AF38B0">
        <w:rPr>
          <w:b w:val="0"/>
          <w:bCs w:val="0"/>
          <w:sz w:val="24"/>
        </w:rPr>
        <w:t xml:space="preserve">dokumenty niezbędne do opracowania kompletnej dokumentacji projektowej oraz uzyskania niezbędnych zezwoleń, pozwoleń, itp. </w:t>
      </w:r>
    </w:p>
    <w:p w:rsidR="00BC3F29" w:rsidRDefault="00BC3F29" w:rsidP="00E02113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nie wyraża zgody na użycie w projekcie nazw własnych, znaków towarowych lub nazwy producentów materiałów i urządzeń, chyba że jest uzasadnione, a wskazaniu takiemu będzie towarzyszył zapis „lub równoważny” z określeniem wymaganych parametrów materiału lub urządzenia, ze wskazaniem najistotniejszych cech.</w:t>
      </w:r>
    </w:p>
    <w:p w:rsidR="00BC3F29" w:rsidRPr="00AF38B0" w:rsidRDefault="00BC3F29" w:rsidP="00E02113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Wykonany projekt musi być opracowany w sposób umożliwiający Zamawiającemu uzyskanie pozwolenia na budowę i wykonanie robót budowlanych.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>Wykonawca dostarczy Projekt do siedziby Zamawiającego w termi</w:t>
      </w:r>
      <w:r>
        <w:rPr>
          <w:rFonts w:ascii="Times New Roman" w:hAnsi="Times New Roman"/>
          <w:bCs/>
          <w:sz w:val="24"/>
          <w:szCs w:val="24"/>
          <w:lang w:eastAsia="pl-PL"/>
        </w:rPr>
        <w:t>nie określonym w § 3 Umowy.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Wraz z projektem Wykonawca przedłoży oświadczenie, </w:t>
      </w:r>
      <w:r>
        <w:rPr>
          <w:rFonts w:ascii="Times New Roman" w:hAnsi="Times New Roman"/>
          <w:bCs/>
          <w:sz w:val="24"/>
          <w:szCs w:val="24"/>
          <w:lang w:eastAsia="pl-PL"/>
        </w:rPr>
        <w:t>że został on wykonany zgodnie z 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>warunkami technicznymi, obowiązującymi przepisami i jest kompletny z punktu widzenia któremu ma służyć.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>Przekazanie projektu nastąpi na podstawie protokołu zdawczo-odbiorczego zawierającego wykaz przekazywanej dokumentacji.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Zamawiający w ciągu 7 dni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roboczych 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>od dnia przekazania projektu podpisze protokół zdawc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zo-odbiorczy. Protokół zdawczo-odbiorczy podpisany przez Zamawiającego jest dla Wykonawcy potwierdzeniem jego przekazania Zamawiającemu, a nie dowodem sprawdzenia jego kompletności i jakości. 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 podpisaniu protokołu zdawczo-odbiorczego przez Zamawiającego, Wykonawca wystawi fakturę VAT.</w:t>
      </w:r>
    </w:p>
    <w:p w:rsidR="00E653EB" w:rsidRDefault="00E653EB" w:rsidP="00E653E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7B79F4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E653EB" w:rsidRPr="00CF52E0" w:rsidRDefault="00E653EB" w:rsidP="00E653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Strony ustalają wynagrodzenie ryczałtowe za wykonanie przedmiotu niniejszej umowy, zgodnie z ofertą Wykonawcy z dnia…………… 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E653EB" w:rsidRPr="00CF52E0" w:rsidRDefault="00E653EB" w:rsidP="00E653EB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E653EB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E653EB" w:rsidRPr="00940B01" w:rsidRDefault="00E653EB" w:rsidP="00E653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B01">
        <w:rPr>
          <w:rFonts w:ascii="Times New Roman" w:hAnsi="Times New Roman"/>
          <w:sz w:val="24"/>
          <w:szCs w:val="24"/>
          <w:lang w:eastAsia="pl-PL"/>
        </w:rPr>
        <w:t xml:space="preserve">Wynagrodzenie ryczałtowe, o którym mowa w ust. 1 obejmuje wszystkie koszty związane z realizacją przedmiotu zamówienia oraz </w:t>
      </w:r>
      <w:r w:rsidRPr="00940B01">
        <w:rPr>
          <w:rFonts w:ascii="Times New Roman" w:hAnsi="Times New Roman"/>
          <w:bCs/>
          <w:sz w:val="24"/>
          <w:szCs w:val="24"/>
        </w:rPr>
        <w:t>koszty sprawowania nadzoru autorskiego w trakcie realizacji inwestycji.</w:t>
      </w:r>
    </w:p>
    <w:p w:rsidR="00E653EB" w:rsidRPr="00940B01" w:rsidRDefault="00E653EB" w:rsidP="00E653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B01">
        <w:rPr>
          <w:rFonts w:ascii="Times New Roman" w:hAnsi="Times New Roman"/>
          <w:sz w:val="24"/>
          <w:szCs w:val="24"/>
          <w:lang w:eastAsia="pl-PL"/>
        </w:rPr>
        <w:t>Nie uwzględnienie przez Wykonawcę jakichkolwiek kosztów robót na etapie przygotowania oferty nie może stanowić roszczeń w stosunku do Zamawiającego zarówno w trakcie realizacji niniejszej umowy, jak też po wykonaniu przedmiotu umowy.</w:t>
      </w:r>
    </w:p>
    <w:p w:rsidR="00E653EB" w:rsidRPr="00F50DA8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0DA8">
        <w:rPr>
          <w:rFonts w:ascii="Times New Roman" w:hAnsi="Times New Roman"/>
          <w:sz w:val="24"/>
          <w:szCs w:val="24"/>
          <w:lang w:eastAsia="pl-PL"/>
        </w:rPr>
        <w:t>4. Rozliczenie przedmiotu umowy pomiędzy Stronami nastąpi jedną fakturą końcową po podpisaniu protokołu zdawczo-odbiorczego.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CF52E0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</w:t>
      </w:r>
      <w:r>
        <w:rPr>
          <w:rFonts w:ascii="Times New Roman" w:hAnsi="Times New Roman"/>
          <w:sz w:val="24"/>
          <w:szCs w:val="24"/>
          <w:lang w:eastAsia="pl-PL"/>
        </w:rPr>
        <w:t>o odbiorcę i płatnika podać: Powiat Stalowowolski</w:t>
      </w:r>
      <w:r w:rsidRPr="00CF52E0">
        <w:rPr>
          <w:rFonts w:ascii="Times New Roman" w:hAnsi="Times New Roman"/>
          <w:sz w:val="24"/>
          <w:szCs w:val="24"/>
          <w:lang w:eastAsia="pl-PL"/>
        </w:rPr>
        <w:t>, ul. Podleśna 15, 37-450 Stalowa W</w:t>
      </w:r>
      <w:r>
        <w:rPr>
          <w:rFonts w:ascii="Times New Roman" w:hAnsi="Times New Roman"/>
          <w:sz w:val="24"/>
          <w:szCs w:val="24"/>
          <w:lang w:eastAsia="pl-PL"/>
        </w:rPr>
        <w:t>ola,  NIP 865 256 54 94</w:t>
      </w:r>
      <w:r w:rsidRPr="00CF52E0">
        <w:rPr>
          <w:rFonts w:ascii="Times New Roman" w:hAnsi="Times New Roman"/>
          <w:sz w:val="24"/>
          <w:szCs w:val="24"/>
          <w:lang w:eastAsia="pl-PL"/>
        </w:rPr>
        <w:t>.</w:t>
      </w:r>
    </w:p>
    <w:p w:rsidR="00E653EB" w:rsidRPr="00CF52E0" w:rsidRDefault="00E653EB" w:rsidP="00E653EB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6</w:t>
      </w:r>
      <w:r w:rsidRPr="00CF52E0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Pr="00CF52E0">
        <w:rPr>
          <w:rFonts w:ascii="Times New Roman" w:hAnsi="Times New Roman"/>
          <w:sz w:val="24"/>
          <w:szCs w:val="24"/>
          <w:lang w:val="x-none" w:eastAsia="x-none"/>
        </w:rPr>
        <w:t>Wynagrodzenie płatne będzie na rachunek Wykonawcy podany na fakturze. Za dzień zapłaty uważany będzie dzień obciążenia rachunku bankowego Zamawiającego.</w:t>
      </w: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E653EB" w:rsidRPr="003874ED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Wykonawca udziela Zamawiającemu gwarancji jakości na Projekt na czas do upływu terminu rękojmi za wady obiektu wykonanego na podstawie dokumentacji będącej przedmiotem niniejszej umowy. </w:t>
      </w:r>
    </w:p>
    <w:p w:rsidR="00E653EB" w:rsidRPr="003874ED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Zamawiającemu przysługują również uprawnienia z tytułu rękojmi za wady Projektu, które wygasają w stosunku do Wykonawcy z chwilą wygaśnięcia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odpowiedzialności wykonawcy </w:t>
      </w: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robó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t budowlanych z tytułu rękojmi za wady obiektu lub robót budowlanych wykonanych na podstawie Projektu.</w:t>
      </w:r>
    </w:p>
    <w:p w:rsidR="00E653EB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Zamawiający zawiadomi Wykonawcę na piśmie o wadach w Projekcie w ciągu 7 dni od ich ujawnienia i wstrzyma pr</w:t>
      </w:r>
      <w:r>
        <w:rPr>
          <w:rFonts w:ascii="Times New Roman" w:hAnsi="Times New Roman"/>
          <w:bCs/>
          <w:sz w:val="24"/>
          <w:szCs w:val="24"/>
          <w:lang w:eastAsia="pl-PL"/>
        </w:rPr>
        <w:t>ace budowlane do czasu usunięci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a wady przez Wykonawcę na jego koszt w terminie wskazanym przez Zamawiającego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E653EB" w:rsidRDefault="00E653EB" w:rsidP="00E653E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Wykonawca zapłaci Zamawiającemu kary umowne: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 zwłokę w terminowej realizacji przedmiotu zamówienia w wysokości 0,1 % wartości przedmi</w:t>
      </w:r>
      <w:r>
        <w:rPr>
          <w:rFonts w:ascii="Times New Roman" w:hAnsi="Times New Roman"/>
          <w:bCs/>
          <w:sz w:val="24"/>
          <w:szCs w:val="24"/>
          <w:lang w:eastAsia="pl-PL"/>
        </w:rPr>
        <w:t>otu zamówienia określonego w § 6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 zwłokę w usunięciu wad stwierdzonych w Projekcie w wysokości 0,1% wartości przedmiotu zamówienia  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odstąpienie od umowy Zamawiającego z przyczyn zależnych od Wykonawcy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br/>
        <w:t>w wysokości 15 % wynagrodzenia umownego.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 brak sprawowania nadzoru autorskiego w wysokości 15% wynagrodzenia umownego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zapłaci Wykonawcy kary umowne:</w:t>
      </w:r>
    </w:p>
    <w:p w:rsidR="00E653EB" w:rsidRDefault="00E653EB" w:rsidP="00510463">
      <w:pPr>
        <w:pStyle w:val="Tekstprzypisudolnego"/>
        <w:numPr>
          <w:ilvl w:val="0"/>
          <w:numId w:val="23"/>
        </w:numPr>
        <w:jc w:val="both"/>
        <w:rPr>
          <w:sz w:val="24"/>
          <w:szCs w:val="24"/>
        </w:rPr>
      </w:pPr>
      <w:r w:rsidRPr="007F6DD1">
        <w:rPr>
          <w:sz w:val="24"/>
          <w:szCs w:val="24"/>
        </w:rPr>
        <w:t xml:space="preserve">za opóźnienie w zapłacie faktur odsetki w wysokości ustawowej za każdy dzień </w:t>
      </w:r>
    </w:p>
    <w:p w:rsidR="00E653EB" w:rsidRPr="007F6DD1" w:rsidRDefault="00E653EB" w:rsidP="00E653EB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F6DD1">
        <w:rPr>
          <w:sz w:val="24"/>
          <w:szCs w:val="24"/>
        </w:rPr>
        <w:t>opóźnienia.</w:t>
      </w:r>
    </w:p>
    <w:p w:rsidR="00E653EB" w:rsidRDefault="00E653EB" w:rsidP="00E653EB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nie może zbywać 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żadnych wierzytelności wynikających z tej umowy bez pisemnej zgody Zamawiającego.</w:t>
      </w:r>
    </w:p>
    <w:p w:rsidR="00E653EB" w:rsidRPr="00300706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61412C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 xml:space="preserve">1. Projekt będący przedmiotem niniejszej umowy podlega ochronie przewidzianej w ustawie </w:t>
      </w:r>
      <w:r>
        <w:rPr>
          <w:rFonts w:ascii="Times New Roman" w:hAnsi="Times New Roman"/>
          <w:bCs/>
          <w:sz w:val="24"/>
          <w:szCs w:val="24"/>
          <w:lang w:eastAsia="pl-PL"/>
        </w:rPr>
        <w:t>o 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prawie autorskim i prawach pokrewnych.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. Zamawiający nabywa autorskie prawa majątkowe do P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rojektu bez zapłaty dodatkowego 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wynagrodzenia.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3. Projekt wykonany na podstawie niniejszej umowy może zostać wykorzystany przez Zamawiającego jednorazowo, wyłącznie dla potrzeb inwestycji realizowanej na podstawie dokumentacji projektowej.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4. Wykonawca przenosi na Zamawiającego autorskie prawa majątkowe do korzystania na obszarze RP oraz za granicą na czas nieoznaczony z prawem do korzystania na polach eksploatacyjnych wymienionych w art. 50 ustawy o prawie autorskim i prawach pokrewnych oraz z prawem udzielania sublicencji przez każdoczesnego właściciela nieruchomości na której zostanie zrealizowany przedmiot zamówienia, a także w zakresie umożliwiającym Zamawiającemu: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1) urzeczywistniania projektu w wyniku jego realizacji,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2) powierzenia dokończenia prac projektowych rozpoczętych przez Wykonawcę podmiotowi w przypadku odstąpienia od Umowy przez Wykonawcę lub z przyczyn, za które odpowiedzialność ponosi Wykonawca,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publiczn</w:t>
      </w:r>
      <w:r w:rsidR="00880626">
        <w:rPr>
          <w:rFonts w:ascii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prezentacj</w:t>
      </w:r>
      <w:r w:rsidR="00880626">
        <w:rPr>
          <w:rFonts w:ascii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projektu bez względu na formę i układ poprzez:</w:t>
      </w:r>
    </w:p>
    <w:p w:rsidR="00E653EB" w:rsidRDefault="00880626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a) prezentacj</w:t>
      </w:r>
      <w:r>
        <w:rPr>
          <w:rFonts w:ascii="Times New Roman" w:hAnsi="Times New Roman"/>
          <w:bCs/>
          <w:sz w:val="24"/>
          <w:szCs w:val="24"/>
          <w:lang w:eastAsia="pl-PL"/>
        </w:rPr>
        <w:t>e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 xml:space="preserve"> na wystawach, środkach masowego przekazu,</w:t>
      </w:r>
    </w:p>
    <w:p w:rsidR="00E653EB" w:rsidRDefault="00880626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    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b) prezentacj</w:t>
      </w:r>
      <w:r>
        <w:rPr>
          <w:rFonts w:ascii="Times New Roman" w:hAnsi="Times New Roman"/>
          <w:bCs/>
          <w:sz w:val="24"/>
          <w:szCs w:val="24"/>
          <w:lang w:eastAsia="pl-PL"/>
        </w:rPr>
        <w:t>e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 xml:space="preserve"> w publikacjach, materiałach informacyjnych, reklamowych i promocyjnych,</w:t>
      </w:r>
    </w:p>
    <w:p w:rsidR="00E653EB" w:rsidRDefault="00880626" w:rsidP="0088062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c) jako element wniosków o dofinansowanie ze środków budżetowych lub funduszy Unii Europejskiej</w:t>
      </w:r>
    </w:p>
    <w:p w:rsidR="00E653EB" w:rsidRDefault="00880626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d) jako element dokumentacji przetargowej na realizację inwestycji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5. Wykonawca przenosi na Zamawiającego prawo do wykonywania praw zależnych w odniesieniu do projektu.</w:t>
      </w:r>
    </w:p>
    <w:p w:rsidR="00E653EB" w:rsidRPr="008C022F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Cs/>
          <w:sz w:val="24"/>
          <w:szCs w:val="24"/>
          <w:lang w:eastAsia="pl-PL"/>
        </w:rPr>
        <w:t>6. Wykonawca wyraża zgodę na czynienie w utworze zmian i uzupełnień, o ile będzie to niezbędne do zapewnienia zgodności projektu z przepisami prawa lub będzie zmierzać do poprawy funkcjonalności</w:t>
      </w:r>
    </w:p>
    <w:p w:rsidR="001C4E2D" w:rsidRDefault="001C4E2D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 Zmiany niniejszej umowy wymagają formy pisemnej pod rygorem nieważności.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2. Zakazuje się zmian postanowień niniejszej umowy w stosunku do treści oferty, na 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podstawie której dokonano wyboru wykonawcy z zastrzeżeniem ust.3.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 Dopuszczalne są następujące przypadki zmiany i warunki zmiany treści umowy: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3.1. </w:t>
      </w:r>
      <w:r w:rsidR="000607AB">
        <w:rPr>
          <w:rFonts w:ascii="Times New Roman" w:hAnsi="Times New Roman"/>
          <w:bCs/>
          <w:sz w:val="24"/>
          <w:szCs w:val="24"/>
          <w:lang w:eastAsia="pl-PL"/>
        </w:rPr>
        <w:t>zmiana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terminu realizacji przedmiotu zamówienia w przypadku: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a) gdy wykonanie zamówienia w określonym pierwotnie terminie nie leży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interesie Zamawiającego, 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b) wystąpi konieczność uzyskania dodatkowych opinii, decyzji, ekspertyz lub innych uzgodnień administracyjnych lub prawnych, których nie można było przewidzieć mimo zachowania należytej staranności przed podpisaniem umowy,</w:t>
      </w:r>
    </w:p>
    <w:p w:rsidR="00E653EB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c)   działania siły wyższej tzn. niezależnego od stron zdarzenia losowego, które nie było możliwe do przewidzenia w momencie zawierania umowy i któremu nie można było zapobiec mimo zachowania należytej staranności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3.2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zmiany umowy przewidziane w ust. 3 niniejszego paragrafu dopuszczalne są na następujących warunkach 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a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w zakresie uzasadnionego Interesu Zamawiającego;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lit. b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o czas niezbędny do uzy</w:t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skania wymaganych dodatkowych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decyzji, uzgodnień,  ekspertyz lub innych uzgodnień administracyjnych lub prawnych;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 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c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o czas działania siły wyższej oraz niezbędny do usunięcia skutków tego działania</w:t>
      </w: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W sprawach nie uregulowanych niniejszą umową mają zastosowanie przepisy kodeksu cywilnego oraz ustawy Prawo zamówień publicznych i ustawy o prawie autorskim i prawach pokrewnych.</w:t>
      </w: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15</w:t>
      </w: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Umowę sporządzono w trzech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jednobrzmiących egzemplarz</w:t>
      </w:r>
      <w:r>
        <w:rPr>
          <w:rFonts w:ascii="Times New Roman" w:hAnsi="Times New Roman"/>
          <w:bCs/>
          <w:sz w:val="24"/>
          <w:szCs w:val="24"/>
          <w:lang w:eastAsia="pl-PL"/>
        </w:rPr>
        <w:t>ach, jeden dla Wykonawcy i dwa dla Zamawiającego.</w:t>
      </w: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E653EB" w:rsidRPr="003F2449" w:rsidRDefault="00E653EB" w:rsidP="00E653E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Zapytanie ofertowe IMP.272.1.8.2017 z dnia………….</w:t>
      </w:r>
    </w:p>
    <w:p w:rsidR="00E653EB" w:rsidRPr="003874ED" w:rsidRDefault="00E653EB" w:rsidP="00E653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1C4E2D" w:rsidRDefault="001C4E2D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WYKONAWCA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bookmarkStart w:id="0" w:name="_GoBack"/>
      <w:bookmarkEnd w:id="0"/>
    </w:p>
    <w:sectPr w:rsidR="00E653EB" w:rsidRPr="003874ED" w:rsidSect="00884C08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4E" w:rsidRDefault="00963A4E">
      <w:pPr>
        <w:spacing w:after="0" w:line="240" w:lineRule="auto"/>
      </w:pPr>
      <w:r>
        <w:separator/>
      </w:r>
    </w:p>
  </w:endnote>
  <w:endnote w:type="continuationSeparator" w:id="0">
    <w:p w:rsidR="00963A4E" w:rsidRDefault="009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B05958" w:rsidRDefault="00E65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08">
          <w:rPr>
            <w:noProof/>
          </w:rPr>
          <w:t>4</w:t>
        </w:r>
        <w:r>
          <w:fldChar w:fldCharType="end"/>
        </w:r>
      </w:p>
    </w:sdtContent>
  </w:sdt>
  <w:p w:rsidR="00B05958" w:rsidRDefault="00963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4E" w:rsidRDefault="00963A4E">
      <w:pPr>
        <w:spacing w:after="0" w:line="240" w:lineRule="auto"/>
      </w:pPr>
      <w:r>
        <w:separator/>
      </w:r>
    </w:p>
  </w:footnote>
  <w:footnote w:type="continuationSeparator" w:id="0">
    <w:p w:rsidR="00963A4E" w:rsidRDefault="0096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5A3E1F" w:rsidRDefault="00963A4E" w:rsidP="00996329">
    <w:pPr>
      <w:pStyle w:val="Nagwek"/>
      <w:rPr>
        <w:rFonts w:ascii="Times New Roman" w:hAnsi="Times New Roman"/>
        <w:i/>
        <w:sz w:val="20"/>
        <w:szCs w:val="24"/>
      </w:rPr>
    </w:pPr>
  </w:p>
  <w:p w:rsidR="00B05958" w:rsidRDefault="00963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25"/>
    <w:multiLevelType w:val="hybridMultilevel"/>
    <w:tmpl w:val="35E27E02"/>
    <w:lvl w:ilvl="0" w:tplc="8D6843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506DF"/>
    <w:multiLevelType w:val="hybridMultilevel"/>
    <w:tmpl w:val="7312DA50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94C50C6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09716486"/>
    <w:multiLevelType w:val="multilevel"/>
    <w:tmpl w:val="040A5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4" w15:restartNumberingAfterBreak="0">
    <w:nsid w:val="0A2F5BFD"/>
    <w:multiLevelType w:val="multilevel"/>
    <w:tmpl w:val="AAA4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5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780016"/>
    <w:multiLevelType w:val="multilevel"/>
    <w:tmpl w:val="F272A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7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8" w15:restartNumberingAfterBreak="0">
    <w:nsid w:val="14540B34"/>
    <w:multiLevelType w:val="multilevel"/>
    <w:tmpl w:val="D43C8B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9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1F73296E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2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AF47AFB"/>
    <w:multiLevelType w:val="hybridMultilevel"/>
    <w:tmpl w:val="66BA74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1FA3"/>
    <w:multiLevelType w:val="hybridMultilevel"/>
    <w:tmpl w:val="D1BC950E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6AA6"/>
    <w:multiLevelType w:val="hybridMultilevel"/>
    <w:tmpl w:val="62D4BD3C"/>
    <w:lvl w:ilvl="0" w:tplc="E4C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B0A"/>
    <w:multiLevelType w:val="hybridMultilevel"/>
    <w:tmpl w:val="8F7AC70A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67032B"/>
    <w:multiLevelType w:val="hybridMultilevel"/>
    <w:tmpl w:val="8E5CFEEA"/>
    <w:lvl w:ilvl="0" w:tplc="E4C4E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862"/>
    <w:multiLevelType w:val="hybridMultilevel"/>
    <w:tmpl w:val="C416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F09"/>
    <w:multiLevelType w:val="hybridMultilevel"/>
    <w:tmpl w:val="979A96CE"/>
    <w:lvl w:ilvl="0" w:tplc="E4C4E8F8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1" w15:restartNumberingAfterBreak="0">
    <w:nsid w:val="6B0B53B0"/>
    <w:multiLevelType w:val="hybridMultilevel"/>
    <w:tmpl w:val="4F9A4962"/>
    <w:lvl w:ilvl="0" w:tplc="F9C486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D92905"/>
    <w:multiLevelType w:val="multilevel"/>
    <w:tmpl w:val="AC4ED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"/>
  </w:num>
  <w:num w:numId="9">
    <w:abstractNumId w:val="22"/>
  </w:num>
  <w:num w:numId="10">
    <w:abstractNumId w:val="9"/>
  </w:num>
  <w:num w:numId="11">
    <w:abstractNumId w:val="8"/>
  </w:num>
  <w:num w:numId="12">
    <w:abstractNumId w:val="15"/>
  </w:num>
  <w:num w:numId="13">
    <w:abstractNumId w:val="20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2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F"/>
    <w:rsid w:val="000141D4"/>
    <w:rsid w:val="00053113"/>
    <w:rsid w:val="000607AB"/>
    <w:rsid w:val="0007171D"/>
    <w:rsid w:val="001007CF"/>
    <w:rsid w:val="001C4E2D"/>
    <w:rsid w:val="001D1BC5"/>
    <w:rsid w:val="002E4C05"/>
    <w:rsid w:val="00380A65"/>
    <w:rsid w:val="003F2326"/>
    <w:rsid w:val="004320A4"/>
    <w:rsid w:val="004B25A0"/>
    <w:rsid w:val="004C7509"/>
    <w:rsid w:val="00510463"/>
    <w:rsid w:val="005F5E80"/>
    <w:rsid w:val="00674224"/>
    <w:rsid w:val="007564A5"/>
    <w:rsid w:val="007B5C44"/>
    <w:rsid w:val="007F7B96"/>
    <w:rsid w:val="00880626"/>
    <w:rsid w:val="00884C08"/>
    <w:rsid w:val="0090349E"/>
    <w:rsid w:val="00963A4E"/>
    <w:rsid w:val="009972EC"/>
    <w:rsid w:val="009F071C"/>
    <w:rsid w:val="00A33B2C"/>
    <w:rsid w:val="00B1654E"/>
    <w:rsid w:val="00B33AA4"/>
    <w:rsid w:val="00BC3F29"/>
    <w:rsid w:val="00D5202A"/>
    <w:rsid w:val="00D904F2"/>
    <w:rsid w:val="00E01C01"/>
    <w:rsid w:val="00E02113"/>
    <w:rsid w:val="00E0262F"/>
    <w:rsid w:val="00E653EB"/>
    <w:rsid w:val="00F37C16"/>
    <w:rsid w:val="00F62104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4E69-20A1-417A-A10D-5344361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653E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3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53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E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EB"/>
    <w:rPr>
      <w:rFonts w:eastAsia="Times New Roman" w:cs="Times New Roman"/>
    </w:rPr>
  </w:style>
  <w:style w:type="character" w:customStyle="1" w:styleId="h1">
    <w:name w:val="h1"/>
    <w:basedOn w:val="Domylnaczcionkaakapitu"/>
    <w:rsid w:val="00E653EB"/>
  </w:style>
  <w:style w:type="paragraph" w:styleId="Tekstdymka">
    <w:name w:val="Balloon Text"/>
    <w:basedOn w:val="Normalny"/>
    <w:link w:val="TekstdymkaZnak"/>
    <w:uiPriority w:val="99"/>
    <w:semiHidden/>
    <w:unhideWhenUsed/>
    <w:rsid w:val="000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27</cp:revision>
  <cp:lastPrinted>2017-03-30T12:48:00Z</cp:lastPrinted>
  <dcterms:created xsi:type="dcterms:W3CDTF">2017-03-20T08:40:00Z</dcterms:created>
  <dcterms:modified xsi:type="dcterms:W3CDTF">2017-03-31T08:30:00Z</dcterms:modified>
</cp:coreProperties>
</file>