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1A" w:rsidRDefault="005F1665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13">
        <w:rPr>
          <w:noProof/>
          <w:lang w:eastAsia="pl-PL"/>
        </w:rPr>
        <w:drawing>
          <wp:inline distT="0" distB="0" distL="0" distR="0">
            <wp:extent cx="57912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D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CC" w:rsidRDefault="00820CE5" w:rsidP="002256CC">
      <w:pPr>
        <w:pStyle w:val="Standard"/>
      </w:pPr>
      <w:r>
        <w:t>ZSP2BPPSSZ.26.14</w:t>
      </w:r>
      <w:r w:rsidR="002256CC" w:rsidRPr="007A09D7">
        <w:t>.2017</w:t>
      </w:r>
      <w:r w:rsidR="002256CC">
        <w:rPr>
          <w:rFonts w:cs="Times New Roman"/>
        </w:rPr>
        <w:tab/>
        <w:t xml:space="preserve">             </w:t>
      </w:r>
      <w:r w:rsidR="002256CC">
        <w:rPr>
          <w:rFonts w:cs="Times New Roman"/>
        </w:rPr>
        <w:tab/>
        <w:t xml:space="preserve">                   Stalowa Wola, dnia </w:t>
      </w:r>
      <w:r>
        <w:t>27 września</w:t>
      </w:r>
      <w:r w:rsidR="002256CC">
        <w:t xml:space="preserve"> </w:t>
      </w:r>
      <w:r w:rsidR="002256CC">
        <w:rPr>
          <w:rFonts w:cs="Times New Roman"/>
        </w:rPr>
        <w:t>2017 r.</w:t>
      </w:r>
    </w:p>
    <w:p w:rsidR="002256CC" w:rsidRDefault="002256CC" w:rsidP="005F1665">
      <w:pPr>
        <w:pStyle w:val="Standard"/>
      </w:pPr>
    </w:p>
    <w:p w:rsidR="002256CC" w:rsidRDefault="002256CC" w:rsidP="002256CC">
      <w:pPr>
        <w:pStyle w:val="Standard"/>
        <w:jc w:val="both"/>
      </w:pPr>
    </w:p>
    <w:p w:rsidR="00E43DB1" w:rsidRPr="00817022" w:rsidRDefault="002256CC" w:rsidP="00E43DB1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cs="Times New Roman"/>
        </w:rPr>
        <w:t xml:space="preserve">          </w:t>
      </w: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przetargu nieograniczonego  pn. </w:t>
      </w:r>
      <w:r w:rsidR="00E43DB1" w:rsidRPr="00820CE5">
        <w:rPr>
          <w:rFonts w:ascii="Times New Roman" w:hAnsi="Times New Roman" w:cs="Times New Roman"/>
          <w:sz w:val="24"/>
          <w:szCs w:val="24"/>
        </w:rPr>
        <w:t>„</w:t>
      </w:r>
      <w:r w:rsidR="00820CE5" w:rsidRPr="00820CE5">
        <w:rPr>
          <w:rFonts w:ascii="Times New Roman" w:hAnsi="Times New Roman" w:cs="Times New Roman"/>
          <w:b/>
          <w:bCs/>
          <w:sz w:val="24"/>
          <w:szCs w:val="24"/>
        </w:rPr>
        <w:t>Dostawa materiałów budowlanych oraz sprzętu geodezyjnego</w:t>
      </w:r>
      <w:r w:rsidR="00820CE5" w:rsidRPr="00820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0CE5" w:rsidRPr="00820CE5">
        <w:rPr>
          <w:rFonts w:ascii="Times New Roman" w:hAnsi="Times New Roman" w:cs="Times New Roman"/>
          <w:b/>
          <w:sz w:val="24"/>
          <w:szCs w:val="24"/>
        </w:rPr>
        <w:t>w ramach projektu „ Powiat sta</w:t>
      </w:r>
      <w:r w:rsidR="00820CE5" w:rsidRPr="00820CE5">
        <w:rPr>
          <w:rFonts w:ascii="Times New Roman" w:hAnsi="Times New Roman" w:cs="Times New Roman"/>
          <w:b/>
          <w:sz w:val="24"/>
          <w:szCs w:val="24"/>
        </w:rPr>
        <w:t>lowowolski stawia na zawodowców</w:t>
      </w:r>
      <w:r w:rsidR="00E43DB1" w:rsidRPr="00820CE5">
        <w:rPr>
          <w:rFonts w:ascii="Times New Roman" w:hAnsi="Times New Roman" w:cs="Times New Roman"/>
          <w:sz w:val="24"/>
          <w:szCs w:val="24"/>
        </w:rPr>
        <w:t>”.</w:t>
      </w:r>
    </w:p>
    <w:p w:rsidR="006B1F07" w:rsidRPr="006B1F07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6B1F07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Default="002256CC" w:rsidP="00F203B2">
      <w:pPr>
        <w:tabs>
          <w:tab w:val="left" w:pos="-284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>
        <w:rPr>
          <w:rFonts w:eastAsia="Times New Roman" w:cs="Times New Roman"/>
          <w:lang w:eastAsia="pl-PL"/>
        </w:rPr>
        <w:t xml:space="preserve"> 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225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ust. 5 ustawy z dnia 29 stycznia 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roku Prawo zamówień publicznych (Dz. U. z 2015 r. poz. 2164 z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zm.), zwanej dalej ustawą </w:t>
      </w:r>
      <w:proofErr w:type="spellStart"/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3674" w:rsidRPr="00F50B6C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  <w:r w:rsidR="00CA7605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674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E43DB1" w:rsidRDefault="00E43DB1" w:rsidP="00E43DB1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część I zamówienia – </w:t>
      </w:r>
      <w:r w:rsidR="00F030D9">
        <w:rPr>
          <w:rStyle w:val="Pogrubienie"/>
          <w:rFonts w:ascii="Times New Roman" w:hAnsi="Times New Roman" w:cs="Times New Roman"/>
          <w:sz w:val="24"/>
          <w:szCs w:val="24"/>
        </w:rPr>
        <w:t>159.841,00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E43DB1" w:rsidRPr="00E43DB1" w:rsidRDefault="00E43DB1" w:rsidP="00E43DB1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część II zamówienia – </w:t>
      </w:r>
      <w:r w:rsidR="00F030D9">
        <w:rPr>
          <w:rStyle w:val="Pogrubienie"/>
          <w:rFonts w:ascii="Times New Roman" w:hAnsi="Times New Roman" w:cs="Times New Roman"/>
          <w:sz w:val="24"/>
          <w:szCs w:val="24"/>
        </w:rPr>
        <w:t>44.525,25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3815B6" w:rsidRPr="002A02B1" w:rsidRDefault="00F030D9" w:rsidP="002A02B1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TPI Sp. z o.o. ul.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Bartycka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22, 00-716 Warszawa oferta na część II zamówienia na łączną wartość 44.522,48 zł brutto, okres gwarancji na dostarczany sprzęt 24 miesiące, sukcesywne dostawy sprzętu geodezyjnego następować będą w ciągu 7 dni roboczych od dnia zgłoszenia zapotrzebowania przez Zamawiającego.</w:t>
      </w:r>
    </w:p>
    <w:p w:rsidR="003E23A8" w:rsidRPr="003E23A8" w:rsidRDefault="0013746A" w:rsidP="003E23A8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 Handlowo Usługowa RADMAX Radosław Malarz, ul. Solidarności 8, 37</w:t>
      </w:r>
      <w:r w:rsidR="003E23A8">
        <w:rPr>
          <w:rFonts w:ascii="Times New Roman" w:hAnsi="Times New Roman" w:cs="Times New Roman"/>
          <w:bCs/>
          <w:sz w:val="24"/>
          <w:szCs w:val="24"/>
        </w:rPr>
        <w:t>-450 Stalowa Wola</w:t>
      </w:r>
      <w:r w:rsidR="003E23A8" w:rsidRPr="003E2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3A8">
        <w:rPr>
          <w:rFonts w:ascii="Times New Roman" w:hAnsi="Times New Roman" w:cs="Times New Roman"/>
          <w:bCs/>
          <w:sz w:val="24"/>
          <w:szCs w:val="24"/>
        </w:rPr>
        <w:t>oferta na część I</w:t>
      </w:r>
      <w:r w:rsidR="003E23A8">
        <w:rPr>
          <w:rFonts w:ascii="Times New Roman" w:hAnsi="Times New Roman" w:cs="Times New Roman"/>
          <w:bCs/>
          <w:sz w:val="24"/>
          <w:szCs w:val="24"/>
        </w:rPr>
        <w:t xml:space="preserve"> zamówienia na łączną wartość </w:t>
      </w:r>
      <w:r w:rsidR="003E23A8">
        <w:rPr>
          <w:rFonts w:ascii="Times New Roman" w:hAnsi="Times New Roman" w:cs="Times New Roman"/>
          <w:bCs/>
          <w:sz w:val="24"/>
          <w:szCs w:val="24"/>
        </w:rPr>
        <w:t>159.820,27</w:t>
      </w:r>
      <w:r w:rsidR="003E23A8">
        <w:rPr>
          <w:rFonts w:ascii="Times New Roman" w:hAnsi="Times New Roman" w:cs="Times New Roman"/>
          <w:bCs/>
          <w:sz w:val="24"/>
          <w:szCs w:val="24"/>
        </w:rPr>
        <w:t xml:space="preserve"> zł brutto</w:t>
      </w:r>
      <w:r w:rsidR="003E23A8">
        <w:rPr>
          <w:rFonts w:ascii="Times New Roman" w:hAnsi="Times New Roman" w:cs="Times New Roman"/>
          <w:bCs/>
          <w:sz w:val="24"/>
          <w:szCs w:val="24"/>
        </w:rPr>
        <w:t>, okres gwarancji na dostarczane materiały 18 miesięcy</w:t>
      </w:r>
      <w:r w:rsidR="003E23A8">
        <w:rPr>
          <w:rFonts w:ascii="Times New Roman" w:hAnsi="Times New Roman" w:cs="Times New Roman"/>
          <w:bCs/>
          <w:sz w:val="24"/>
          <w:szCs w:val="24"/>
        </w:rPr>
        <w:t xml:space="preserve">, sukcesywne dostawy </w:t>
      </w:r>
      <w:r w:rsidR="003E23A8">
        <w:rPr>
          <w:rFonts w:ascii="Times New Roman" w:hAnsi="Times New Roman" w:cs="Times New Roman"/>
          <w:bCs/>
          <w:sz w:val="24"/>
          <w:szCs w:val="24"/>
        </w:rPr>
        <w:t>materiałów budowlanych następować będą w ciągu 5</w:t>
      </w:r>
      <w:r w:rsidR="003E23A8">
        <w:rPr>
          <w:rFonts w:ascii="Times New Roman" w:hAnsi="Times New Roman" w:cs="Times New Roman"/>
          <w:bCs/>
          <w:sz w:val="24"/>
          <w:szCs w:val="24"/>
        </w:rPr>
        <w:t xml:space="preserve"> dni roboczych od dnia zgłoszenia zapo</w:t>
      </w:r>
      <w:r w:rsidR="003E23A8">
        <w:rPr>
          <w:rFonts w:ascii="Times New Roman" w:hAnsi="Times New Roman" w:cs="Times New Roman"/>
          <w:bCs/>
          <w:sz w:val="24"/>
          <w:szCs w:val="24"/>
        </w:rPr>
        <w:t xml:space="preserve">trzebowania przez Zamawiającego; </w:t>
      </w:r>
      <w:r w:rsidR="003E23A8" w:rsidRPr="003E23A8">
        <w:rPr>
          <w:rFonts w:ascii="Times New Roman" w:hAnsi="Times New Roman" w:cs="Times New Roman"/>
          <w:bCs/>
          <w:sz w:val="24"/>
          <w:szCs w:val="24"/>
        </w:rPr>
        <w:t xml:space="preserve">oferta na część II zamówienia na łączną wartość </w:t>
      </w:r>
      <w:r w:rsidR="003E23A8">
        <w:rPr>
          <w:rFonts w:ascii="Times New Roman" w:hAnsi="Times New Roman" w:cs="Times New Roman"/>
          <w:bCs/>
          <w:sz w:val="24"/>
          <w:szCs w:val="24"/>
        </w:rPr>
        <w:t>46.164,00</w:t>
      </w:r>
      <w:r w:rsidR="003E23A8" w:rsidRPr="003E23A8">
        <w:rPr>
          <w:rFonts w:ascii="Times New Roman" w:hAnsi="Times New Roman" w:cs="Times New Roman"/>
          <w:bCs/>
          <w:sz w:val="24"/>
          <w:szCs w:val="24"/>
        </w:rPr>
        <w:t xml:space="preserve"> zł brutto, okres gw</w:t>
      </w:r>
      <w:r w:rsidR="003E23A8">
        <w:rPr>
          <w:rFonts w:ascii="Times New Roman" w:hAnsi="Times New Roman" w:cs="Times New Roman"/>
          <w:bCs/>
          <w:sz w:val="24"/>
          <w:szCs w:val="24"/>
        </w:rPr>
        <w:t>arancji na dostarczany sprzęt 12</w:t>
      </w:r>
      <w:r w:rsidR="003E23A8" w:rsidRPr="003E23A8">
        <w:rPr>
          <w:rFonts w:ascii="Times New Roman" w:hAnsi="Times New Roman" w:cs="Times New Roman"/>
          <w:bCs/>
          <w:sz w:val="24"/>
          <w:szCs w:val="24"/>
        </w:rPr>
        <w:t xml:space="preserve"> miesiące, sukcesywne dostawy sprzętu geodezyjnego </w:t>
      </w:r>
      <w:r w:rsidR="003E23A8">
        <w:rPr>
          <w:rFonts w:ascii="Times New Roman" w:hAnsi="Times New Roman" w:cs="Times New Roman"/>
          <w:bCs/>
          <w:sz w:val="24"/>
          <w:szCs w:val="24"/>
        </w:rPr>
        <w:lastRenderedPageBreak/>
        <w:t>następować będą w ciągu 11</w:t>
      </w:r>
      <w:r w:rsidR="003E23A8" w:rsidRPr="003E23A8">
        <w:rPr>
          <w:rFonts w:ascii="Times New Roman" w:hAnsi="Times New Roman" w:cs="Times New Roman"/>
          <w:bCs/>
          <w:sz w:val="24"/>
          <w:szCs w:val="24"/>
        </w:rPr>
        <w:t xml:space="preserve"> dni roboczych od dnia zgłoszenia zapotrzebowania przez Zamawiającego.</w:t>
      </w:r>
    </w:p>
    <w:p w:rsidR="003815B6" w:rsidRPr="002A02B1" w:rsidRDefault="003815B6" w:rsidP="003E23A8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3815B6" w:rsidRPr="002A02B1" w:rsidSect="00B951C0"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1A" w:rsidRDefault="00222F1A" w:rsidP="00F203B2">
      <w:pPr>
        <w:spacing w:after="0" w:line="240" w:lineRule="auto"/>
      </w:pPr>
      <w:r>
        <w:separator/>
      </w:r>
    </w:p>
  </w:endnote>
  <w:endnote w:type="continuationSeparator" w:id="0">
    <w:p w:rsidR="00222F1A" w:rsidRDefault="00222F1A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878"/>
      <w:gridCol w:w="1884"/>
      <w:gridCol w:w="1912"/>
      <w:gridCol w:w="1912"/>
      <w:gridCol w:w="1912"/>
    </w:tblGrid>
    <w:tr w:rsidR="005F1665" w:rsidRPr="00963116" w:rsidTr="007F077F">
      <w:trPr>
        <w:jc w:val="center"/>
      </w:trPr>
      <w:tc>
        <w:tcPr>
          <w:tcW w:w="1971" w:type="dxa"/>
          <w:shd w:val="clear" w:color="auto" w:fill="auto"/>
        </w:tcPr>
        <w:p w:rsidR="005F1665" w:rsidRPr="00963116" w:rsidRDefault="005F1665" w:rsidP="005F1665">
          <w:pPr>
            <w:jc w:val="center"/>
            <w:rPr>
              <w:sz w:val="14"/>
              <w:szCs w:val="14"/>
            </w:rPr>
          </w:pPr>
          <w:r w:rsidRPr="00963116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28F3A6B9" wp14:editId="264FDBCE">
                <wp:extent cx="523875" cy="495300"/>
                <wp:effectExtent l="0" t="0" r="9525" b="0"/>
                <wp:docPr id="5" name="Obraz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1665" w:rsidRPr="00963116" w:rsidRDefault="005F1665" w:rsidP="005F1665">
          <w:pPr>
            <w:tabs>
              <w:tab w:val="left" w:pos="826"/>
              <w:tab w:val="center" w:pos="5330"/>
            </w:tabs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 xml:space="preserve">Centrum Edukacji Zawodowej </w:t>
          </w:r>
          <w:r w:rsidRPr="00963116">
            <w:rPr>
              <w:sz w:val="14"/>
              <w:szCs w:val="14"/>
            </w:rPr>
            <w:br/>
            <w:t>w Stalowej Woli</w:t>
          </w:r>
        </w:p>
      </w:tc>
      <w:tc>
        <w:tcPr>
          <w:tcW w:w="1971" w:type="dxa"/>
          <w:shd w:val="clear" w:color="auto" w:fill="auto"/>
        </w:tcPr>
        <w:p w:rsidR="005F1665" w:rsidRPr="00963116" w:rsidRDefault="005F1665" w:rsidP="005F1665">
          <w:pPr>
            <w:jc w:val="center"/>
            <w:rPr>
              <w:sz w:val="14"/>
              <w:szCs w:val="14"/>
            </w:rPr>
          </w:pPr>
          <w:r w:rsidRPr="00963116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60B02415" wp14:editId="606526F3">
                <wp:extent cx="561975" cy="495300"/>
                <wp:effectExtent l="0" t="0" r="9525" b="0"/>
                <wp:docPr id="4" name="Obraz 4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1665" w:rsidRPr="00963116" w:rsidRDefault="005F1665" w:rsidP="005F1665">
          <w:pPr>
            <w:tabs>
              <w:tab w:val="left" w:pos="826"/>
              <w:tab w:val="center" w:pos="5330"/>
            </w:tabs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>Centrum Kształcenia Ustawicznego i Ośrodek Dokształcania i Doskonalenia Zawodowego w Stalowej Woli</w:t>
          </w:r>
        </w:p>
      </w:tc>
      <w:tc>
        <w:tcPr>
          <w:tcW w:w="1971" w:type="dxa"/>
          <w:shd w:val="clear" w:color="auto" w:fill="auto"/>
        </w:tcPr>
        <w:p w:rsidR="005F1665" w:rsidRPr="00963116" w:rsidRDefault="005F1665" w:rsidP="005F1665">
          <w:pPr>
            <w:jc w:val="center"/>
            <w:rPr>
              <w:sz w:val="14"/>
              <w:szCs w:val="14"/>
            </w:rPr>
          </w:pPr>
          <w:r w:rsidRPr="00963116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239412A5" wp14:editId="029BF9AB">
                <wp:extent cx="485775" cy="485775"/>
                <wp:effectExtent l="0" t="0" r="9525" b="9525"/>
                <wp:docPr id="3" name="Obraz 3" descr="ZS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ZS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38" r="22195" b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1665" w:rsidRPr="003C4D92" w:rsidRDefault="005F1665" w:rsidP="005F1665">
          <w:pPr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1</w:t>
          </w:r>
        </w:p>
        <w:p w:rsidR="005F1665" w:rsidRPr="003C4D92" w:rsidRDefault="005F1665" w:rsidP="005F1665">
          <w:pPr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Władysława Sikorskiego</w:t>
          </w:r>
        </w:p>
        <w:p w:rsidR="005F1665" w:rsidRPr="00963116" w:rsidRDefault="005F1665" w:rsidP="005F1665">
          <w:pPr>
            <w:tabs>
              <w:tab w:val="left" w:pos="826"/>
              <w:tab w:val="center" w:pos="5330"/>
            </w:tabs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1" w:type="dxa"/>
          <w:shd w:val="clear" w:color="auto" w:fill="auto"/>
        </w:tcPr>
        <w:p w:rsidR="005F1665" w:rsidRPr="00963116" w:rsidRDefault="005F1665" w:rsidP="005F1665">
          <w:pPr>
            <w:jc w:val="center"/>
            <w:rPr>
              <w:sz w:val="14"/>
              <w:szCs w:val="14"/>
            </w:rPr>
          </w:pPr>
          <w:r w:rsidRPr="00963116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34C5D1AA" wp14:editId="2409379C">
                <wp:extent cx="428625" cy="466725"/>
                <wp:effectExtent l="0" t="0" r="9525" b="9525"/>
                <wp:docPr id="2" name="Obraz 2" descr="ZS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1665" w:rsidRPr="003C4D92" w:rsidRDefault="005F1665" w:rsidP="005F1665">
          <w:pPr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2</w:t>
          </w:r>
        </w:p>
        <w:p w:rsidR="005F1665" w:rsidRPr="003C4D92" w:rsidRDefault="005F1665" w:rsidP="005F1665">
          <w:pPr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Tadeusza Kościuszki</w:t>
          </w:r>
        </w:p>
        <w:p w:rsidR="005F1665" w:rsidRPr="00963116" w:rsidRDefault="005F1665" w:rsidP="005F1665">
          <w:pPr>
            <w:tabs>
              <w:tab w:val="left" w:pos="826"/>
              <w:tab w:val="center" w:pos="5330"/>
            </w:tabs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2" w:type="dxa"/>
          <w:shd w:val="clear" w:color="auto" w:fill="auto"/>
        </w:tcPr>
        <w:p w:rsidR="005F1665" w:rsidRPr="00963116" w:rsidRDefault="005F1665" w:rsidP="005F1665">
          <w:pPr>
            <w:jc w:val="center"/>
            <w:rPr>
              <w:sz w:val="14"/>
              <w:szCs w:val="14"/>
            </w:rPr>
          </w:pPr>
          <w:r w:rsidRPr="00963116"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10A725C7" wp14:editId="77610F6B">
                <wp:extent cx="466725" cy="476250"/>
                <wp:effectExtent l="0" t="0" r="9525" b="0"/>
                <wp:docPr id="6" name="Obraz 6" descr="ZS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S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1665" w:rsidRPr="003C4D92" w:rsidRDefault="005F1665" w:rsidP="005F1665">
          <w:pPr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3</w:t>
          </w:r>
        </w:p>
        <w:p w:rsidR="005F1665" w:rsidRPr="003C4D92" w:rsidRDefault="005F1665" w:rsidP="005F1665">
          <w:pPr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Króla Jana III Sobieskiego</w:t>
          </w:r>
        </w:p>
        <w:p w:rsidR="005F1665" w:rsidRPr="00963116" w:rsidRDefault="005F1665" w:rsidP="005F1665">
          <w:pPr>
            <w:tabs>
              <w:tab w:val="left" w:pos="826"/>
              <w:tab w:val="center" w:pos="5330"/>
            </w:tabs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</w:tr>
  </w:tbl>
  <w:p w:rsidR="005F1665" w:rsidRDefault="005F1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1A" w:rsidRDefault="00222F1A" w:rsidP="00F203B2">
      <w:pPr>
        <w:spacing w:after="0" w:line="240" w:lineRule="auto"/>
      </w:pPr>
      <w:r>
        <w:separator/>
      </w:r>
    </w:p>
  </w:footnote>
  <w:footnote w:type="continuationSeparator" w:id="0">
    <w:p w:rsidR="00222F1A" w:rsidRDefault="00222F1A" w:rsidP="00F2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820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129347C"/>
    <w:multiLevelType w:val="hybridMultilevel"/>
    <w:tmpl w:val="30BE6BA0"/>
    <w:lvl w:ilvl="0" w:tplc="6FF0B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1"/>
    <w:rsid w:val="00001046"/>
    <w:rsid w:val="00041BAE"/>
    <w:rsid w:val="0013746A"/>
    <w:rsid w:val="00191F3B"/>
    <w:rsid w:val="00203674"/>
    <w:rsid w:val="00222F1A"/>
    <w:rsid w:val="002256CC"/>
    <w:rsid w:val="00257E34"/>
    <w:rsid w:val="002A02B1"/>
    <w:rsid w:val="002D39A3"/>
    <w:rsid w:val="0030253D"/>
    <w:rsid w:val="003651C0"/>
    <w:rsid w:val="003815B6"/>
    <w:rsid w:val="003E23A8"/>
    <w:rsid w:val="00475512"/>
    <w:rsid w:val="004A6044"/>
    <w:rsid w:val="005F1665"/>
    <w:rsid w:val="00641CFF"/>
    <w:rsid w:val="006B1F07"/>
    <w:rsid w:val="007872C3"/>
    <w:rsid w:val="00820CE5"/>
    <w:rsid w:val="00825CA5"/>
    <w:rsid w:val="0088148D"/>
    <w:rsid w:val="009E4950"/>
    <w:rsid w:val="00AB174D"/>
    <w:rsid w:val="00AB60DF"/>
    <w:rsid w:val="00B1270F"/>
    <w:rsid w:val="00B77A25"/>
    <w:rsid w:val="00B951C0"/>
    <w:rsid w:val="00BA5A42"/>
    <w:rsid w:val="00C8572C"/>
    <w:rsid w:val="00C90F65"/>
    <w:rsid w:val="00CA7022"/>
    <w:rsid w:val="00CA7605"/>
    <w:rsid w:val="00CB38A1"/>
    <w:rsid w:val="00CC7D06"/>
    <w:rsid w:val="00CC7E3D"/>
    <w:rsid w:val="00D304FB"/>
    <w:rsid w:val="00D84F0D"/>
    <w:rsid w:val="00E43DB1"/>
    <w:rsid w:val="00ED0E35"/>
    <w:rsid w:val="00EE64CE"/>
    <w:rsid w:val="00F030D9"/>
    <w:rsid w:val="00F203B2"/>
    <w:rsid w:val="00F50B6C"/>
    <w:rsid w:val="00F73297"/>
    <w:rsid w:val="00F8741A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5DB9-A2C9-4FFA-85E2-5166BC4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F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665"/>
  </w:style>
  <w:style w:type="paragraph" w:styleId="Stopka">
    <w:name w:val="footer"/>
    <w:basedOn w:val="Normalny"/>
    <w:link w:val="StopkaZnak"/>
    <w:uiPriority w:val="99"/>
    <w:unhideWhenUsed/>
    <w:rsid w:val="005F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Rafał Kozłowski</cp:lastModifiedBy>
  <cp:revision>3</cp:revision>
  <cp:lastPrinted>2017-07-05T07:33:00Z</cp:lastPrinted>
  <dcterms:created xsi:type="dcterms:W3CDTF">2017-09-27T12:59:00Z</dcterms:created>
  <dcterms:modified xsi:type="dcterms:W3CDTF">2017-09-27T13:07:00Z</dcterms:modified>
</cp:coreProperties>
</file>