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C0A" w:rsidRDefault="006B1C0A" w:rsidP="006B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Stalowa Wola </w:t>
      </w:r>
      <w:r w:rsidR="008A0D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  <w:r w:rsidR="008A0D8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.2020 r.</w:t>
      </w:r>
    </w:p>
    <w:p w:rsidR="006B1C0A" w:rsidRDefault="006B1C0A" w:rsidP="006B1C0A">
      <w:pPr>
        <w:rPr>
          <w:rFonts w:ascii="Times New Roman" w:hAnsi="Times New Roman" w:cs="Times New Roman"/>
          <w:sz w:val="24"/>
          <w:szCs w:val="24"/>
        </w:rPr>
      </w:pPr>
    </w:p>
    <w:p w:rsidR="006B1C0A" w:rsidRDefault="006B1C0A" w:rsidP="006B1C0A">
      <w:pPr>
        <w:rPr>
          <w:rFonts w:ascii="Times New Roman" w:hAnsi="Times New Roman" w:cs="Times New Roman"/>
          <w:sz w:val="24"/>
          <w:szCs w:val="24"/>
        </w:rPr>
      </w:pPr>
    </w:p>
    <w:p w:rsidR="006B1C0A" w:rsidRPr="00BC10D1" w:rsidRDefault="006B1C0A" w:rsidP="006B1C0A">
      <w:pPr>
        <w:spacing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pl-PL"/>
        </w:rPr>
      </w:pPr>
      <w:r w:rsidRPr="00BC10D1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pl-PL"/>
        </w:rPr>
        <w:t>Informacje o wyniku naboru na:</w:t>
      </w:r>
    </w:p>
    <w:p w:rsidR="006B1C0A" w:rsidRPr="001915FE" w:rsidRDefault="006B1C0A" w:rsidP="006B1C0A">
      <w:pPr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5FE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  <w:shd w:val="clear" w:color="auto" w:fill="FFFFFF"/>
        </w:rPr>
        <w:t>stanowisko</w:t>
      </w:r>
      <w:r w:rsidRPr="0019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 xml:space="preserve"> specjalisty ds. płac</w:t>
      </w:r>
    </w:p>
    <w:p w:rsidR="006B1C0A" w:rsidRPr="001915FE" w:rsidRDefault="006B1C0A" w:rsidP="006B1C0A">
      <w:pPr>
        <w:spacing w:after="173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pl-PL"/>
        </w:rPr>
      </w:pPr>
      <w:r w:rsidRPr="0019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w Zespole Szkół Ogólnokształcących w Stalowej Woli,  37-450 Stalowa Wola, ul. Staszica 5</w:t>
      </w:r>
    </w:p>
    <w:p w:rsidR="006B1C0A" w:rsidRPr="00BC10D1" w:rsidRDefault="006B1C0A" w:rsidP="006B1C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0D1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</w:t>
      </w:r>
      <w:r w:rsidRPr="001915F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91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Zespołu Szkół Ogólnokształcących w Stalowej Woli,</w:t>
      </w: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informuje, że w wyniku zakończenia procedury naboru na w/w stanowisko została wybrana</w:t>
      </w:r>
    </w:p>
    <w:p w:rsidR="006B1C0A" w:rsidRPr="00BC10D1" w:rsidRDefault="006B1C0A" w:rsidP="006B1C0A">
      <w:pPr>
        <w:spacing w:before="100" w:beforeAutospacing="1" w:after="100" w:afterAutospacing="1" w:line="240" w:lineRule="auto"/>
        <w:ind w:left="24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Pani  Joanna </w:t>
      </w:r>
      <w:proofErr w:type="spellStart"/>
      <w:r w:rsidR="008A0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Chwieja-Mączka</w:t>
      </w:r>
      <w:proofErr w:type="spellEnd"/>
    </w:p>
    <w:p w:rsidR="006B1C0A" w:rsidRPr="00BC10D1" w:rsidRDefault="006B1C0A" w:rsidP="006B1C0A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 wyboru:</w:t>
      </w: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 </w:t>
      </w:r>
      <w:r w:rsidRPr="001915F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Joanna </w:t>
      </w:r>
      <w:proofErr w:type="spellStart"/>
      <w:r w:rsidR="008A0D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Chwieja</w:t>
      </w:r>
      <w:proofErr w:type="spellEnd"/>
      <w:r w:rsidR="008A0D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Mączka</w:t>
      </w: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spełniła wymagania formalne określone w ogłoszeniu o pracę, kwalifikacje, jak również dotychczas zajmowane stanowiska pozwalają stwierdzić, że kandydatka będzie prawidłowo wywiązywała się ze swoich obowiązków.</w:t>
      </w: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10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szkoły</w:t>
      </w:r>
    </w:p>
    <w:p w:rsidR="006B1C0A" w:rsidRPr="00BC10D1" w:rsidRDefault="006B1C0A" w:rsidP="006B1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Mariusz </w:t>
      </w:r>
      <w:proofErr w:type="spellStart"/>
      <w:r w:rsidRPr="001915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Potasz</w:t>
      </w:r>
      <w:proofErr w:type="spellEnd"/>
    </w:p>
    <w:p w:rsidR="000A2D78" w:rsidRDefault="000A2D78"/>
    <w:sectPr w:rsidR="000A2D78" w:rsidSect="000A2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B1C0A"/>
    <w:rsid w:val="000A2D78"/>
    <w:rsid w:val="006B1C0A"/>
    <w:rsid w:val="008A0D8C"/>
    <w:rsid w:val="00B8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C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2020-09-10T10:04:00Z</dcterms:created>
  <dcterms:modified xsi:type="dcterms:W3CDTF">2020-10-20T11:26:00Z</dcterms:modified>
</cp:coreProperties>
</file>