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BBF" w:rsidRDefault="00096BBF" w:rsidP="00096BBF">
      <w:pPr>
        <w:widowControl w:val="0"/>
        <w:overflowPunct w:val="0"/>
        <w:autoSpaceDE w:val="0"/>
        <w:rPr>
          <w:kern w:val="1"/>
          <w:sz w:val="26"/>
          <w:szCs w:val="26"/>
          <w:lang w:val="de-DE"/>
        </w:rPr>
      </w:pPr>
    </w:p>
    <w:p w:rsidR="00096BBF" w:rsidRDefault="00096BBF" w:rsidP="00096BBF">
      <w:pPr>
        <w:widowControl w:val="0"/>
        <w:overflowPunct w:val="0"/>
        <w:autoSpaceDE w:val="0"/>
        <w:rPr>
          <w:kern w:val="1"/>
          <w:sz w:val="26"/>
          <w:szCs w:val="26"/>
          <w:lang w:val="de-DE"/>
        </w:rPr>
      </w:pPr>
    </w:p>
    <w:p w:rsidR="00096BBF" w:rsidRPr="0069362A" w:rsidRDefault="004E2F84" w:rsidP="00096BBF">
      <w:pPr>
        <w:pStyle w:val="Stopka"/>
        <w:tabs>
          <w:tab w:val="clear" w:pos="4536"/>
          <w:tab w:val="clear" w:pos="9072"/>
        </w:tabs>
        <w:rPr>
          <w:b/>
        </w:rPr>
      </w:pPr>
      <w:r>
        <w:rPr>
          <w:b/>
        </w:rPr>
        <w:t>IMP.272</w:t>
      </w:r>
      <w:r w:rsidR="00BD199C" w:rsidRPr="0069362A">
        <w:rPr>
          <w:b/>
        </w:rPr>
        <w:t>.2.5.2017</w:t>
      </w:r>
    </w:p>
    <w:p w:rsidR="00096BBF" w:rsidRDefault="00096BBF" w:rsidP="00096BBF">
      <w:pPr>
        <w:pStyle w:val="Stopka"/>
        <w:tabs>
          <w:tab w:val="clear" w:pos="4536"/>
          <w:tab w:val="clear" w:pos="9072"/>
        </w:tabs>
      </w:pPr>
    </w:p>
    <w:p w:rsidR="00096BBF" w:rsidRPr="00BD199C" w:rsidRDefault="00BD199C" w:rsidP="00096BBF">
      <w:pPr>
        <w:pStyle w:val="Tekstpodstawowy"/>
        <w:tabs>
          <w:tab w:val="left" w:pos="540"/>
        </w:tabs>
        <w:jc w:val="both"/>
        <w:rPr>
          <w:b/>
          <w:bCs/>
        </w:rPr>
      </w:pPr>
      <w:r w:rsidRPr="00BD199C">
        <w:rPr>
          <w:b/>
          <w:bCs/>
        </w:rPr>
        <w:t xml:space="preserve">         Zamawiający</w:t>
      </w:r>
      <w:r>
        <w:rPr>
          <w:b/>
          <w:bCs/>
        </w:rPr>
        <w:t>:</w:t>
      </w:r>
    </w:p>
    <w:p w:rsidR="00096BBF" w:rsidRPr="00BD199C" w:rsidRDefault="00096BBF" w:rsidP="00096BBF">
      <w:pPr>
        <w:pStyle w:val="Tekstpodstawowy"/>
        <w:tabs>
          <w:tab w:val="left" w:pos="540"/>
        </w:tabs>
        <w:ind w:left="540"/>
        <w:jc w:val="both"/>
      </w:pPr>
      <w:r w:rsidRPr="00BD199C">
        <w:rPr>
          <w:bCs/>
        </w:rPr>
        <w:t>P</w:t>
      </w:r>
      <w:r w:rsidRPr="00BD199C">
        <w:t>owiat Stalowowolski</w:t>
      </w:r>
    </w:p>
    <w:p w:rsidR="00096BBF" w:rsidRPr="00BD199C" w:rsidRDefault="00096BBF" w:rsidP="00096BBF">
      <w:pPr>
        <w:pStyle w:val="Tekstpodstawowy"/>
        <w:tabs>
          <w:tab w:val="left" w:pos="540"/>
        </w:tabs>
        <w:ind w:left="540"/>
        <w:jc w:val="both"/>
      </w:pPr>
      <w:r w:rsidRPr="00BD199C">
        <w:t>ul. Podleśna 15</w:t>
      </w:r>
    </w:p>
    <w:p w:rsidR="00096BBF" w:rsidRPr="00BD199C" w:rsidRDefault="00096BBF" w:rsidP="00096BBF">
      <w:pPr>
        <w:pStyle w:val="Tekstpodstawowy"/>
        <w:tabs>
          <w:tab w:val="left" w:pos="540"/>
        </w:tabs>
        <w:ind w:left="540"/>
        <w:jc w:val="both"/>
      </w:pPr>
      <w:r w:rsidRPr="00BD199C">
        <w:t>37 – 450 Stalowa Wola</w:t>
      </w:r>
    </w:p>
    <w:p w:rsidR="00096BBF" w:rsidRPr="00BD199C" w:rsidRDefault="00096BBF" w:rsidP="00096BBF">
      <w:pPr>
        <w:pStyle w:val="Tekstpodstawowy"/>
        <w:tabs>
          <w:tab w:val="left" w:pos="540"/>
        </w:tabs>
        <w:ind w:left="3060" w:hanging="2520"/>
        <w:jc w:val="both"/>
      </w:pPr>
      <w:r w:rsidRPr="00BD199C">
        <w:t>tel.:  15 643 – 37 – 09</w:t>
      </w:r>
    </w:p>
    <w:p w:rsidR="00096BBF" w:rsidRPr="00BD199C" w:rsidRDefault="00096BBF" w:rsidP="00096BBF">
      <w:pPr>
        <w:pStyle w:val="Tekstpodstawowy"/>
        <w:tabs>
          <w:tab w:val="left" w:pos="540"/>
        </w:tabs>
        <w:ind w:left="3060" w:hanging="2520"/>
        <w:jc w:val="both"/>
        <w:rPr>
          <w:lang w:val="en-US"/>
        </w:rPr>
      </w:pPr>
      <w:r w:rsidRPr="00BD199C">
        <w:rPr>
          <w:lang w:val="en-US"/>
        </w:rPr>
        <w:t>fax:  15 643 – 36 – 06</w:t>
      </w:r>
    </w:p>
    <w:p w:rsidR="00096BBF" w:rsidRPr="00BD199C" w:rsidRDefault="00096BBF" w:rsidP="00096BBF">
      <w:pPr>
        <w:pStyle w:val="Tekstpodstawowy"/>
        <w:tabs>
          <w:tab w:val="left" w:pos="540"/>
        </w:tabs>
        <w:ind w:left="3060" w:hanging="2520"/>
        <w:jc w:val="both"/>
        <w:rPr>
          <w:lang w:val="en-US"/>
        </w:rPr>
      </w:pPr>
      <w:r w:rsidRPr="00BD199C">
        <w:rPr>
          <w:lang w:val="en-US"/>
        </w:rPr>
        <w:t>e – mail: powiat@stalowowolski.pl</w:t>
      </w:r>
    </w:p>
    <w:p w:rsidR="00096BBF" w:rsidRPr="00BD199C" w:rsidRDefault="00096BBF" w:rsidP="00096BBF">
      <w:pPr>
        <w:pStyle w:val="Tekstpodstawowy"/>
        <w:tabs>
          <w:tab w:val="left" w:pos="540"/>
        </w:tabs>
        <w:ind w:left="3060" w:hanging="2520"/>
        <w:jc w:val="both"/>
      </w:pPr>
      <w:r w:rsidRPr="00BD199C">
        <w:t>NIP: 865-256-54-94</w:t>
      </w:r>
    </w:p>
    <w:p w:rsidR="00096BBF" w:rsidRPr="00BD199C" w:rsidRDefault="00096BBF" w:rsidP="00096BBF">
      <w:pPr>
        <w:pStyle w:val="Tekstpodstawowy"/>
        <w:tabs>
          <w:tab w:val="left" w:pos="540"/>
        </w:tabs>
        <w:ind w:left="3060" w:hanging="2520"/>
        <w:jc w:val="both"/>
      </w:pPr>
      <w:r w:rsidRPr="00BD199C">
        <w:t>REGON: 830409181</w:t>
      </w:r>
    </w:p>
    <w:p w:rsidR="00096BBF" w:rsidRPr="00BD199C" w:rsidRDefault="00BD199C" w:rsidP="00096BBF">
      <w:pPr>
        <w:pStyle w:val="Tekstpodstawowy"/>
        <w:tabs>
          <w:tab w:val="left" w:pos="540"/>
        </w:tabs>
        <w:ind w:left="3060" w:hanging="2520"/>
        <w:jc w:val="both"/>
      </w:pPr>
      <w:r w:rsidRPr="00BD199C">
        <w:t xml:space="preserve">adres strony internetowej: </w:t>
      </w:r>
      <w:r w:rsidR="00096BBF" w:rsidRPr="00BD199C">
        <w:t>www.bip.</w:t>
      </w:r>
      <w:r w:rsidR="00700202" w:rsidRPr="00BD199C">
        <w:t>stalowowolski.pl</w:t>
      </w:r>
    </w:p>
    <w:p w:rsidR="00096BBF" w:rsidRPr="00BD199C" w:rsidRDefault="00096BBF" w:rsidP="00096BBF">
      <w:pPr>
        <w:pStyle w:val="Stopka"/>
        <w:tabs>
          <w:tab w:val="clear" w:pos="4536"/>
          <w:tab w:val="clear" w:pos="9072"/>
        </w:tabs>
        <w:jc w:val="both"/>
      </w:pPr>
    </w:p>
    <w:p w:rsidR="00096BBF" w:rsidRDefault="00096BBF" w:rsidP="00096BBF">
      <w:pPr>
        <w:pStyle w:val="Stopka"/>
        <w:tabs>
          <w:tab w:val="clear" w:pos="4536"/>
          <w:tab w:val="clear" w:pos="9072"/>
        </w:tabs>
        <w:jc w:val="both"/>
      </w:pPr>
    </w:p>
    <w:p w:rsidR="00096BBF" w:rsidRDefault="00096BBF" w:rsidP="00096BBF">
      <w:pPr>
        <w:pStyle w:val="Stopka"/>
        <w:tabs>
          <w:tab w:val="clear" w:pos="4536"/>
          <w:tab w:val="clear" w:pos="9072"/>
        </w:tabs>
      </w:pPr>
    </w:p>
    <w:p w:rsidR="00096BBF" w:rsidRDefault="00096BBF" w:rsidP="00096BBF">
      <w:pPr>
        <w:pStyle w:val="Stopka"/>
        <w:tabs>
          <w:tab w:val="clear" w:pos="4536"/>
          <w:tab w:val="clear" w:pos="9072"/>
        </w:tabs>
      </w:pPr>
    </w:p>
    <w:p w:rsidR="00096BBF" w:rsidRDefault="00096BBF" w:rsidP="00096BBF">
      <w:pPr>
        <w:widowControl w:val="0"/>
        <w:overflowPunct w:val="0"/>
        <w:autoSpaceDE w:val="0"/>
        <w:jc w:val="center"/>
        <w:rPr>
          <w:b/>
          <w:bCs/>
          <w:kern w:val="1"/>
          <w:sz w:val="32"/>
          <w:szCs w:val="32"/>
        </w:rPr>
      </w:pPr>
      <w:r>
        <w:rPr>
          <w:b/>
          <w:bCs/>
          <w:kern w:val="1"/>
          <w:sz w:val="32"/>
          <w:szCs w:val="32"/>
        </w:rPr>
        <w:t>SPECYFIKACJA</w:t>
      </w:r>
      <w:r>
        <w:rPr>
          <w:kern w:val="1"/>
          <w:sz w:val="32"/>
          <w:szCs w:val="32"/>
        </w:rPr>
        <w:t xml:space="preserve"> </w:t>
      </w:r>
      <w:r>
        <w:rPr>
          <w:b/>
          <w:bCs/>
          <w:kern w:val="1"/>
          <w:sz w:val="32"/>
          <w:szCs w:val="32"/>
        </w:rPr>
        <w:t>ISTOTNYCH WARUNKÓW ZAMÓWIENIA</w:t>
      </w:r>
    </w:p>
    <w:p w:rsidR="00096BBF" w:rsidRDefault="00096BBF" w:rsidP="00096BBF">
      <w:pPr>
        <w:widowControl w:val="0"/>
        <w:overflowPunct w:val="0"/>
        <w:autoSpaceDE w:val="0"/>
        <w:jc w:val="center"/>
        <w:rPr>
          <w:b/>
          <w:bCs/>
          <w:kern w:val="1"/>
          <w:sz w:val="32"/>
          <w:szCs w:val="32"/>
        </w:rPr>
      </w:pPr>
    </w:p>
    <w:p w:rsidR="00096BBF" w:rsidRDefault="00096BBF" w:rsidP="00096BBF">
      <w:pPr>
        <w:pStyle w:val="Stopka"/>
        <w:tabs>
          <w:tab w:val="clear" w:pos="4536"/>
          <w:tab w:val="clear" w:pos="9072"/>
        </w:tabs>
        <w:jc w:val="center"/>
        <w:rPr>
          <w:b/>
          <w:sz w:val="32"/>
          <w:szCs w:val="32"/>
        </w:rPr>
      </w:pPr>
      <w:r w:rsidRPr="00B7569B">
        <w:rPr>
          <w:b/>
          <w:sz w:val="32"/>
          <w:szCs w:val="32"/>
        </w:rPr>
        <w:t xml:space="preserve">„ BANKOWA OBSŁUGA </w:t>
      </w:r>
      <w:r>
        <w:rPr>
          <w:b/>
          <w:sz w:val="32"/>
          <w:szCs w:val="32"/>
        </w:rPr>
        <w:t>BUDŻETU POWIATU STALOWOWOLSKIEGO</w:t>
      </w:r>
      <w:r w:rsidRPr="00B7569B">
        <w:rPr>
          <w:b/>
          <w:sz w:val="32"/>
          <w:szCs w:val="32"/>
        </w:rPr>
        <w:t xml:space="preserve"> I JEDNOSTEK ORGANIZACYJNYCH POWIATU”</w:t>
      </w:r>
    </w:p>
    <w:p w:rsidR="00096BBF" w:rsidRDefault="00096BBF" w:rsidP="00096BBF">
      <w:pPr>
        <w:keepNext/>
        <w:widowControl w:val="0"/>
        <w:tabs>
          <w:tab w:val="left" w:pos="0"/>
          <w:tab w:val="left" w:pos="720"/>
        </w:tabs>
        <w:overflowPunct w:val="0"/>
        <w:autoSpaceDE w:val="0"/>
        <w:jc w:val="both"/>
        <w:rPr>
          <w:b/>
          <w:bCs/>
          <w:kern w:val="1"/>
        </w:rPr>
      </w:pPr>
    </w:p>
    <w:p w:rsidR="00096BBF" w:rsidRDefault="00096BBF" w:rsidP="00096BBF">
      <w:pPr>
        <w:keepNext/>
        <w:widowControl w:val="0"/>
        <w:tabs>
          <w:tab w:val="left" w:pos="0"/>
          <w:tab w:val="left" w:pos="720"/>
        </w:tabs>
        <w:overflowPunct w:val="0"/>
        <w:autoSpaceDE w:val="0"/>
        <w:jc w:val="both"/>
        <w:rPr>
          <w:b/>
          <w:bCs/>
          <w:color w:val="000000"/>
          <w:kern w:val="1"/>
        </w:rPr>
      </w:pPr>
      <w:r>
        <w:rPr>
          <w:b/>
          <w:bCs/>
          <w:kern w:val="1"/>
        </w:rPr>
        <w:t xml:space="preserve">TRYB POSTĘPOWANIA: przetarg nieograniczony na podstawie ustawy z dnia                        29 stycznia 2004 r. Prawo zamówień publicznych </w:t>
      </w:r>
      <w:r>
        <w:rPr>
          <w:b/>
          <w:bCs/>
          <w:color w:val="000000"/>
          <w:kern w:val="1"/>
        </w:rPr>
        <w:t xml:space="preserve">(Dz. U. z 2015 r. poz. 2164 z </w:t>
      </w:r>
      <w:proofErr w:type="spellStart"/>
      <w:r>
        <w:rPr>
          <w:b/>
          <w:bCs/>
          <w:color w:val="000000"/>
          <w:kern w:val="1"/>
        </w:rPr>
        <w:t>późn</w:t>
      </w:r>
      <w:proofErr w:type="spellEnd"/>
      <w:r>
        <w:rPr>
          <w:b/>
          <w:bCs/>
          <w:color w:val="000000"/>
          <w:kern w:val="1"/>
        </w:rPr>
        <w:t>. zm.).</w:t>
      </w:r>
    </w:p>
    <w:p w:rsidR="00096BBF" w:rsidRDefault="00096BBF" w:rsidP="00096BBF">
      <w:pPr>
        <w:keepNext/>
        <w:widowControl w:val="0"/>
        <w:tabs>
          <w:tab w:val="left" w:pos="0"/>
          <w:tab w:val="left" w:pos="720"/>
        </w:tabs>
        <w:overflowPunct w:val="0"/>
        <w:autoSpaceDE w:val="0"/>
        <w:jc w:val="both"/>
        <w:rPr>
          <w:kern w:val="1"/>
        </w:rPr>
      </w:pPr>
    </w:p>
    <w:p w:rsidR="00096BBF" w:rsidRDefault="00096BBF" w:rsidP="00096BBF">
      <w:pPr>
        <w:spacing w:before="120" w:after="120"/>
        <w:jc w:val="both"/>
        <w:rPr>
          <w:b/>
          <w:color w:val="000000"/>
        </w:rPr>
      </w:pPr>
    </w:p>
    <w:p w:rsidR="00096BBF" w:rsidRPr="00B7569B" w:rsidRDefault="00096BBF" w:rsidP="00096BBF">
      <w:pPr>
        <w:pStyle w:val="Stopka"/>
        <w:tabs>
          <w:tab w:val="clear" w:pos="4536"/>
          <w:tab w:val="clear" w:pos="9072"/>
        </w:tabs>
        <w:jc w:val="center"/>
      </w:pPr>
    </w:p>
    <w:p w:rsidR="00096BBF" w:rsidRPr="00240C2F" w:rsidRDefault="00096BBF" w:rsidP="00096BBF">
      <w:pPr>
        <w:pStyle w:val="Stopka"/>
        <w:tabs>
          <w:tab w:val="clear" w:pos="4536"/>
          <w:tab w:val="clear" w:pos="9072"/>
        </w:tabs>
        <w:jc w:val="center"/>
        <w:rPr>
          <w:b/>
          <w:sz w:val="40"/>
          <w:szCs w:val="40"/>
        </w:rPr>
      </w:pPr>
    </w:p>
    <w:p w:rsidR="00096BBF" w:rsidRDefault="00096BBF" w:rsidP="00096BBF">
      <w:pPr>
        <w:pStyle w:val="Stopka"/>
        <w:tabs>
          <w:tab w:val="clear" w:pos="4536"/>
          <w:tab w:val="clear" w:pos="9072"/>
        </w:tabs>
        <w:jc w:val="center"/>
        <w:rPr>
          <w:b/>
          <w:sz w:val="36"/>
          <w:szCs w:val="36"/>
        </w:rPr>
      </w:pPr>
    </w:p>
    <w:p w:rsidR="00096BBF" w:rsidRDefault="00096BBF" w:rsidP="00096BBF">
      <w:pPr>
        <w:pStyle w:val="Stopka"/>
        <w:tabs>
          <w:tab w:val="clear" w:pos="4536"/>
          <w:tab w:val="clear" w:pos="9072"/>
        </w:tabs>
        <w:jc w:val="center"/>
        <w:rPr>
          <w:b/>
          <w:sz w:val="36"/>
          <w:szCs w:val="36"/>
        </w:rPr>
      </w:pPr>
    </w:p>
    <w:p w:rsidR="00096BBF" w:rsidRDefault="00096BBF" w:rsidP="00096BBF">
      <w:pPr>
        <w:pStyle w:val="Stopka"/>
        <w:tabs>
          <w:tab w:val="clear" w:pos="4536"/>
          <w:tab w:val="clear" w:pos="9072"/>
        </w:tabs>
        <w:jc w:val="center"/>
        <w:rPr>
          <w:b/>
          <w:sz w:val="36"/>
          <w:szCs w:val="36"/>
        </w:rPr>
      </w:pPr>
    </w:p>
    <w:p w:rsidR="00096BBF" w:rsidRDefault="00096BBF" w:rsidP="00096BBF">
      <w:pPr>
        <w:pStyle w:val="Stopka"/>
        <w:tabs>
          <w:tab w:val="clear" w:pos="4536"/>
          <w:tab w:val="clear" w:pos="9072"/>
        </w:tabs>
        <w:jc w:val="center"/>
        <w:rPr>
          <w:b/>
          <w:sz w:val="36"/>
          <w:szCs w:val="36"/>
        </w:rPr>
      </w:pPr>
    </w:p>
    <w:p w:rsidR="00096BBF" w:rsidRDefault="00096BBF" w:rsidP="00096BBF">
      <w:pPr>
        <w:pStyle w:val="Stopka"/>
        <w:tabs>
          <w:tab w:val="clear" w:pos="4536"/>
          <w:tab w:val="clear" w:pos="9072"/>
        </w:tabs>
        <w:jc w:val="center"/>
        <w:rPr>
          <w:b/>
          <w:sz w:val="36"/>
          <w:szCs w:val="36"/>
        </w:rPr>
      </w:pPr>
    </w:p>
    <w:p w:rsidR="00096BBF" w:rsidRDefault="00096BBF" w:rsidP="00096BBF">
      <w:pPr>
        <w:pStyle w:val="Stopka"/>
        <w:tabs>
          <w:tab w:val="clear" w:pos="4536"/>
          <w:tab w:val="clear" w:pos="9072"/>
        </w:tabs>
        <w:jc w:val="center"/>
        <w:rPr>
          <w:b/>
          <w:sz w:val="36"/>
          <w:szCs w:val="36"/>
        </w:rPr>
      </w:pPr>
    </w:p>
    <w:p w:rsidR="00096BBF" w:rsidRDefault="00096BBF" w:rsidP="00096BBF">
      <w:pPr>
        <w:pStyle w:val="Stopka"/>
        <w:tabs>
          <w:tab w:val="clear" w:pos="4536"/>
          <w:tab w:val="clear" w:pos="9072"/>
        </w:tabs>
        <w:jc w:val="center"/>
        <w:rPr>
          <w:b/>
          <w:sz w:val="36"/>
          <w:szCs w:val="36"/>
        </w:rPr>
      </w:pPr>
    </w:p>
    <w:p w:rsidR="00096BBF" w:rsidRDefault="00953015" w:rsidP="00096BBF">
      <w:pPr>
        <w:pStyle w:val="Stopka"/>
        <w:tabs>
          <w:tab w:val="clear" w:pos="4536"/>
          <w:tab w:val="clear" w:pos="9072"/>
        </w:tabs>
        <w:rPr>
          <w:b/>
        </w:rPr>
      </w:pPr>
      <w:r>
        <w:rPr>
          <w:b/>
        </w:rPr>
        <w:t>Stalowa Wola 12.07</w:t>
      </w:r>
      <w:r w:rsidR="00096BBF">
        <w:rPr>
          <w:b/>
        </w:rPr>
        <w:t xml:space="preserve">.2017 r.       </w:t>
      </w:r>
      <w:r w:rsidR="00096BBF" w:rsidRPr="00D85611">
        <w:rPr>
          <w:b/>
        </w:rPr>
        <w:t xml:space="preserve"> </w:t>
      </w:r>
      <w:r w:rsidR="00096BBF">
        <w:rPr>
          <w:b/>
        </w:rPr>
        <w:t xml:space="preserve">                                 </w:t>
      </w:r>
      <w:r w:rsidR="00096BBF" w:rsidRPr="00D85611">
        <w:rPr>
          <w:b/>
        </w:rPr>
        <w:t>Zatwierdzam…………</w:t>
      </w:r>
      <w:r w:rsidR="00096BBF">
        <w:rPr>
          <w:b/>
        </w:rPr>
        <w:t>…….</w:t>
      </w:r>
    </w:p>
    <w:p w:rsidR="00096BBF" w:rsidRDefault="00096BBF" w:rsidP="00096BBF">
      <w:pPr>
        <w:rPr>
          <w:b/>
        </w:rPr>
      </w:pPr>
    </w:p>
    <w:p w:rsidR="00096BBF" w:rsidRPr="00814B7B" w:rsidRDefault="00096BBF" w:rsidP="00096BBF">
      <w:pPr>
        <w:rPr>
          <w:b/>
        </w:rPr>
      </w:pPr>
      <w:r w:rsidRPr="00814B7B">
        <w:rPr>
          <w:b/>
        </w:rPr>
        <w:lastRenderedPageBreak/>
        <w:t xml:space="preserve">DZIAŁ I </w:t>
      </w:r>
      <w:r>
        <w:rPr>
          <w:b/>
          <w:bCs/>
          <w:kern w:val="1"/>
        </w:rPr>
        <w:t>ZAMAWIAJĄCY</w:t>
      </w:r>
    </w:p>
    <w:p w:rsidR="00096BBF" w:rsidRDefault="00096BBF" w:rsidP="00096BBF">
      <w:pPr>
        <w:widowControl w:val="0"/>
        <w:overflowPunct w:val="0"/>
        <w:autoSpaceDE w:val="0"/>
        <w:jc w:val="both"/>
        <w:rPr>
          <w:kern w:val="1"/>
        </w:rPr>
      </w:pPr>
      <w:r>
        <w:rPr>
          <w:kern w:val="1"/>
        </w:rPr>
        <w:tab/>
      </w:r>
    </w:p>
    <w:p w:rsidR="00096BBF" w:rsidRDefault="00096BBF" w:rsidP="009D1564">
      <w:pPr>
        <w:pStyle w:val="Tekstpodstawowy"/>
        <w:ind w:left="3119" w:hanging="3119"/>
        <w:rPr>
          <w:b/>
        </w:rPr>
      </w:pPr>
      <w:r>
        <w:rPr>
          <w:b/>
          <w:bCs/>
        </w:rPr>
        <w:t>1.1. Nazwa Zamawiającego:</w:t>
      </w:r>
      <w:r>
        <w:rPr>
          <w:b/>
          <w:bCs/>
        </w:rPr>
        <w:tab/>
        <w:t>P</w:t>
      </w:r>
      <w:r>
        <w:rPr>
          <w:b/>
        </w:rPr>
        <w:t>owiat Stalowowolski, 37 – 450 Stalowa Wola, ul. Podleśna 15</w:t>
      </w:r>
    </w:p>
    <w:p w:rsidR="00096BBF" w:rsidRDefault="00096BBF" w:rsidP="00096BBF">
      <w:pPr>
        <w:pStyle w:val="Tekstpodstawowy"/>
        <w:tabs>
          <w:tab w:val="left" w:pos="540"/>
        </w:tabs>
        <w:ind w:left="3060" w:hanging="2520"/>
        <w:jc w:val="both"/>
        <w:rPr>
          <w:b/>
        </w:rPr>
      </w:pPr>
      <w:r w:rsidRPr="00FE5D1F">
        <w:rPr>
          <w:b/>
        </w:rPr>
        <w:t>NIP</w:t>
      </w:r>
      <w:r>
        <w:rPr>
          <w:b/>
        </w:rPr>
        <w:t>: 865-256-54-94</w:t>
      </w:r>
    </w:p>
    <w:p w:rsidR="00096BBF" w:rsidRPr="00CC2668" w:rsidRDefault="00096BBF" w:rsidP="00096BBF">
      <w:pPr>
        <w:pStyle w:val="Tekstpodstawowy"/>
        <w:tabs>
          <w:tab w:val="left" w:pos="540"/>
        </w:tabs>
        <w:ind w:left="3060" w:hanging="2520"/>
        <w:jc w:val="both"/>
        <w:rPr>
          <w:b/>
        </w:rPr>
      </w:pPr>
      <w:r>
        <w:rPr>
          <w:b/>
        </w:rPr>
        <w:t>REGON: 830409181</w:t>
      </w:r>
    </w:p>
    <w:p w:rsidR="00096BBF" w:rsidRDefault="00096BBF" w:rsidP="00096BBF">
      <w:pPr>
        <w:pStyle w:val="Tekstpodstawowy"/>
        <w:tabs>
          <w:tab w:val="left" w:pos="540"/>
        </w:tabs>
        <w:ind w:left="3060" w:hanging="2520"/>
        <w:jc w:val="both"/>
        <w:rPr>
          <w:b/>
        </w:rPr>
      </w:pPr>
      <w:r>
        <w:rPr>
          <w:b/>
        </w:rPr>
        <w:t>Adres:</w:t>
      </w:r>
      <w:r>
        <w:rPr>
          <w:b/>
        </w:rPr>
        <w:tab/>
        <w:t>ul. Podleśna 15, 37 – 450 Stalowa Wola</w:t>
      </w:r>
    </w:p>
    <w:p w:rsidR="00096BBF" w:rsidRDefault="00096BBF" w:rsidP="00096BBF">
      <w:pPr>
        <w:pStyle w:val="Tekstpodstawowy"/>
        <w:tabs>
          <w:tab w:val="left" w:pos="540"/>
        </w:tabs>
        <w:ind w:left="3060" w:hanging="2520"/>
        <w:jc w:val="both"/>
        <w:rPr>
          <w:b/>
        </w:rPr>
      </w:pPr>
      <w:r>
        <w:rPr>
          <w:b/>
        </w:rPr>
        <w:t>Miejscowość:</w:t>
      </w:r>
      <w:r>
        <w:rPr>
          <w:b/>
        </w:rPr>
        <w:tab/>
        <w:t>Stalowa Wola</w:t>
      </w:r>
    </w:p>
    <w:p w:rsidR="00096BBF" w:rsidRDefault="00096BBF" w:rsidP="00700202">
      <w:pPr>
        <w:pStyle w:val="Tekstpodstawowy"/>
        <w:tabs>
          <w:tab w:val="left" w:pos="540"/>
        </w:tabs>
        <w:ind w:left="3060" w:hanging="2520"/>
        <w:jc w:val="both"/>
        <w:rPr>
          <w:b/>
        </w:rPr>
      </w:pPr>
      <w:r>
        <w:rPr>
          <w:b/>
        </w:rPr>
        <w:t>Strona internetowa:</w:t>
      </w:r>
      <w:r>
        <w:rPr>
          <w:b/>
        </w:rPr>
        <w:tab/>
      </w:r>
      <w:r w:rsidR="00700202" w:rsidRPr="00222622">
        <w:rPr>
          <w:b/>
        </w:rPr>
        <w:t>www.bip.</w:t>
      </w:r>
      <w:r w:rsidR="00700202">
        <w:rPr>
          <w:b/>
        </w:rPr>
        <w:t>stalowowolski.pl</w:t>
      </w:r>
    </w:p>
    <w:p w:rsidR="00096BBF" w:rsidRDefault="00096BBF" w:rsidP="00096BBF">
      <w:pPr>
        <w:pStyle w:val="Tekstpodstawowy"/>
        <w:tabs>
          <w:tab w:val="left" w:pos="540"/>
        </w:tabs>
        <w:ind w:left="3060" w:hanging="2520"/>
        <w:jc w:val="both"/>
        <w:rPr>
          <w:b/>
        </w:rPr>
      </w:pPr>
      <w:r>
        <w:rPr>
          <w:b/>
        </w:rPr>
        <w:t>telefon:</w:t>
      </w:r>
      <w:r>
        <w:rPr>
          <w:b/>
        </w:rPr>
        <w:tab/>
        <w:t>15 643 – 37 – 09</w:t>
      </w:r>
    </w:p>
    <w:p w:rsidR="00096BBF" w:rsidRDefault="00096BBF" w:rsidP="00096BBF">
      <w:pPr>
        <w:pStyle w:val="Tekstpodstawowy"/>
        <w:tabs>
          <w:tab w:val="left" w:pos="540"/>
        </w:tabs>
        <w:ind w:left="3060" w:hanging="2520"/>
        <w:jc w:val="both"/>
        <w:rPr>
          <w:b/>
        </w:rPr>
      </w:pPr>
      <w:r>
        <w:rPr>
          <w:b/>
        </w:rPr>
        <w:t>fax:</w:t>
      </w:r>
      <w:r>
        <w:rPr>
          <w:b/>
        </w:rPr>
        <w:tab/>
        <w:t>15 643 – 36 – 06</w:t>
      </w:r>
    </w:p>
    <w:p w:rsidR="00096BBF" w:rsidRPr="00A66410" w:rsidRDefault="00096BBF" w:rsidP="00096BBF">
      <w:pPr>
        <w:pStyle w:val="Tekstpodstawowy"/>
        <w:tabs>
          <w:tab w:val="left" w:pos="540"/>
        </w:tabs>
        <w:ind w:left="3060" w:hanging="2520"/>
        <w:jc w:val="both"/>
        <w:rPr>
          <w:b/>
        </w:rPr>
      </w:pPr>
      <w:r w:rsidRPr="00A66410">
        <w:rPr>
          <w:b/>
        </w:rPr>
        <w:t>e – mail:</w:t>
      </w:r>
      <w:r w:rsidRPr="00A66410">
        <w:rPr>
          <w:b/>
        </w:rPr>
        <w:tab/>
        <w:t>powiat@stalowowolski.pl</w:t>
      </w:r>
    </w:p>
    <w:p w:rsidR="00096BBF" w:rsidRDefault="00096BBF" w:rsidP="00096BBF">
      <w:pPr>
        <w:pStyle w:val="Tekstpodstawowy"/>
        <w:tabs>
          <w:tab w:val="left" w:pos="540"/>
        </w:tabs>
        <w:ind w:left="3060" w:hanging="2520"/>
        <w:jc w:val="both"/>
        <w:rPr>
          <w:b/>
        </w:rPr>
      </w:pPr>
      <w:r>
        <w:rPr>
          <w:b/>
        </w:rPr>
        <w:t>Znak postępowania:</w:t>
      </w:r>
      <w:r>
        <w:rPr>
          <w:b/>
        </w:rPr>
        <w:tab/>
      </w:r>
      <w:r w:rsidRPr="00CF27BC">
        <w:rPr>
          <w:b/>
        </w:rPr>
        <w:t>IMP</w:t>
      </w:r>
      <w:r w:rsidR="00BD199C">
        <w:rPr>
          <w:b/>
        </w:rPr>
        <w:t>.272.2.5.2017 -</w:t>
      </w:r>
      <w:r>
        <w:rPr>
          <w:b/>
        </w:rPr>
        <w:t xml:space="preserve"> w korespondencji kierowanej</w:t>
      </w:r>
    </w:p>
    <w:p w:rsidR="00096BBF" w:rsidRDefault="00096BBF" w:rsidP="00096BBF">
      <w:pPr>
        <w:pStyle w:val="Tekstpodstawowy"/>
        <w:tabs>
          <w:tab w:val="left" w:pos="540"/>
        </w:tabs>
        <w:ind w:left="3060" w:hanging="2520"/>
        <w:jc w:val="both"/>
        <w:rPr>
          <w:b/>
        </w:rPr>
      </w:pPr>
      <w:r>
        <w:rPr>
          <w:b/>
        </w:rPr>
        <w:t xml:space="preserve">                                         do Zamawiającego należy posługiwać się tym znakiem.</w:t>
      </w:r>
    </w:p>
    <w:p w:rsidR="00096BBF" w:rsidRDefault="00096BBF" w:rsidP="00096BBF">
      <w:pPr>
        <w:pStyle w:val="Tekstpodstawowy"/>
        <w:tabs>
          <w:tab w:val="left" w:pos="540"/>
        </w:tabs>
        <w:ind w:left="3060" w:hanging="2520"/>
        <w:jc w:val="both"/>
      </w:pPr>
      <w:r>
        <w:rPr>
          <w:b/>
        </w:rPr>
        <w:t>Godziny urzędowania:     od poniedziałku do piątku w godzinach 7.30 – 15.30</w:t>
      </w:r>
    </w:p>
    <w:p w:rsidR="00096BBF" w:rsidRDefault="00096BBF" w:rsidP="00096BBF">
      <w:pPr>
        <w:pStyle w:val="Tekstpodstawowy"/>
        <w:tabs>
          <w:tab w:val="left" w:pos="540"/>
        </w:tabs>
        <w:jc w:val="both"/>
        <w:rPr>
          <w:b/>
          <w:bCs/>
        </w:rPr>
      </w:pPr>
    </w:p>
    <w:p w:rsidR="00096BBF" w:rsidRDefault="00096BBF" w:rsidP="00096BBF">
      <w:pPr>
        <w:widowControl w:val="0"/>
        <w:overflowPunct w:val="0"/>
        <w:autoSpaceDE w:val="0"/>
        <w:jc w:val="both"/>
      </w:pPr>
    </w:p>
    <w:p w:rsidR="00096BBF" w:rsidRDefault="00096BBF" w:rsidP="00096BBF">
      <w:pPr>
        <w:pStyle w:val="Akapitzlist"/>
        <w:widowControl w:val="0"/>
        <w:overflowPunct w:val="0"/>
        <w:autoSpaceDE w:val="0"/>
        <w:ind w:left="-142"/>
        <w:jc w:val="both"/>
        <w:rPr>
          <w:b/>
          <w:kern w:val="1"/>
          <w:lang w:val="de-DE"/>
        </w:rPr>
      </w:pPr>
      <w:r w:rsidRPr="00814B7B">
        <w:rPr>
          <w:b/>
        </w:rPr>
        <w:t>DZIAŁ</w:t>
      </w:r>
      <w:r w:rsidRPr="00814B7B">
        <w:rPr>
          <w:b/>
          <w:kern w:val="1"/>
          <w:lang w:val="de-DE"/>
        </w:rPr>
        <w:t xml:space="preserve"> II TRYB UDZIELENIA ZAMÓWIENIA</w:t>
      </w:r>
    </w:p>
    <w:p w:rsidR="00096BBF" w:rsidRPr="00814B7B" w:rsidRDefault="00096BBF" w:rsidP="00096BBF">
      <w:pPr>
        <w:pStyle w:val="Akapitzlist"/>
        <w:widowControl w:val="0"/>
        <w:overflowPunct w:val="0"/>
        <w:autoSpaceDE w:val="0"/>
        <w:ind w:left="-142"/>
        <w:jc w:val="both"/>
        <w:rPr>
          <w:b/>
          <w:kern w:val="1"/>
          <w:lang w:val="de-DE"/>
        </w:rPr>
      </w:pPr>
    </w:p>
    <w:p w:rsidR="00096BBF" w:rsidRPr="00814B7B" w:rsidRDefault="00096BBF" w:rsidP="00096BBF">
      <w:pPr>
        <w:pStyle w:val="Akapitzlist"/>
        <w:widowControl w:val="0"/>
        <w:numPr>
          <w:ilvl w:val="0"/>
          <w:numId w:val="1"/>
        </w:numPr>
        <w:overflowPunct w:val="0"/>
        <w:autoSpaceDE w:val="0"/>
        <w:ind w:left="709" w:hanging="425"/>
        <w:jc w:val="both"/>
        <w:rPr>
          <w:color w:val="000000"/>
          <w:kern w:val="1"/>
        </w:rPr>
      </w:pPr>
      <w:r w:rsidRPr="00814B7B">
        <w:rPr>
          <w:kern w:val="1"/>
        </w:rPr>
        <w:t xml:space="preserve">Postępowanie prowadzone jest w trybie przetargu nieograniczonego o wartości szacunkowej poniżej progów ustalonych na podstawie art. 11 ust. 8 ustawy Prawo zamówień publicznych </w:t>
      </w:r>
      <w:r w:rsidRPr="00814B7B">
        <w:rPr>
          <w:color w:val="000000"/>
          <w:kern w:val="1"/>
        </w:rPr>
        <w:t>(Dz. U. z 2015 r. poz. 2164</w:t>
      </w:r>
      <w:r>
        <w:rPr>
          <w:color w:val="000000"/>
          <w:kern w:val="1"/>
        </w:rPr>
        <w:t xml:space="preserve"> z </w:t>
      </w:r>
      <w:proofErr w:type="spellStart"/>
      <w:r>
        <w:rPr>
          <w:color w:val="000000"/>
          <w:kern w:val="1"/>
        </w:rPr>
        <w:t>późn</w:t>
      </w:r>
      <w:proofErr w:type="spellEnd"/>
      <w:r>
        <w:rPr>
          <w:color w:val="000000"/>
          <w:kern w:val="1"/>
        </w:rPr>
        <w:t>. zm.</w:t>
      </w:r>
      <w:r w:rsidRPr="00814B7B">
        <w:rPr>
          <w:color w:val="000000"/>
          <w:kern w:val="1"/>
        </w:rPr>
        <w:t>).</w:t>
      </w:r>
    </w:p>
    <w:p w:rsidR="00096BBF" w:rsidRPr="007737D7" w:rsidRDefault="00096BBF" w:rsidP="00096BBF">
      <w:pPr>
        <w:pStyle w:val="Akapitzlist"/>
        <w:widowControl w:val="0"/>
        <w:numPr>
          <w:ilvl w:val="0"/>
          <w:numId w:val="1"/>
        </w:numPr>
        <w:overflowPunct w:val="0"/>
        <w:autoSpaceDE w:val="0"/>
        <w:ind w:left="709" w:hanging="425"/>
        <w:jc w:val="both"/>
        <w:rPr>
          <w:color w:val="000000"/>
          <w:kern w:val="1"/>
        </w:rPr>
      </w:pPr>
      <w:r>
        <w:t xml:space="preserve">Podstawa prawna udzielenia zamówienia publicznego – art. 10 ust. 1 oraz </w:t>
      </w:r>
      <w:r>
        <w:br/>
        <w:t xml:space="preserve">art. 39 - 46 ustawy z dnia 29 stycznia 2004 r. Prawo zamówień publicznych (Dz. U. z 2015 r. poz. 2164 z </w:t>
      </w:r>
      <w:proofErr w:type="spellStart"/>
      <w:r>
        <w:t>późn</w:t>
      </w:r>
      <w:proofErr w:type="spellEnd"/>
      <w:r>
        <w:t xml:space="preserve">. </w:t>
      </w:r>
      <w:proofErr w:type="spellStart"/>
      <w:r>
        <w:t>zm</w:t>
      </w:r>
      <w:proofErr w:type="spellEnd"/>
      <w:r>
        <w:t>).</w:t>
      </w:r>
    </w:p>
    <w:p w:rsidR="00096BBF" w:rsidRDefault="00096BBF" w:rsidP="00096BBF">
      <w:pPr>
        <w:pStyle w:val="Akapitzlist"/>
        <w:widowControl w:val="0"/>
        <w:numPr>
          <w:ilvl w:val="0"/>
          <w:numId w:val="1"/>
        </w:numPr>
        <w:overflowPunct w:val="0"/>
        <w:autoSpaceDE w:val="0"/>
        <w:ind w:left="709" w:hanging="425"/>
        <w:jc w:val="both"/>
        <w:rPr>
          <w:color w:val="000000"/>
          <w:kern w:val="1"/>
        </w:rPr>
      </w:pPr>
      <w:r>
        <w:rPr>
          <w:color w:val="000000"/>
          <w:kern w:val="1"/>
        </w:rPr>
        <w:t xml:space="preserve">Rozporządzenie Ministra Rozwoju z dnia 26 lipca 2016 r. w sprawie rodzajów dokumentów, jakich może żądać zamawiający od wykonawcy w postępowaniu </w:t>
      </w:r>
      <w:r>
        <w:rPr>
          <w:color w:val="000000"/>
          <w:kern w:val="1"/>
        </w:rPr>
        <w:br/>
        <w:t>o udzielenie zamówienia (Dz. U. z 2016 r. poz. 1126).</w:t>
      </w:r>
    </w:p>
    <w:p w:rsidR="00096BBF" w:rsidRDefault="00096BBF" w:rsidP="00096BBF">
      <w:pPr>
        <w:pStyle w:val="Akapitzlist"/>
        <w:widowControl w:val="0"/>
        <w:numPr>
          <w:ilvl w:val="0"/>
          <w:numId w:val="1"/>
        </w:numPr>
        <w:overflowPunct w:val="0"/>
        <w:autoSpaceDE w:val="0"/>
        <w:ind w:left="709" w:hanging="425"/>
        <w:jc w:val="both"/>
        <w:rPr>
          <w:color w:val="000000"/>
          <w:kern w:val="1"/>
        </w:rPr>
      </w:pPr>
      <w:r>
        <w:rPr>
          <w:color w:val="000000"/>
          <w:kern w:val="1"/>
        </w:rPr>
        <w:t>Rozporządzenie Prezesa Rady Ministrów z dnia 28 grudnia 2015 r. w sprawie średniego kursu złotego w stosunku do euro stanowiącego podstawę przeliczenia wartości zamówień publicznych (Dz. U. z 2015 r. poz. 2254).</w:t>
      </w:r>
    </w:p>
    <w:p w:rsidR="00096BBF" w:rsidRDefault="00096BBF" w:rsidP="00096BBF">
      <w:pPr>
        <w:pStyle w:val="Akapitzlist"/>
        <w:widowControl w:val="0"/>
        <w:numPr>
          <w:ilvl w:val="0"/>
          <w:numId w:val="1"/>
        </w:numPr>
        <w:overflowPunct w:val="0"/>
        <w:autoSpaceDE w:val="0"/>
        <w:ind w:left="709" w:hanging="425"/>
        <w:jc w:val="both"/>
        <w:rPr>
          <w:color w:val="000000"/>
          <w:kern w:val="1"/>
        </w:rPr>
      </w:pPr>
      <w:r>
        <w:rPr>
          <w:color w:val="000000"/>
          <w:kern w:val="1"/>
        </w:rPr>
        <w:t>Rozporządzenie Prezesa Rady Ministrów z dnia 28 grudnia 2015 r. w sprawie kwot wartości zamówień oraz konkursów, od których jest uzależniony obowiązek przekazywania ogłoszeń Urzędowi Publikacji Unii Europejskiej (Dz. U. z 2015 r. poz. 2263).</w:t>
      </w:r>
    </w:p>
    <w:p w:rsidR="00096BBF" w:rsidRDefault="00096BBF" w:rsidP="00096BBF">
      <w:pPr>
        <w:widowControl w:val="0"/>
        <w:overflowPunct w:val="0"/>
        <w:autoSpaceDE w:val="0"/>
        <w:jc w:val="both"/>
        <w:rPr>
          <w:color w:val="000000"/>
          <w:kern w:val="1"/>
        </w:rPr>
      </w:pPr>
    </w:p>
    <w:p w:rsidR="00096BBF" w:rsidRDefault="00096BBF" w:rsidP="00096BBF">
      <w:pPr>
        <w:pStyle w:val="Akapitzlist"/>
        <w:widowControl w:val="0"/>
        <w:overflowPunct w:val="0"/>
        <w:autoSpaceDE w:val="0"/>
        <w:ind w:left="-142"/>
        <w:jc w:val="both"/>
        <w:rPr>
          <w:b/>
          <w:color w:val="000000"/>
          <w:kern w:val="1"/>
        </w:rPr>
      </w:pPr>
      <w:r w:rsidRPr="00814B7B">
        <w:rPr>
          <w:b/>
        </w:rPr>
        <w:t>DZIAŁ</w:t>
      </w:r>
      <w:r w:rsidRPr="00814B7B">
        <w:rPr>
          <w:b/>
          <w:color w:val="000000"/>
          <w:kern w:val="1"/>
        </w:rPr>
        <w:t xml:space="preserve"> III OPIS PRZEDMIOTU ZAMÓWIENIA</w:t>
      </w:r>
    </w:p>
    <w:p w:rsidR="00096BBF" w:rsidRDefault="00096BBF" w:rsidP="00096BBF">
      <w:pPr>
        <w:jc w:val="both"/>
        <w:rPr>
          <w:color w:val="FF0000"/>
        </w:rPr>
      </w:pPr>
    </w:p>
    <w:p w:rsidR="006D7127" w:rsidRPr="0069362A" w:rsidRDefault="006D7127" w:rsidP="006D7127">
      <w:pPr>
        <w:pStyle w:val="Tekstpodstawowy"/>
        <w:tabs>
          <w:tab w:val="left" w:pos="540"/>
        </w:tabs>
        <w:rPr>
          <w:bCs/>
        </w:rPr>
      </w:pPr>
      <w:r w:rsidRPr="0069362A">
        <w:rPr>
          <w:bCs/>
        </w:rPr>
        <w:t xml:space="preserve">3.1. Oznaczenie wg Wspólnego Słownika Zamówień ( CPV) : </w:t>
      </w:r>
    </w:p>
    <w:p w:rsidR="006D7127" w:rsidRDefault="00BD199C" w:rsidP="006D7127">
      <w:pPr>
        <w:pStyle w:val="Tekstpodstawowy"/>
        <w:tabs>
          <w:tab w:val="left" w:pos="540"/>
        </w:tabs>
        <w:rPr>
          <w:b/>
          <w:bCs/>
        </w:rPr>
      </w:pPr>
      <w:r>
        <w:rPr>
          <w:b/>
          <w:bCs/>
        </w:rPr>
        <w:t xml:space="preserve">       661100</w:t>
      </w:r>
      <w:r w:rsidR="006D7127">
        <w:rPr>
          <w:b/>
          <w:bCs/>
        </w:rPr>
        <w:t>00-4 usługi bankowe</w:t>
      </w:r>
    </w:p>
    <w:p w:rsidR="006D7127" w:rsidRDefault="00BD199C" w:rsidP="006D7127">
      <w:pPr>
        <w:pStyle w:val="Tekstpodstawowy"/>
        <w:tabs>
          <w:tab w:val="left" w:pos="540"/>
        </w:tabs>
        <w:rPr>
          <w:b/>
          <w:bCs/>
        </w:rPr>
      </w:pPr>
      <w:r>
        <w:rPr>
          <w:b/>
          <w:bCs/>
        </w:rPr>
        <w:t xml:space="preserve">       661130</w:t>
      </w:r>
      <w:r w:rsidR="006D7127">
        <w:rPr>
          <w:b/>
          <w:bCs/>
        </w:rPr>
        <w:t>00-5 – usługi udzielania kredytów</w:t>
      </w:r>
    </w:p>
    <w:p w:rsidR="006D7127" w:rsidRDefault="006D7127" w:rsidP="006D7127">
      <w:pPr>
        <w:jc w:val="both"/>
      </w:pPr>
      <w:r w:rsidRPr="00661BC9">
        <w:rPr>
          <w:bCs/>
        </w:rPr>
        <w:t>3.2.</w:t>
      </w:r>
      <w:r>
        <w:rPr>
          <w:b/>
          <w:bCs/>
        </w:rPr>
        <w:t xml:space="preserve"> </w:t>
      </w:r>
      <w:r>
        <w:t xml:space="preserve">Przedmiotem zamówienia jest wykonywanie na jednakowych warunkach bankowej </w:t>
      </w:r>
    </w:p>
    <w:p w:rsidR="006D7127" w:rsidRDefault="006D7127" w:rsidP="006D7127">
      <w:pPr>
        <w:jc w:val="both"/>
      </w:pPr>
      <w:r>
        <w:t xml:space="preserve">       obsługi budżetu Powiatu Stalowowolskiego i jednostek organizacyjnych powiatu oraz </w:t>
      </w:r>
    </w:p>
    <w:p w:rsidR="006D7127" w:rsidRDefault="006D7127" w:rsidP="006D7127">
      <w:pPr>
        <w:jc w:val="both"/>
      </w:pPr>
      <w:r>
        <w:lastRenderedPageBreak/>
        <w:t xml:space="preserve">        inspekcji:</w:t>
      </w:r>
    </w:p>
    <w:p w:rsidR="006D7127" w:rsidRDefault="006D7127" w:rsidP="006D7127">
      <w:pPr>
        <w:jc w:val="both"/>
      </w:pPr>
    </w:p>
    <w:p w:rsidR="006D7127" w:rsidRDefault="006D7127" w:rsidP="00E20F9F">
      <w:pPr>
        <w:numPr>
          <w:ilvl w:val="0"/>
          <w:numId w:val="20"/>
        </w:numPr>
        <w:suppressAutoHyphens w:val="0"/>
        <w:jc w:val="both"/>
      </w:pPr>
      <w:r>
        <w:t>Starostwa Powiatowego 37-450 Stalowa Wola ul. Podleśna 15</w:t>
      </w:r>
    </w:p>
    <w:p w:rsidR="006D7127" w:rsidRDefault="006D7127" w:rsidP="00E20F9F">
      <w:pPr>
        <w:numPr>
          <w:ilvl w:val="0"/>
          <w:numId w:val="20"/>
        </w:numPr>
        <w:suppressAutoHyphens w:val="0"/>
        <w:jc w:val="both"/>
      </w:pPr>
      <w:r>
        <w:t>Zespołu Szkół Ogólnokształcących, 37-450 Stalowa Wola ul. Staszica 5</w:t>
      </w:r>
    </w:p>
    <w:p w:rsidR="006D7127" w:rsidRDefault="006D7127" w:rsidP="00E20F9F">
      <w:pPr>
        <w:numPr>
          <w:ilvl w:val="0"/>
          <w:numId w:val="20"/>
        </w:numPr>
        <w:suppressAutoHyphens w:val="0"/>
        <w:jc w:val="both"/>
      </w:pPr>
      <w:r>
        <w:t>Zespołu Szkół Ponadgimnazjalnych Nr 1, 37-450 Stalowa Wola, ul. Hutnicza 17</w:t>
      </w:r>
    </w:p>
    <w:p w:rsidR="006D7127" w:rsidRDefault="006D7127" w:rsidP="00E20F9F">
      <w:pPr>
        <w:numPr>
          <w:ilvl w:val="0"/>
          <w:numId w:val="20"/>
        </w:numPr>
        <w:suppressAutoHyphens w:val="0"/>
        <w:jc w:val="both"/>
      </w:pPr>
      <w:r>
        <w:t xml:space="preserve">Zespołu Szkół </w:t>
      </w:r>
      <w:r w:rsidR="0069362A">
        <w:t>Ponadgimnazjalnych</w:t>
      </w:r>
      <w:r>
        <w:t xml:space="preserve"> Nr 2 , 37-450 Stalowa Wola, ul. 1-go Sierpnia 26</w:t>
      </w:r>
    </w:p>
    <w:p w:rsidR="006D7127" w:rsidRDefault="006D7127" w:rsidP="00E20F9F">
      <w:pPr>
        <w:numPr>
          <w:ilvl w:val="0"/>
          <w:numId w:val="20"/>
        </w:numPr>
        <w:suppressAutoHyphens w:val="0"/>
        <w:jc w:val="both"/>
      </w:pPr>
      <w:r>
        <w:t>Zespołu Szkół Ponadgimnazjalnych Nr 3, 37-464 Stalowa Wola , ul. Polna 15</w:t>
      </w:r>
    </w:p>
    <w:p w:rsidR="006D7127" w:rsidRDefault="006D7127" w:rsidP="00E20F9F">
      <w:pPr>
        <w:numPr>
          <w:ilvl w:val="0"/>
          <w:numId w:val="20"/>
        </w:numPr>
        <w:suppressAutoHyphens w:val="0"/>
        <w:jc w:val="both"/>
      </w:pPr>
      <w:r>
        <w:t>Zespołu Szkół Nr 6 Specjalnych , 37-450  Stalowa Wola, Al. Jana Pawła II 21</w:t>
      </w:r>
    </w:p>
    <w:p w:rsidR="006D7127" w:rsidRDefault="006D7127" w:rsidP="00E20F9F">
      <w:pPr>
        <w:numPr>
          <w:ilvl w:val="0"/>
          <w:numId w:val="20"/>
        </w:numPr>
        <w:suppressAutoHyphens w:val="0"/>
        <w:jc w:val="both"/>
      </w:pPr>
      <w:r>
        <w:t>Centrum Edukacji Zawodowej, 37-450 Stalowa Wola, ul. Kwiatkowskiego 1</w:t>
      </w:r>
    </w:p>
    <w:p w:rsidR="006D7127" w:rsidRDefault="006D7127" w:rsidP="00E20F9F">
      <w:pPr>
        <w:numPr>
          <w:ilvl w:val="0"/>
          <w:numId w:val="20"/>
        </w:numPr>
        <w:suppressAutoHyphens w:val="0"/>
        <w:jc w:val="both"/>
      </w:pPr>
      <w:r>
        <w:t>Centrum Kształcenia Ustawicznego i Ośrodek Dokształcania i Doskonalenia Zawodowego, 37-450 Stalowa Wola ul. Hutnicza 12</w:t>
      </w:r>
    </w:p>
    <w:p w:rsidR="006D7127" w:rsidRDefault="006D7127" w:rsidP="00E20F9F">
      <w:pPr>
        <w:numPr>
          <w:ilvl w:val="0"/>
          <w:numId w:val="20"/>
        </w:numPr>
        <w:suppressAutoHyphens w:val="0"/>
        <w:jc w:val="both"/>
      </w:pPr>
      <w:r>
        <w:t>Poradni Psychologiczno-Pedagogicznej, 37-450 Stalowa Wola, ul. Hutnicza 12</w:t>
      </w:r>
    </w:p>
    <w:p w:rsidR="006D7127" w:rsidRDefault="006D7127" w:rsidP="00E20F9F">
      <w:pPr>
        <w:numPr>
          <w:ilvl w:val="0"/>
          <w:numId w:val="20"/>
        </w:numPr>
        <w:suppressAutoHyphens w:val="0"/>
        <w:jc w:val="both"/>
      </w:pPr>
      <w:r>
        <w:t xml:space="preserve">Zespołu Placówek Oświatowo-Wychowawczych, 37-450 Stalowa Wola, </w:t>
      </w:r>
    </w:p>
    <w:p w:rsidR="006D7127" w:rsidRDefault="006D7127" w:rsidP="006D7127">
      <w:pPr>
        <w:ind w:left="720"/>
        <w:jc w:val="both"/>
      </w:pPr>
      <w:r>
        <w:t>ul. Orzeszkowej 2</w:t>
      </w:r>
    </w:p>
    <w:p w:rsidR="006D7127" w:rsidRDefault="006D7127" w:rsidP="00E20F9F">
      <w:pPr>
        <w:numPr>
          <w:ilvl w:val="0"/>
          <w:numId w:val="20"/>
        </w:numPr>
        <w:suppressAutoHyphens w:val="0"/>
        <w:jc w:val="both"/>
      </w:pPr>
      <w:r>
        <w:t>Zarządu Dróg Powiatowych, 37-450 Stalowa Wola, ul. Przemysłowa 6</w:t>
      </w:r>
    </w:p>
    <w:p w:rsidR="006D7127" w:rsidRDefault="006D7127" w:rsidP="00E20F9F">
      <w:pPr>
        <w:numPr>
          <w:ilvl w:val="0"/>
          <w:numId w:val="20"/>
        </w:numPr>
        <w:suppressAutoHyphens w:val="0"/>
        <w:jc w:val="both"/>
      </w:pPr>
      <w:r>
        <w:t xml:space="preserve">Domu Pomocy Społecznej, 37-450 Stalowa Wola, ul. Dmowskiego </w:t>
      </w:r>
      <w:smartTag w:uri="urn:schemas-microsoft-com:office:smarttags" w:element="metricconverter">
        <w:smartTagPr>
          <w:attr w:name="ProductID" w:val="2 a"/>
        </w:smartTagPr>
        <w:r>
          <w:t>2 a</w:t>
        </w:r>
      </w:smartTag>
      <w:r>
        <w:t xml:space="preserve"> </w:t>
      </w:r>
    </w:p>
    <w:p w:rsidR="006D7127" w:rsidRDefault="006D7127" w:rsidP="00E20F9F">
      <w:pPr>
        <w:numPr>
          <w:ilvl w:val="0"/>
          <w:numId w:val="20"/>
        </w:numPr>
        <w:suppressAutoHyphens w:val="0"/>
        <w:jc w:val="both"/>
      </w:pPr>
      <w:r>
        <w:t>Powiatowego Urząd Pracy, 37-450 Stalowa Wola, ul. Dmowskiego 8</w:t>
      </w:r>
    </w:p>
    <w:p w:rsidR="006D7127" w:rsidRDefault="006D7127" w:rsidP="00E20F9F">
      <w:pPr>
        <w:numPr>
          <w:ilvl w:val="0"/>
          <w:numId w:val="20"/>
        </w:numPr>
        <w:tabs>
          <w:tab w:val="left" w:pos="993"/>
        </w:tabs>
        <w:suppressAutoHyphens w:val="0"/>
        <w:jc w:val="both"/>
      </w:pPr>
      <w:r>
        <w:t>Powiatowego Centrum Pomocy Rodzinie, 37-450 Stalowa Wola ul. Podleśna 15</w:t>
      </w:r>
    </w:p>
    <w:p w:rsidR="006D7127" w:rsidRDefault="006D7127" w:rsidP="00E20F9F">
      <w:pPr>
        <w:numPr>
          <w:ilvl w:val="0"/>
          <w:numId w:val="20"/>
        </w:numPr>
        <w:suppressAutoHyphens w:val="0"/>
        <w:jc w:val="both"/>
      </w:pPr>
      <w:r>
        <w:t>Domu Dziecka, 37-450 Stalowa Wola ul. Podleśna 6</w:t>
      </w:r>
    </w:p>
    <w:p w:rsidR="006D7127" w:rsidRDefault="006D7127" w:rsidP="00E20F9F">
      <w:pPr>
        <w:numPr>
          <w:ilvl w:val="0"/>
          <w:numId w:val="20"/>
        </w:numPr>
        <w:suppressAutoHyphens w:val="0"/>
        <w:jc w:val="both"/>
      </w:pPr>
      <w:r>
        <w:t xml:space="preserve">Powiatowego Inspektoratu Nadzoru Budowlanego, 37-450 Stalowa Wola </w:t>
      </w:r>
    </w:p>
    <w:p w:rsidR="006D7127" w:rsidRDefault="006D7127" w:rsidP="006D7127">
      <w:pPr>
        <w:ind w:left="720"/>
        <w:jc w:val="both"/>
      </w:pPr>
      <w:r>
        <w:t>ul. Podleśna 15</w:t>
      </w:r>
    </w:p>
    <w:p w:rsidR="006D7127" w:rsidRDefault="006D7127" w:rsidP="006D7127">
      <w:pPr>
        <w:jc w:val="both"/>
      </w:pPr>
    </w:p>
    <w:p w:rsidR="006D7127" w:rsidRDefault="00BA60AF" w:rsidP="006D7127">
      <w:pPr>
        <w:jc w:val="both"/>
      </w:pPr>
      <w:r>
        <w:t>a także</w:t>
      </w:r>
      <w:r w:rsidR="0069362A">
        <w:t xml:space="preserve"> innych powiatowych jednostek</w:t>
      </w:r>
      <w:r w:rsidR="006D7127">
        <w:t xml:space="preserve">  (jednostki budżetowe, fundusze celowe i specjalne, zakłady budżetowe, programy/projekty finansowane z  pozyskiwanych  środków zewnętrznych, w tym funduszy unijnych), które w trakcie umowy mogą ewentualnie być włączone do bankowej obsługi lub  być utworzone przez Powiat Stalowowolski, </w:t>
      </w:r>
    </w:p>
    <w:p w:rsidR="006D7127" w:rsidRDefault="006D7127" w:rsidP="006D7127">
      <w:pPr>
        <w:jc w:val="both"/>
      </w:pPr>
    </w:p>
    <w:p w:rsidR="006D7127" w:rsidRDefault="006D7127" w:rsidP="006D7127">
      <w:pPr>
        <w:jc w:val="both"/>
        <w:rPr>
          <w:b/>
        </w:rPr>
      </w:pPr>
      <w:r>
        <w:rPr>
          <w:b/>
        </w:rPr>
        <w:t xml:space="preserve">przez okres trzech lat od dnia </w:t>
      </w:r>
      <w:r w:rsidR="0069362A">
        <w:rPr>
          <w:b/>
        </w:rPr>
        <w:t>podpisania umowy.</w:t>
      </w:r>
    </w:p>
    <w:p w:rsidR="006D7127" w:rsidRDefault="006D7127" w:rsidP="00096BBF">
      <w:pPr>
        <w:widowControl w:val="0"/>
        <w:overflowPunct w:val="0"/>
        <w:autoSpaceDE w:val="0"/>
        <w:jc w:val="both"/>
        <w:rPr>
          <w:b/>
          <w:bCs/>
          <w:kern w:val="1"/>
        </w:rPr>
      </w:pPr>
    </w:p>
    <w:p w:rsidR="006D7127" w:rsidRDefault="006D7127" w:rsidP="006D7127">
      <w:pPr>
        <w:jc w:val="both"/>
      </w:pPr>
      <w:r>
        <w:t>3.3. Zakres zamówienia</w:t>
      </w:r>
      <w:r w:rsidR="00B71720">
        <w:t xml:space="preserve"> obejmuje:</w:t>
      </w:r>
    </w:p>
    <w:p w:rsidR="006D7127" w:rsidRDefault="006D7127" w:rsidP="006D7127">
      <w:pPr>
        <w:ind w:left="709" w:hanging="709"/>
        <w:jc w:val="both"/>
      </w:pPr>
      <w:r>
        <w:t xml:space="preserve">3.3.1  </w:t>
      </w:r>
      <w:r w:rsidRPr="00B71720">
        <w:t>otwieranie i prowadzenie  rachunków bieżących</w:t>
      </w:r>
      <w:r w:rsidR="00B71720">
        <w:t xml:space="preserve"> i</w:t>
      </w:r>
      <w:r w:rsidRPr="00B71720">
        <w:t xml:space="preserve"> pomocniczych</w:t>
      </w:r>
      <w:r w:rsidR="00B71720">
        <w:t xml:space="preserve"> dla budżet powiatu, jednostek organizacyjnych i inspekcji,</w:t>
      </w:r>
    </w:p>
    <w:p w:rsidR="006D7127" w:rsidRDefault="006D7127" w:rsidP="006D7127">
      <w:pPr>
        <w:jc w:val="both"/>
      </w:pPr>
      <w:r>
        <w:t xml:space="preserve">3.3.2   </w:t>
      </w:r>
      <w:r w:rsidRPr="00B71720">
        <w:t>zamykanie r</w:t>
      </w:r>
      <w:r>
        <w:t xml:space="preserve">achunków  </w:t>
      </w:r>
      <w:r w:rsidRPr="00AE09BF">
        <w:rPr>
          <w:color w:val="000000"/>
        </w:rPr>
        <w:t>pomocniczych,</w:t>
      </w:r>
    </w:p>
    <w:p w:rsidR="006D7127" w:rsidRDefault="006D7127" w:rsidP="006D7127">
      <w:pPr>
        <w:jc w:val="both"/>
      </w:pPr>
      <w:r>
        <w:t xml:space="preserve">3.3.3   przyjmowanie wpłat gotówkowych dokonywanych przez posiadacza rachunków      </w:t>
      </w:r>
    </w:p>
    <w:p w:rsidR="006D7127" w:rsidRDefault="006D7127" w:rsidP="006D7127">
      <w:pPr>
        <w:jc w:val="both"/>
      </w:pPr>
      <w:r>
        <w:t xml:space="preserve">           jak i osoby trzecie,</w:t>
      </w:r>
    </w:p>
    <w:p w:rsidR="006D7127" w:rsidRDefault="006D7127" w:rsidP="00E20F9F">
      <w:pPr>
        <w:numPr>
          <w:ilvl w:val="2"/>
          <w:numId w:val="22"/>
        </w:numPr>
        <w:suppressAutoHyphens w:val="0"/>
        <w:jc w:val="both"/>
      </w:pPr>
      <w:r>
        <w:t xml:space="preserve">dokonywanie wypłat gotówkowych, w tym należnych klientom Powiatowego Urzędu </w:t>
      </w:r>
    </w:p>
    <w:p w:rsidR="006D7127" w:rsidRDefault="006D7127" w:rsidP="006D7127">
      <w:pPr>
        <w:jc w:val="both"/>
      </w:pPr>
      <w:r>
        <w:t xml:space="preserve">           Pracy z tytułu świadczeń dla osób bezrobotnych, </w:t>
      </w:r>
    </w:p>
    <w:p w:rsidR="006D7127" w:rsidRDefault="006D7127" w:rsidP="00E20F9F">
      <w:pPr>
        <w:numPr>
          <w:ilvl w:val="2"/>
          <w:numId w:val="21"/>
        </w:numPr>
        <w:suppressAutoHyphens w:val="0"/>
        <w:jc w:val="both"/>
      </w:pPr>
      <w:r>
        <w:t xml:space="preserve">realizacja poleceń przelewu w formie elektronicznej oraz w wyjątkowych przypadkach w formie papierowej, </w:t>
      </w:r>
    </w:p>
    <w:p w:rsidR="006D7127" w:rsidRDefault="006D7127" w:rsidP="00E20F9F">
      <w:pPr>
        <w:numPr>
          <w:ilvl w:val="2"/>
          <w:numId w:val="21"/>
        </w:numPr>
        <w:suppressAutoHyphens w:val="0"/>
        <w:jc w:val="both"/>
      </w:pPr>
      <w:r>
        <w:t xml:space="preserve">sporządzanie wyciągów bankowych na koniec każdego dnia  roboczego lub za każdy dzień, w którym dokonano operacji finansowej na rachunku,  wraz z załącznikami umożliwiającymi  prawidłową kwalifikację dowodów dla potrzeb ewidencji księgowej operacji gospodarczych, </w:t>
      </w:r>
    </w:p>
    <w:p w:rsidR="006D7127" w:rsidRDefault="006D7127" w:rsidP="006D7127">
      <w:pPr>
        <w:jc w:val="both"/>
      </w:pPr>
      <w:r>
        <w:t>3.3.7  wydawanie blankietów czekowych,</w:t>
      </w:r>
    </w:p>
    <w:p w:rsidR="006D7127" w:rsidRDefault="006D7127" w:rsidP="006D7127">
      <w:pPr>
        <w:jc w:val="both"/>
      </w:pPr>
      <w:r>
        <w:t xml:space="preserve">3.3.8  instalację, udostępnianie, aktualizację w siedzibie Zamawiającego ( na dowolnej ilości </w:t>
      </w:r>
    </w:p>
    <w:p w:rsidR="006D7127" w:rsidRDefault="006D7127" w:rsidP="006D7127">
      <w:pPr>
        <w:jc w:val="both"/>
      </w:pPr>
      <w:r>
        <w:t xml:space="preserve">          stanowisk)  oraz w jednostkach objętych zamówieniem, pełnego oprogramowania </w:t>
      </w:r>
    </w:p>
    <w:p w:rsidR="006D7127" w:rsidRDefault="006D7127" w:rsidP="006D7127">
      <w:pPr>
        <w:jc w:val="both"/>
      </w:pPr>
      <w:r>
        <w:t xml:space="preserve">          związanego z systemem bankowości elektronicznej oraz przeszkolenie wskazanych </w:t>
      </w:r>
    </w:p>
    <w:p w:rsidR="006D7127" w:rsidRDefault="006D7127" w:rsidP="006D7127">
      <w:pPr>
        <w:jc w:val="both"/>
      </w:pPr>
      <w:r>
        <w:t xml:space="preserve">          pracowników w celu nabycia umiejętności obsługi programu,</w:t>
      </w:r>
    </w:p>
    <w:p w:rsidR="006D7127" w:rsidRDefault="006D7127" w:rsidP="006D7127">
      <w:pPr>
        <w:jc w:val="both"/>
      </w:pPr>
      <w:r>
        <w:t xml:space="preserve">3.3.9  uruchamianie kredytu obrotowego w rachunku bieżącym,  </w:t>
      </w:r>
    </w:p>
    <w:p w:rsidR="006D7127" w:rsidRDefault="006D7127" w:rsidP="006D7127">
      <w:pPr>
        <w:jc w:val="both"/>
      </w:pPr>
      <w:r>
        <w:t xml:space="preserve">3.3.10 udzielanie uprawnionym osobom informacji telefonicznej o stanie i obrotach środków </w:t>
      </w:r>
    </w:p>
    <w:p w:rsidR="006D7127" w:rsidRDefault="006D7127" w:rsidP="006D7127">
      <w:pPr>
        <w:jc w:val="both"/>
      </w:pPr>
      <w:r>
        <w:lastRenderedPageBreak/>
        <w:t xml:space="preserve">           na rachunkach,</w:t>
      </w:r>
    </w:p>
    <w:p w:rsidR="006D7127" w:rsidRDefault="006D7127" w:rsidP="00E20F9F">
      <w:pPr>
        <w:numPr>
          <w:ilvl w:val="2"/>
          <w:numId w:val="23"/>
        </w:numPr>
        <w:suppressAutoHyphens w:val="0"/>
        <w:jc w:val="both"/>
      </w:pPr>
      <w:r>
        <w:t xml:space="preserve">wydawanie przez bank zaświadczeń, opinii, historii prowadzenia rachunków, </w:t>
      </w:r>
    </w:p>
    <w:p w:rsidR="006D7127" w:rsidRDefault="006D7127" w:rsidP="00E20F9F">
      <w:pPr>
        <w:numPr>
          <w:ilvl w:val="2"/>
          <w:numId w:val="23"/>
        </w:numPr>
        <w:suppressAutoHyphens w:val="0"/>
        <w:jc w:val="both"/>
      </w:pPr>
      <w:r>
        <w:t>obsługę kasową  w punkcie zlokalizowanym w budynku Starostwa Powiatowego przy ul. Podleśnej 15 w Stalowej Woli.</w:t>
      </w:r>
    </w:p>
    <w:p w:rsidR="006D7127" w:rsidRDefault="006D7127" w:rsidP="006D7127">
      <w:pPr>
        <w:jc w:val="both"/>
      </w:pPr>
    </w:p>
    <w:p w:rsidR="006D7127" w:rsidRDefault="006D7127" w:rsidP="006D7127">
      <w:pPr>
        <w:jc w:val="both"/>
      </w:pPr>
      <w:r>
        <w:t xml:space="preserve">3.4. Otwieranie dodatkowych rachunków bieżących i pomocniczych dla budżetu powiatu i </w:t>
      </w:r>
      <w:r w:rsidR="00B71720">
        <w:t xml:space="preserve">powiatowych </w:t>
      </w:r>
      <w:r>
        <w:t>jednostek organizacyjnych w trakcie obowiązywania umowy na obsługę bankową będzie na warunkach zadeklarowanych w ofercie.</w:t>
      </w:r>
    </w:p>
    <w:p w:rsidR="006D7127" w:rsidRDefault="006D7127" w:rsidP="006D7127">
      <w:pPr>
        <w:jc w:val="both"/>
      </w:pPr>
      <w:r>
        <w:t xml:space="preserve">  </w:t>
      </w:r>
    </w:p>
    <w:p w:rsidR="006D7127" w:rsidRDefault="006D7127" w:rsidP="006D7127">
      <w:pPr>
        <w:jc w:val="both"/>
      </w:pPr>
      <w:r>
        <w:t>3.5. Zamawiający przewiduje dokonywanie wypłat gotówkowych w punkcie obsługi kasowej zlokalizowanym w budynku Starostwa Powiatowego, w tym na podstawie sporządzonych list wypłat w pojedynczych przypadkach, gdy odbiorca należności nie posiada rachunku bankowego.</w:t>
      </w:r>
    </w:p>
    <w:p w:rsidR="006D7127" w:rsidRDefault="006D7127" w:rsidP="006D7127">
      <w:pPr>
        <w:jc w:val="both"/>
      </w:pPr>
      <w:r>
        <w:t>Wypłaty świadczeń dla klientów Powiatowego Urzędu Pracy dokonywane będą na podstawie dziennych list wypłat w okresie od 1 do 14 dnia kalendarzowego każdego miesiąca i jednego dnia po tym terminie, w godzinach od 8.00 do 14.00 w wyznaczonym przez Wykonawcę  oddziale Banku w Stalowej Woli (wskazane najbliżej siedziby Powiatowego Urzędu Pracy), z uwzględnieniem  przepisów § 11  Rozporządzenia Ministra Pracy i Polityki Społecznej w sprawie szczegółowych zasad gospodarki finansowej Funduszu Pracy ( rozporządzenie z dnia 7 października 2011 roku,  t. j. Dz. U. z 2016 roku, poz. 472).</w:t>
      </w:r>
    </w:p>
    <w:p w:rsidR="006D7127" w:rsidRDefault="006D7127" w:rsidP="006D7127">
      <w:pPr>
        <w:jc w:val="both"/>
      </w:pPr>
    </w:p>
    <w:p w:rsidR="006D7127" w:rsidRDefault="00953015" w:rsidP="006D7127">
      <w:pPr>
        <w:jc w:val="both"/>
      </w:pPr>
      <w:r>
        <w:t>3.6. Wykonawca</w:t>
      </w:r>
      <w:r w:rsidR="006D7127">
        <w:t xml:space="preserve"> zrealizuje przelewy w systemie bankowości elektronicznej do godziny 14.30 w tym samym dniu roboczym. Przelewy złożone w systemie po godzinie 14.30 winny zostać zrealizowane najpóźniej w następnym dniu ro</w:t>
      </w:r>
      <w:r>
        <w:t>boczym I sesją ELIXIR. Wykonawca</w:t>
      </w:r>
      <w:r w:rsidR="006D7127">
        <w:t xml:space="preserve"> zrealizuje przelewy papierowe złożone w placówce Banku przez podmioty objęte zamówieniem do godziny 14.00 w tym samym dniu roboczym, a po godzinie 14.00 najpóźniej w następnym dniu roboczym.</w:t>
      </w:r>
      <w:r w:rsidR="006D7127" w:rsidRPr="007E6627">
        <w:t xml:space="preserve"> </w:t>
      </w:r>
      <w:r w:rsidR="006D7127">
        <w:t>Zamawiający przewiduje realizację przelewów w formie papierowej w wyjątkowych przypadkach</w:t>
      </w:r>
      <w:r w:rsidR="00BB564D">
        <w:t xml:space="preserve"> w liczbie nie przekraczającej 2</w:t>
      </w:r>
      <w:r w:rsidR="006D7127">
        <w:t xml:space="preserve">00 sztuk rocznie.                                   </w:t>
      </w:r>
    </w:p>
    <w:p w:rsidR="006D7127" w:rsidRDefault="006D7127" w:rsidP="006D7127">
      <w:pPr>
        <w:jc w:val="both"/>
      </w:pPr>
      <w:r>
        <w:t>Przelewy pomiędzy rachunkami podmiotów objętych zamówieniem realizowane będą w czasie rzeczywistym.</w:t>
      </w:r>
    </w:p>
    <w:p w:rsidR="005B2FB8" w:rsidRDefault="005B2FB8" w:rsidP="006D7127">
      <w:pPr>
        <w:jc w:val="both"/>
      </w:pPr>
    </w:p>
    <w:p w:rsidR="006D7127" w:rsidRDefault="006D7127" w:rsidP="006D7127">
      <w:pPr>
        <w:jc w:val="both"/>
      </w:pPr>
      <w:r>
        <w:t>3.7. Sporządzanie wyciągów bankowych na koniec każdego dnia  roboczego wraz z dokumentacją  umożliwiającą prawidłową kwalifikację dowodów i udostępnianie wyciągów w formie papierowej w następnym dniu roboczym do godz. 10.00. Wyciąg bankowy będzie zawierał co najmniej: nazwę kontrahenta, numer rachunku kontrahenta, nazwę i numer rachunku bankowego, wszystkie informacje o płatnościach  umieszczone przez kontrahenta, datę wpłaty, datę przelewu, kurs przewalutowania płatności w walutach zagranicznych.</w:t>
      </w:r>
    </w:p>
    <w:p w:rsidR="006D7127" w:rsidRDefault="006D7127" w:rsidP="006D7127">
      <w:pPr>
        <w:jc w:val="both"/>
      </w:pPr>
    </w:p>
    <w:p w:rsidR="006D7127" w:rsidRDefault="006D7127" w:rsidP="006D7127">
      <w:pPr>
        <w:jc w:val="both"/>
      </w:pPr>
      <w:r>
        <w:t xml:space="preserve">3.8. W ramach systemu bankowości elektronicznej, Wykonawca zapewni bez dodatkowych opłat: dostawę oprogramowania (w tym kartę, czytnik, </w:t>
      </w:r>
      <w:proofErr w:type="spellStart"/>
      <w:r>
        <w:t>token</w:t>
      </w:r>
      <w:proofErr w:type="spellEnd"/>
      <w:r>
        <w:t xml:space="preserve">, pendrive), instalację i obsługę serwisową oprogramowania, szkolenie dla wszystkich operatorów w zakresie pełnej obsługi systemu w siedzibie każdego podmiotu objętego zamówieniem. Na potwierdzenie przeszkolenia operatorów niezbędne jest oświadczenie  osób przeszkolonych o nabyciu umiejętności obsługi programu na danym stanowisku pracy. </w:t>
      </w:r>
      <w:r w:rsidR="005B2FB8">
        <w:t xml:space="preserve">Przewidywana liczba operatorów/użytkowników bankowości elektronicznej -  </w:t>
      </w:r>
      <w:r w:rsidR="00700202">
        <w:t>50</w:t>
      </w:r>
      <w:r w:rsidR="00271066">
        <w:t xml:space="preserve"> osób.</w:t>
      </w:r>
    </w:p>
    <w:p w:rsidR="006D7127" w:rsidRDefault="006D7127" w:rsidP="006D7127">
      <w:pPr>
        <w:jc w:val="both"/>
      </w:pPr>
      <w:r>
        <w:t xml:space="preserve">System bankowości elektronicznej Wykonawcy musi umożliwiać dokonywanie autoryzacji jednego przelewu przez dwóch operatorów, przy czym jeden może być również wprowadzającym dane przelewu do systemu. Gdy system wymaga posługiwania się akcesoriami typu: karta, czytnik, </w:t>
      </w:r>
      <w:proofErr w:type="spellStart"/>
      <w:r>
        <w:t>token</w:t>
      </w:r>
      <w:proofErr w:type="spellEnd"/>
      <w:r>
        <w:t xml:space="preserve">, pendrive, wykonywanie tych czynności musi być </w:t>
      </w:r>
      <w:r>
        <w:lastRenderedPageBreak/>
        <w:t>możliwe przy założeniu, że każdy z tych operatorów posługuje się tylko jednym i tym samym akcesorium.</w:t>
      </w:r>
    </w:p>
    <w:p w:rsidR="006D7127" w:rsidRDefault="006D7127" w:rsidP="006D7127">
      <w:pPr>
        <w:jc w:val="both"/>
      </w:pPr>
      <w:r>
        <w:t xml:space="preserve">System bankowości elektronicznej powinien umożliwić w szczególności: </w:t>
      </w:r>
    </w:p>
    <w:p w:rsidR="006D7127" w:rsidRDefault="006D7127" w:rsidP="006D7127">
      <w:pPr>
        <w:jc w:val="both"/>
      </w:pPr>
      <w:r>
        <w:t>-uzyskanie w czasie rzeczywistym informacji o wszystkich operacjach i saldach na rachunkach bankowych budżetu powiatu oraz na rachunkach każdej jednostki objętej zamówieniem,</w:t>
      </w:r>
    </w:p>
    <w:p w:rsidR="006D7127" w:rsidRDefault="006D7127" w:rsidP="006D7127">
      <w:pPr>
        <w:jc w:val="both"/>
      </w:pPr>
      <w:r>
        <w:t>-grupowanie zleceń (według rodzaju zlecenia, operacji, osoby wystawiającej),</w:t>
      </w:r>
    </w:p>
    <w:p w:rsidR="006D7127" w:rsidRDefault="006D7127" w:rsidP="006D7127">
      <w:pPr>
        <w:jc w:val="both"/>
      </w:pPr>
      <w:r>
        <w:t>-realizację przelewów w formie elektronicznej ze wszystkich rachunków,</w:t>
      </w:r>
    </w:p>
    <w:p w:rsidR="006D7127" w:rsidRDefault="006D7127" w:rsidP="006D7127">
      <w:pPr>
        <w:jc w:val="both"/>
      </w:pPr>
      <w:r>
        <w:t>-importowanie poleceń przelewu w formacie ELIXIR,</w:t>
      </w:r>
    </w:p>
    <w:p w:rsidR="006D7127" w:rsidRDefault="006D7127" w:rsidP="006D7127">
      <w:pPr>
        <w:jc w:val="both"/>
      </w:pPr>
      <w:r>
        <w:t>-przeniesienie danych z obecnie wykorzystywanego systemu bankowości elektronicznej do systemu proponowanego przez Wykonawcę,</w:t>
      </w:r>
    </w:p>
    <w:p w:rsidR="006D7127" w:rsidRDefault="006D7127" w:rsidP="006D7127">
      <w:pPr>
        <w:jc w:val="both"/>
      </w:pPr>
      <w:r>
        <w:t>-archiwizowanie wszystkich danych wprowadzonych do systemu, wykonanych operacji i  sald na rachunkach, przez cały okres korzystania z systemu,</w:t>
      </w:r>
    </w:p>
    <w:p w:rsidR="006D7127" w:rsidRDefault="006D7127" w:rsidP="006D7127">
      <w:pPr>
        <w:jc w:val="both"/>
      </w:pPr>
      <w:r>
        <w:t>-zapewnienie wysokiego poziomu bezpieczeństwa systemu.</w:t>
      </w:r>
    </w:p>
    <w:p w:rsidR="006D7127" w:rsidRDefault="006D7127" w:rsidP="006D7127">
      <w:pPr>
        <w:jc w:val="both"/>
      </w:pPr>
    </w:p>
    <w:p w:rsidR="006D7127" w:rsidRDefault="006D7127" w:rsidP="006526E3">
      <w:pPr>
        <w:widowControl w:val="0"/>
        <w:jc w:val="both"/>
      </w:pPr>
      <w:r>
        <w:t>3.9. Coroczne udzielanie kredytu obrotowego w rachunku bieżącym w ramach upoważnienia wynikającego z uchwały budżetowej powiatu obowiązującej na dany rok</w:t>
      </w:r>
      <w:r w:rsidR="00AB7156">
        <w:t>, maksymalnie do kwoty 4</w:t>
      </w:r>
      <w:r>
        <w:t> 000 000,- zł. Spłata kredytu następowała będzie w każdym roku do dnia 31 grudnia, a w ostatnim roku obowiązywania</w:t>
      </w:r>
      <w:r w:rsidR="00FE64A1">
        <w:t xml:space="preserve"> umowy w ostatnim jej dniu. Wykonawca</w:t>
      </w:r>
      <w:r>
        <w:t xml:space="preserve"> nie będzie pobierał żadnych prowizji i opłat za udzielenie/uruchomienie kredytu, ani z tytułu niewykorzystania przyznanego limitu. Jedynym kosztem dla zamawiającego będą odsetki naliczane od faktycznego dziennego zadłużenia w tym rachunku. </w:t>
      </w:r>
      <w:r w:rsidR="00546922">
        <w:t>O</w:t>
      </w:r>
      <w:r w:rsidR="006526E3" w:rsidRPr="00D05209">
        <w:t>procentowani</w:t>
      </w:r>
      <w:r w:rsidR="00546922">
        <w:t>e</w:t>
      </w:r>
      <w:r w:rsidR="006526E3" w:rsidRPr="00D05209">
        <w:t xml:space="preserve"> kredytu </w:t>
      </w:r>
      <w:r w:rsidR="00546922">
        <w:t>obrotowego naliczane będzie w oparciu o stawkę</w:t>
      </w:r>
      <w:r w:rsidR="006526E3" w:rsidRPr="00D05209">
        <w:t xml:space="preserve"> WIBOR 1M</w:t>
      </w:r>
      <w:r w:rsidR="00546922">
        <w:t xml:space="preserve"> powiększoną o marżę zaoferowaną  przez Bank</w:t>
      </w:r>
      <w:r w:rsidR="006526E3">
        <w:t xml:space="preserve">, stałą w okresie obowiązywania zamówienia. </w:t>
      </w:r>
      <w:r>
        <w:t xml:space="preserve"> Zawarcie umowy kredytowej winno nastąpić w terminie 2 dni roboczych od dnia złożenia wniosku kredytowego, a postawienie środków do dyspozycji w dniu podpisania umowy kredytowej. Do naliczenia odsetek przyjmuje się, że miesiąc ma rzeczywistą liczbę dni, a rok liczy 365 dni. Odsetki będą płatne w ostatnim dniu każdego miesiąca a w ostatnim miesiącu obowiązywania umowy w ostatnim jej dniu. Zabezpieczeniem kredytu będzie weksel in blanco.</w:t>
      </w:r>
      <w:r w:rsidRPr="006D2496">
        <w:t xml:space="preserve"> </w:t>
      </w:r>
      <w:r>
        <w:t>Zamawiający będzie dysponować  środkami do wysokości przyznanego limitu kredytu, a każdy wpływ na rachunek bankowy będzie powodował zmniejszenie  salda zadłużenia.</w:t>
      </w:r>
      <w:r w:rsidR="006526E3">
        <w:t xml:space="preserve"> </w:t>
      </w:r>
    </w:p>
    <w:p w:rsidR="006D7127" w:rsidRDefault="006D7127" w:rsidP="006D7127">
      <w:pPr>
        <w:jc w:val="both"/>
      </w:pPr>
    </w:p>
    <w:p w:rsidR="00546922" w:rsidRDefault="006D7127" w:rsidP="00546922">
      <w:pPr>
        <w:pStyle w:val="Tekstpodstawowywcity22"/>
        <w:ind w:left="0"/>
        <w:rPr>
          <w:b w:val="0"/>
          <w:bCs w:val="0"/>
          <w:i w:val="0"/>
          <w:iCs w:val="0"/>
          <w:lang w:val="pl-PL"/>
        </w:rPr>
      </w:pPr>
      <w:r w:rsidRPr="00546922">
        <w:rPr>
          <w:b w:val="0"/>
          <w:i w:val="0"/>
        </w:rPr>
        <w:t>3.1</w:t>
      </w:r>
      <w:r w:rsidR="006526E3" w:rsidRPr="00546922">
        <w:rPr>
          <w:b w:val="0"/>
          <w:i w:val="0"/>
        </w:rPr>
        <w:t>0</w:t>
      </w:r>
      <w:r w:rsidRPr="00546922">
        <w:rPr>
          <w:b w:val="0"/>
          <w:i w:val="0"/>
        </w:rPr>
        <w:t>.</w:t>
      </w:r>
      <w:r w:rsidR="002D6CDB">
        <w:t xml:space="preserve"> </w:t>
      </w:r>
      <w:r w:rsidR="00546922" w:rsidRPr="00546922">
        <w:rPr>
          <w:b w:val="0"/>
          <w:i w:val="0"/>
        </w:rPr>
        <w:t>O</w:t>
      </w:r>
      <w:r w:rsidR="00546922" w:rsidRPr="00546922">
        <w:rPr>
          <w:b w:val="0"/>
          <w:bCs w:val="0"/>
          <w:i w:val="0"/>
          <w:iCs w:val="0"/>
          <w:lang w:val="pl-PL"/>
        </w:rPr>
        <w:t>p</w:t>
      </w:r>
      <w:r w:rsidR="00546922" w:rsidRPr="00A056F5">
        <w:rPr>
          <w:b w:val="0"/>
          <w:bCs w:val="0"/>
          <w:i w:val="0"/>
          <w:iCs w:val="0"/>
          <w:lang w:val="pl-PL"/>
        </w:rPr>
        <w:t xml:space="preserve">rocentowanie rachunku bieżącego </w:t>
      </w:r>
      <w:r w:rsidR="00546922">
        <w:rPr>
          <w:b w:val="0"/>
          <w:bCs w:val="0"/>
          <w:i w:val="0"/>
          <w:iCs w:val="0"/>
          <w:lang w:val="pl-PL"/>
        </w:rPr>
        <w:t xml:space="preserve">budżetu powiatu </w:t>
      </w:r>
      <w:r w:rsidR="00546922" w:rsidRPr="00A056F5">
        <w:rPr>
          <w:b w:val="0"/>
          <w:bCs w:val="0"/>
          <w:i w:val="0"/>
          <w:iCs w:val="0"/>
          <w:lang w:val="pl-PL"/>
        </w:rPr>
        <w:t>i jednostek organizacyjnych</w:t>
      </w:r>
      <w:r w:rsidR="002B751B">
        <w:rPr>
          <w:b w:val="0"/>
          <w:bCs w:val="0"/>
          <w:i w:val="0"/>
          <w:iCs w:val="0"/>
          <w:lang w:val="pl-PL"/>
        </w:rPr>
        <w:t>.</w:t>
      </w:r>
    </w:p>
    <w:p w:rsidR="00546922" w:rsidRPr="00A056F5" w:rsidRDefault="00FE64A1" w:rsidP="00546922">
      <w:pPr>
        <w:pStyle w:val="Tekstpodstawowywcity22"/>
        <w:ind w:left="0"/>
        <w:rPr>
          <w:b w:val="0"/>
          <w:bCs w:val="0"/>
          <w:i w:val="0"/>
          <w:iCs w:val="0"/>
          <w:lang w:val="pl-PL"/>
        </w:rPr>
      </w:pPr>
      <w:r>
        <w:rPr>
          <w:b w:val="0"/>
          <w:bCs w:val="0"/>
          <w:i w:val="0"/>
          <w:iCs w:val="0"/>
          <w:lang w:val="pl-PL"/>
        </w:rPr>
        <w:t>Wykonawca</w:t>
      </w:r>
      <w:r w:rsidR="00546922">
        <w:rPr>
          <w:b w:val="0"/>
          <w:bCs w:val="0"/>
          <w:i w:val="0"/>
          <w:iCs w:val="0"/>
          <w:lang w:val="pl-PL"/>
        </w:rPr>
        <w:t xml:space="preserve"> zapewnia oprocentowanie środków na rachunkach bankowych Zamawiającego (bieżących  i pomocniczych) płatnych na każde żądanie. Oprocentowanie będzie obliczone w oparciu o stawkę procentową WIBID 1M pomniejszoną o marżę </w:t>
      </w:r>
      <w:r w:rsidR="002B751B">
        <w:rPr>
          <w:b w:val="0"/>
          <w:bCs w:val="0"/>
          <w:i w:val="0"/>
          <w:iCs w:val="0"/>
          <w:lang w:val="pl-PL"/>
        </w:rPr>
        <w:t>za</w:t>
      </w:r>
      <w:r>
        <w:rPr>
          <w:b w:val="0"/>
          <w:bCs w:val="0"/>
          <w:i w:val="0"/>
          <w:iCs w:val="0"/>
          <w:lang w:val="pl-PL"/>
        </w:rPr>
        <w:t>oferowaną przez Wykonawcę</w:t>
      </w:r>
      <w:r w:rsidR="002B751B">
        <w:rPr>
          <w:b w:val="0"/>
          <w:bCs w:val="0"/>
          <w:i w:val="0"/>
          <w:iCs w:val="0"/>
          <w:lang w:val="pl-PL"/>
        </w:rPr>
        <w:t>.</w:t>
      </w:r>
      <w:r w:rsidR="00546922">
        <w:rPr>
          <w:b w:val="0"/>
          <w:bCs w:val="0"/>
          <w:i w:val="0"/>
          <w:iCs w:val="0"/>
          <w:lang w:val="pl-PL"/>
        </w:rPr>
        <w:t xml:space="preserve"> Zmiana oprocentowania środków pieniężnych zgromadzonych na rachunku bieżącym będzie następowała w miesięcznych okresach obrachunkowych.</w:t>
      </w:r>
    </w:p>
    <w:p w:rsidR="00CD09FD" w:rsidRDefault="00CD09FD" w:rsidP="00546922">
      <w:pPr>
        <w:widowControl w:val="0"/>
        <w:jc w:val="both"/>
        <w:rPr>
          <w:b/>
          <w:bCs/>
        </w:rPr>
      </w:pPr>
    </w:p>
    <w:p w:rsidR="00546922" w:rsidRPr="0083616A" w:rsidRDefault="00CD09FD" w:rsidP="00546922">
      <w:pPr>
        <w:widowControl w:val="0"/>
        <w:jc w:val="both"/>
        <w:rPr>
          <w:b/>
          <w:bCs/>
        </w:rPr>
      </w:pPr>
      <w:r>
        <w:t>3.11</w:t>
      </w:r>
      <w:r w:rsidR="00546922">
        <w:t xml:space="preserve">. </w:t>
      </w:r>
      <w:r>
        <w:t>G</w:t>
      </w:r>
      <w:r w:rsidR="00546922">
        <w:t>ospodarowanie wolnymi środkami płatniczymi poprzez lokowanie na oprocentowanych lok</w:t>
      </w:r>
      <w:r w:rsidR="00FE64A1">
        <w:t>atach dostępnych w ofercie Wykonawcy</w:t>
      </w:r>
      <w:r w:rsidR="00546922">
        <w:t>.</w:t>
      </w:r>
    </w:p>
    <w:p w:rsidR="002B751B" w:rsidRDefault="002B751B" w:rsidP="006D7127"/>
    <w:p w:rsidR="006D7127" w:rsidRDefault="00CD09FD" w:rsidP="006D7127">
      <w:r>
        <w:t>3.12.</w:t>
      </w:r>
      <w:r w:rsidR="006D7127">
        <w:t>Wykonawca nie będzie pobierał prowizji i opłat ( w tym abonamentowej) za:</w:t>
      </w:r>
    </w:p>
    <w:p w:rsidR="006D7127" w:rsidRDefault="006D7127" w:rsidP="006D7127">
      <w:r>
        <w:t>- otwarcie i prowadzenie  rachunków bieżących i rachunków pomocniczych,</w:t>
      </w:r>
    </w:p>
    <w:p w:rsidR="006D7127" w:rsidRDefault="006D7127" w:rsidP="006D7127">
      <w:r>
        <w:t>- zamknięcie rachunków pomocniczych,</w:t>
      </w:r>
    </w:p>
    <w:p w:rsidR="006D7127" w:rsidRDefault="006D7127" w:rsidP="006D7127">
      <w:r>
        <w:t xml:space="preserve">- realizację polecenia przelewu w wersji elektronicznej i papierowej na rachunki prowadzone </w:t>
      </w:r>
    </w:p>
    <w:p w:rsidR="006D7127" w:rsidRDefault="006D7127" w:rsidP="006D7127">
      <w:r>
        <w:t xml:space="preserve">  przez Wykonawcę, </w:t>
      </w:r>
    </w:p>
    <w:p w:rsidR="006D7127" w:rsidRDefault="006D7127" w:rsidP="006D7127">
      <w:r>
        <w:t>- potwierdzanie sald na rachunkach,</w:t>
      </w:r>
    </w:p>
    <w:p w:rsidR="006D7127" w:rsidRDefault="006D7127" w:rsidP="006D7127">
      <w:r>
        <w:t>- wydawanie blankietów czekowych,</w:t>
      </w:r>
    </w:p>
    <w:p w:rsidR="006D7127" w:rsidRDefault="006D7127" w:rsidP="006D7127">
      <w:r>
        <w:t xml:space="preserve">- wydawanie zaświadczeń, opinii , historii prowadzenia rachunków bankowych, sporządzanie </w:t>
      </w:r>
    </w:p>
    <w:p w:rsidR="006D7127" w:rsidRDefault="006D7127" w:rsidP="006D7127">
      <w:r>
        <w:t xml:space="preserve">  aneksów itp. związanych z obsługą bankową rachunków a wynikających z uregulowań </w:t>
      </w:r>
    </w:p>
    <w:p w:rsidR="006D7127" w:rsidRDefault="006D7127" w:rsidP="006D7127">
      <w:r>
        <w:lastRenderedPageBreak/>
        <w:t xml:space="preserve">  wewnętrznych banku,</w:t>
      </w:r>
    </w:p>
    <w:p w:rsidR="006D7127" w:rsidRDefault="006D7127" w:rsidP="006D7127">
      <w:r>
        <w:t xml:space="preserve">-świadczenie usług bankowości elektronicznej, pozwalających na dostęp do rachunków </w:t>
      </w:r>
    </w:p>
    <w:p w:rsidR="006D7127" w:rsidRDefault="006D7127" w:rsidP="006D7127">
      <w:r>
        <w:t xml:space="preserve">  bankowych w czasie rzeczywistym za pośrednictwem sieci informatycznej dla Starostwa </w:t>
      </w:r>
    </w:p>
    <w:p w:rsidR="006D7127" w:rsidRDefault="006D7127" w:rsidP="006D7127">
      <w:r>
        <w:t xml:space="preserve">  Powiatowego i jednostek organizacyjnych powiatu objętych zamówieniem,</w:t>
      </w:r>
    </w:p>
    <w:p w:rsidR="006D7127" w:rsidRDefault="006D7127" w:rsidP="006D7127">
      <w:r>
        <w:t>- wydawanie codziennie wyciągów bankowych  wraz z dokumentami źródłowymi.</w:t>
      </w:r>
    </w:p>
    <w:p w:rsidR="006D7127" w:rsidRDefault="006D7127" w:rsidP="006D7127">
      <w:pPr>
        <w:jc w:val="both"/>
      </w:pPr>
    </w:p>
    <w:p w:rsidR="006D7127" w:rsidRDefault="006D7127" w:rsidP="006D7127">
      <w:pPr>
        <w:jc w:val="both"/>
      </w:pPr>
      <w:r>
        <w:t>3.1</w:t>
      </w:r>
      <w:r w:rsidR="00CD09FD">
        <w:t>3</w:t>
      </w:r>
      <w:r>
        <w:t>. Zamawiający wymaga by Wykonawca nie obciążał wpłacających kosztami za wpłaty gotówkowe z tytułu opłat i innych należności na rzecz Powiatu  Stalowowolskiego i jego jednostek organizacyjnych, tylko obciąży rachunek wskazany przez Zamawiającego i jego jednostki  organizacyjne.</w:t>
      </w:r>
    </w:p>
    <w:p w:rsidR="006D7127" w:rsidRDefault="006D7127" w:rsidP="006D7127">
      <w:pPr>
        <w:jc w:val="both"/>
      </w:pPr>
    </w:p>
    <w:p w:rsidR="006D7127" w:rsidRDefault="006D7127" w:rsidP="006D7127">
      <w:pPr>
        <w:jc w:val="both"/>
        <w:rPr>
          <w:bCs/>
        </w:rPr>
      </w:pPr>
      <w:r>
        <w:rPr>
          <w:bCs/>
        </w:rPr>
        <w:t>3.1</w:t>
      </w:r>
      <w:r w:rsidR="00CD09FD">
        <w:rPr>
          <w:bCs/>
        </w:rPr>
        <w:t>4</w:t>
      </w:r>
      <w:r>
        <w:rPr>
          <w:bCs/>
        </w:rPr>
        <w:t>.</w:t>
      </w:r>
      <w:r w:rsidRPr="007026F5">
        <w:rPr>
          <w:bCs/>
        </w:rPr>
        <w:t>W przypadku tworzenia</w:t>
      </w:r>
      <w:r>
        <w:rPr>
          <w:bCs/>
        </w:rPr>
        <w:t>,</w:t>
      </w:r>
      <w:r w:rsidRPr="007026F5">
        <w:rPr>
          <w:bCs/>
        </w:rPr>
        <w:t xml:space="preserve"> łącz</w:t>
      </w:r>
      <w:r>
        <w:rPr>
          <w:bCs/>
        </w:rPr>
        <w:t>e</w:t>
      </w:r>
      <w:r w:rsidRPr="007026F5">
        <w:rPr>
          <w:bCs/>
        </w:rPr>
        <w:t xml:space="preserve">nia, </w:t>
      </w:r>
      <w:r>
        <w:rPr>
          <w:bCs/>
        </w:rPr>
        <w:t>przekształcenia jednostek organizacyjnych Zamawiającego  lub przejęcia</w:t>
      </w:r>
      <w:r w:rsidRPr="007026F5">
        <w:rPr>
          <w:bCs/>
        </w:rPr>
        <w:t xml:space="preserve"> </w:t>
      </w:r>
      <w:r>
        <w:rPr>
          <w:bCs/>
        </w:rPr>
        <w:t>jednostek organizacyjnych przez Zamawiającego,</w:t>
      </w:r>
      <w:r w:rsidRPr="007026F5">
        <w:rPr>
          <w:bCs/>
        </w:rPr>
        <w:t xml:space="preserve"> Wykonawca zobowiązany jest do realizacji</w:t>
      </w:r>
      <w:r>
        <w:rPr>
          <w:bCs/>
        </w:rPr>
        <w:t xml:space="preserve"> obsługi bankowej </w:t>
      </w:r>
      <w:r w:rsidRPr="007026F5">
        <w:rPr>
          <w:bCs/>
        </w:rPr>
        <w:t xml:space="preserve"> </w:t>
      </w:r>
      <w:r>
        <w:rPr>
          <w:bCs/>
        </w:rPr>
        <w:t>n</w:t>
      </w:r>
      <w:r w:rsidRPr="007026F5">
        <w:rPr>
          <w:bCs/>
        </w:rPr>
        <w:t xml:space="preserve">a warunkach zadeklarowanych w ofercie.      </w:t>
      </w:r>
    </w:p>
    <w:p w:rsidR="006D7127" w:rsidRDefault="006D7127" w:rsidP="006D7127">
      <w:pPr>
        <w:jc w:val="both"/>
        <w:rPr>
          <w:bCs/>
        </w:rPr>
      </w:pPr>
    </w:p>
    <w:p w:rsidR="006D7127" w:rsidRDefault="006D7127" w:rsidP="006D7127">
      <w:pPr>
        <w:jc w:val="both"/>
        <w:rPr>
          <w:bCs/>
        </w:rPr>
      </w:pPr>
      <w:r>
        <w:rPr>
          <w:bCs/>
        </w:rPr>
        <w:t>3.1</w:t>
      </w:r>
      <w:r w:rsidR="00CD09FD">
        <w:rPr>
          <w:bCs/>
        </w:rPr>
        <w:t>5</w:t>
      </w:r>
      <w:r>
        <w:rPr>
          <w:bCs/>
        </w:rPr>
        <w:t xml:space="preserve">. Naliczanie i dopisywanie odsetek od środków na rachunkach bankowych będzie dokonywane w okresach miesięcznych. </w:t>
      </w:r>
    </w:p>
    <w:p w:rsidR="006D7127" w:rsidRDefault="006D7127" w:rsidP="006D7127">
      <w:pPr>
        <w:jc w:val="both"/>
        <w:rPr>
          <w:bCs/>
        </w:rPr>
      </w:pPr>
    </w:p>
    <w:p w:rsidR="006D7127" w:rsidRDefault="006D7127" w:rsidP="006D7127">
      <w:pPr>
        <w:jc w:val="both"/>
        <w:rPr>
          <w:bCs/>
        </w:rPr>
      </w:pPr>
      <w:r>
        <w:rPr>
          <w:bCs/>
        </w:rPr>
        <w:t>3.1</w:t>
      </w:r>
      <w:r w:rsidR="00CD09FD">
        <w:rPr>
          <w:bCs/>
        </w:rPr>
        <w:t>6</w:t>
      </w:r>
      <w:r>
        <w:rPr>
          <w:bCs/>
        </w:rPr>
        <w:t>. Wykonawca zawrze indywidualne umowy  na prowadzenie obsługi bankowej na warunkach zadeklarowanych w ofercie, ze wszystkimi jednostkami organizacyjnymi powiatu stalowowolskiego</w:t>
      </w:r>
      <w:r w:rsidR="005E62BF">
        <w:rPr>
          <w:bCs/>
        </w:rPr>
        <w:t xml:space="preserve"> i inspekcją</w:t>
      </w:r>
      <w:r>
        <w:rPr>
          <w:bCs/>
        </w:rPr>
        <w:t>.</w:t>
      </w:r>
    </w:p>
    <w:p w:rsidR="006D7127" w:rsidRDefault="006D7127" w:rsidP="006D7127">
      <w:pPr>
        <w:jc w:val="both"/>
        <w:rPr>
          <w:bCs/>
        </w:rPr>
      </w:pPr>
    </w:p>
    <w:p w:rsidR="006D7127" w:rsidRDefault="006D7127" w:rsidP="006D7127">
      <w:pPr>
        <w:jc w:val="both"/>
        <w:rPr>
          <w:bCs/>
        </w:rPr>
      </w:pPr>
      <w:r>
        <w:rPr>
          <w:bCs/>
        </w:rPr>
        <w:t>3.1</w:t>
      </w:r>
      <w:r w:rsidR="00CD09FD">
        <w:rPr>
          <w:bCs/>
        </w:rPr>
        <w:t>7</w:t>
      </w:r>
      <w:r>
        <w:rPr>
          <w:bCs/>
        </w:rPr>
        <w:t>. Wykonawca ponosi odpowiedzialność za wykonanie operacji niezgodnie z dyspozycją posiadacza rachunku.</w:t>
      </w:r>
    </w:p>
    <w:p w:rsidR="006D7127" w:rsidRDefault="006D7127" w:rsidP="006D7127">
      <w:pPr>
        <w:jc w:val="both"/>
        <w:rPr>
          <w:bCs/>
        </w:rPr>
      </w:pPr>
    </w:p>
    <w:p w:rsidR="006D7127" w:rsidRDefault="006D7127" w:rsidP="006D7127">
      <w:pPr>
        <w:jc w:val="both"/>
        <w:rPr>
          <w:bCs/>
        </w:rPr>
      </w:pPr>
      <w:r>
        <w:rPr>
          <w:bCs/>
        </w:rPr>
        <w:t>3.1</w:t>
      </w:r>
      <w:r w:rsidR="00CD09FD">
        <w:rPr>
          <w:bCs/>
        </w:rPr>
        <w:t>8</w:t>
      </w:r>
      <w:r>
        <w:rPr>
          <w:bCs/>
        </w:rPr>
        <w:t>.Wykonawca zapewni kompleksową obsługę rachunku przez wytypowanego pracownika Banku, jak również zapewni jego zastępcę.</w:t>
      </w:r>
    </w:p>
    <w:p w:rsidR="006D7127" w:rsidRDefault="006D7127" w:rsidP="006D7127">
      <w:pPr>
        <w:jc w:val="both"/>
        <w:rPr>
          <w:bCs/>
        </w:rPr>
      </w:pPr>
    </w:p>
    <w:p w:rsidR="006D7127" w:rsidRDefault="006D7127" w:rsidP="006D7127">
      <w:pPr>
        <w:jc w:val="both"/>
        <w:rPr>
          <w:bCs/>
        </w:rPr>
      </w:pPr>
      <w:r>
        <w:rPr>
          <w:bCs/>
        </w:rPr>
        <w:t>3.1</w:t>
      </w:r>
      <w:r w:rsidR="00CD09FD">
        <w:rPr>
          <w:bCs/>
        </w:rPr>
        <w:t>9</w:t>
      </w:r>
      <w:r w:rsidR="00FE64A1">
        <w:rPr>
          <w:bCs/>
        </w:rPr>
        <w:t>. Wykonawca</w:t>
      </w:r>
      <w:r>
        <w:rPr>
          <w:bCs/>
        </w:rPr>
        <w:t xml:space="preserve"> będzie prowadził  kasową obsługę  w siedzibie Starostwa Powiatowego w Stalowej Woli przy ul. Podleśnej 15 w pomieszczeniu o powierzchni 16,48m</w:t>
      </w:r>
      <w:r>
        <w:rPr>
          <w:bCs/>
          <w:vertAlign w:val="superscript"/>
        </w:rPr>
        <w:t xml:space="preserve">2 </w:t>
      </w:r>
      <w:r>
        <w:rPr>
          <w:bCs/>
        </w:rPr>
        <w:t xml:space="preserve"> zlokalizowanym na parterze budynku. Pomieszczenie zostanie wynajęte Wykonawcy na podstawie odrębnej umowy. Zamawiający udostępni Wykonawcy: pobór energii elektrycznej, możliwość korzystania  z instalacji </w:t>
      </w:r>
      <w:proofErr w:type="spellStart"/>
      <w:r>
        <w:rPr>
          <w:bCs/>
        </w:rPr>
        <w:t>wod-kan</w:t>
      </w:r>
      <w:proofErr w:type="spellEnd"/>
      <w:r>
        <w:rPr>
          <w:bCs/>
        </w:rPr>
        <w:t>, c.o., urządzeń sanitarnych i wodnych. Czynsz za wynajęty lokal ( łącznie z opłatami za media) wyniesie 200 zł miesięcznie + 23 % VAT i będzie stały przez okres trwania umowy.</w:t>
      </w:r>
    </w:p>
    <w:p w:rsidR="006D7127" w:rsidRPr="007E6627" w:rsidRDefault="007D6542" w:rsidP="006D7127">
      <w:pPr>
        <w:jc w:val="both"/>
        <w:rPr>
          <w:bCs/>
        </w:rPr>
      </w:pPr>
      <w:r>
        <w:rPr>
          <w:bCs/>
        </w:rPr>
        <w:t xml:space="preserve">Udostępnienie pomieszczenia na punkt kasowy nastąpi niezwłocznie po podpisaniu umowy. </w:t>
      </w:r>
      <w:r w:rsidR="006D7127" w:rsidRPr="007E6627">
        <w:rPr>
          <w:bCs/>
        </w:rPr>
        <w:t>Wykonawca zobowiązany jest wykonać w pomieszczeniu przeznaczonym na punkt kasowy na swój koszt wszystkie prace adaptacyjne oraz zainstalować niezbędne wyposażenie w celu świadczenia usług. Wykonawca zobowiązany jest uruchomić punkt kasowy w terminie do trzech tygodni od udostępnienia pomieszczenia przez Zamawiającego. W przypadku kontynuacji umowy niezwłocznie po podpisaniu umowy.</w:t>
      </w:r>
    </w:p>
    <w:p w:rsidR="006D7127" w:rsidRPr="007026F5" w:rsidRDefault="006D7127" w:rsidP="006D7127">
      <w:pPr>
        <w:jc w:val="both"/>
      </w:pPr>
      <w:r>
        <w:t xml:space="preserve">Placówka przy ul Podleśnej 15 świadczyć będzie usługi będące przedmiotem zamówienia co najmniej </w:t>
      </w:r>
      <w:r w:rsidRPr="000B7A8F">
        <w:rPr>
          <w:b/>
          <w:u w:val="single"/>
        </w:rPr>
        <w:t>w godzinach pracy Urzędu – Starostwa Powiatowego</w:t>
      </w:r>
      <w:r>
        <w:t xml:space="preserve">. W przypadku zmiany  godzin pracy Urzędu stosownej zmianie ulegną godziny otwarcia tej placówki. Zamawiający poinformuje Wykonawcę o zmianie godzin urzędowania z 14 – dniowym wyprzedzeniem. </w:t>
      </w:r>
    </w:p>
    <w:p w:rsidR="006D7127" w:rsidRPr="007303A4" w:rsidRDefault="006D7127" w:rsidP="006D7127">
      <w:pPr>
        <w:pStyle w:val="Tekstpodstawowy"/>
        <w:tabs>
          <w:tab w:val="left" w:pos="540"/>
        </w:tabs>
        <w:rPr>
          <w:b/>
        </w:rPr>
      </w:pPr>
    </w:p>
    <w:p w:rsidR="006D7127" w:rsidRPr="007303A4" w:rsidRDefault="006D7127" w:rsidP="006D7127">
      <w:pPr>
        <w:pStyle w:val="Tekstpodstawowy"/>
        <w:tabs>
          <w:tab w:val="left" w:pos="540"/>
        </w:tabs>
        <w:jc w:val="both"/>
        <w:rPr>
          <w:b/>
        </w:rPr>
      </w:pPr>
      <w:r w:rsidRPr="00D43D96">
        <w:t>3.</w:t>
      </w:r>
      <w:r w:rsidR="00CD09FD">
        <w:t>20</w:t>
      </w:r>
      <w:r w:rsidRPr="00D43D96">
        <w:t>.</w:t>
      </w:r>
      <w:r w:rsidRPr="007303A4">
        <w:rPr>
          <w:b/>
        </w:rPr>
        <w:t xml:space="preserve"> W okresie realizacji przedmiotu zamówienia, </w:t>
      </w:r>
      <w:r>
        <w:rPr>
          <w:b/>
        </w:rPr>
        <w:t xml:space="preserve">z uwagi na specyfikę Zamawiającego, </w:t>
      </w:r>
      <w:r w:rsidRPr="007303A4">
        <w:rPr>
          <w:b/>
        </w:rPr>
        <w:t xml:space="preserve">dodatkowo poza placówką przy </w:t>
      </w:r>
      <w:r>
        <w:rPr>
          <w:b/>
        </w:rPr>
        <w:t>u</w:t>
      </w:r>
      <w:r w:rsidRPr="007303A4">
        <w:rPr>
          <w:b/>
        </w:rPr>
        <w:t>l</w:t>
      </w:r>
      <w:r>
        <w:rPr>
          <w:b/>
        </w:rPr>
        <w:t xml:space="preserve">. </w:t>
      </w:r>
      <w:r w:rsidRPr="007303A4">
        <w:rPr>
          <w:b/>
        </w:rPr>
        <w:t>Podleśnej</w:t>
      </w:r>
      <w:r>
        <w:rPr>
          <w:b/>
        </w:rPr>
        <w:t xml:space="preserve"> 15</w:t>
      </w:r>
      <w:r w:rsidRPr="007303A4">
        <w:rPr>
          <w:b/>
        </w:rPr>
        <w:t>, Bank będzie świadczył usługi na rzecz</w:t>
      </w:r>
      <w:r w:rsidR="00CD09FD">
        <w:rPr>
          <w:b/>
        </w:rPr>
        <w:t xml:space="preserve"> </w:t>
      </w:r>
      <w:r w:rsidRPr="007303A4">
        <w:rPr>
          <w:b/>
        </w:rPr>
        <w:t>podmiotów obj</w:t>
      </w:r>
      <w:r>
        <w:rPr>
          <w:b/>
        </w:rPr>
        <w:t>ę</w:t>
      </w:r>
      <w:r w:rsidRPr="007303A4">
        <w:rPr>
          <w:b/>
        </w:rPr>
        <w:t>tych zamówieniem oraz kontrahentów</w:t>
      </w:r>
      <w:r>
        <w:rPr>
          <w:b/>
        </w:rPr>
        <w:t xml:space="preserve"> przynajmniej </w:t>
      </w:r>
      <w:r w:rsidRPr="000B7A8F">
        <w:rPr>
          <w:u w:val="single"/>
        </w:rPr>
        <w:t>w dwóch placówkach na terenie miasta Stalowej Woli</w:t>
      </w:r>
      <w:r>
        <w:rPr>
          <w:b/>
        </w:rPr>
        <w:t>.</w:t>
      </w:r>
    </w:p>
    <w:p w:rsidR="006D7127" w:rsidRDefault="006D7127" w:rsidP="006D7127">
      <w:pPr>
        <w:jc w:val="both"/>
      </w:pPr>
    </w:p>
    <w:p w:rsidR="006D7127" w:rsidRDefault="006D7127" w:rsidP="006D7127">
      <w:pPr>
        <w:jc w:val="both"/>
      </w:pPr>
      <w:r>
        <w:t>3.</w:t>
      </w:r>
      <w:r w:rsidR="00CD09FD">
        <w:t>2</w:t>
      </w:r>
      <w:r w:rsidR="007D6542">
        <w:t>1</w:t>
      </w:r>
      <w:r>
        <w:t xml:space="preserve">. Szacunkowe wielkości przedmiotu zamówienia określono w tabeli zamieszczonej w   formularzu oferty. Są to przewidywane ilości usług i mogą one ulec zmianie. </w:t>
      </w:r>
    </w:p>
    <w:p w:rsidR="006D7127" w:rsidRDefault="006D7127" w:rsidP="006D7127">
      <w:pPr>
        <w:jc w:val="both"/>
      </w:pPr>
      <w:r>
        <w:t>Przewidywane ilości usług mają na celu oszacowanie przez Wykonawcę wartości zamówienia.</w:t>
      </w:r>
    </w:p>
    <w:p w:rsidR="003820BF" w:rsidRDefault="003820BF" w:rsidP="004E01BA">
      <w:pPr>
        <w:suppressAutoHyphens w:val="0"/>
        <w:autoSpaceDE w:val="0"/>
        <w:autoSpaceDN w:val="0"/>
        <w:adjustRightInd w:val="0"/>
        <w:jc w:val="both"/>
      </w:pPr>
      <w:bookmarkStart w:id="0" w:name="_Hlk482003135"/>
    </w:p>
    <w:p w:rsidR="004E01BA" w:rsidRPr="00CB5FDF" w:rsidRDefault="00D43D96" w:rsidP="004E01BA">
      <w:pPr>
        <w:suppressAutoHyphens w:val="0"/>
        <w:autoSpaceDE w:val="0"/>
        <w:autoSpaceDN w:val="0"/>
        <w:adjustRightInd w:val="0"/>
        <w:jc w:val="both"/>
      </w:pPr>
      <w:r>
        <w:t>3.</w:t>
      </w:r>
      <w:r w:rsidR="004E01BA">
        <w:t>2</w:t>
      </w:r>
      <w:r w:rsidR="00CD09FD">
        <w:t>2</w:t>
      </w:r>
      <w:r w:rsidR="004E01BA">
        <w:t xml:space="preserve">. </w:t>
      </w:r>
      <w:r w:rsidR="004E01BA" w:rsidRPr="00501323">
        <w:t xml:space="preserve">Wykonawca/podwykonawca zobowiązany jest </w:t>
      </w:r>
      <w:bookmarkStart w:id="1" w:name="_Hlk482009215"/>
      <w:r w:rsidR="004E01BA" w:rsidRPr="00501323">
        <w:t>do zatrudnienia na podstawie umowy</w:t>
      </w:r>
      <w:r w:rsidR="004E01BA">
        <w:t xml:space="preserve">                                              </w:t>
      </w:r>
      <w:r w:rsidR="004E01BA" w:rsidRPr="00501323">
        <w:t xml:space="preserve">o pracę we własnym przedsiębiorstwie osób wykonujących następujące czynności </w:t>
      </w:r>
      <w:r w:rsidR="004E01BA">
        <w:t xml:space="preserve">                                         </w:t>
      </w:r>
      <w:r w:rsidR="004E01BA" w:rsidRPr="00501323">
        <w:t>w zakresie realizacji zamówienia</w:t>
      </w:r>
      <w:r w:rsidR="004E01BA">
        <w:t xml:space="preserve"> – osób wykonujących obsługę bankową</w:t>
      </w:r>
      <w:r w:rsidR="004E01BA" w:rsidRPr="00501323">
        <w:t xml:space="preserve"> jeżeli wykonywanie tych czynności polega na wykonywaniu pracy w sposób określony w art. 22 § 1 ustawy z dnia 26 czerwca 1974 r. – Kodeks pracy (Dz. U. z 2014 r. poz. 1502, z </w:t>
      </w:r>
      <w:proofErr w:type="spellStart"/>
      <w:r w:rsidR="004E01BA" w:rsidRPr="00501323">
        <w:t>późn</w:t>
      </w:r>
      <w:proofErr w:type="spellEnd"/>
      <w:r w:rsidR="004E01BA" w:rsidRPr="00501323">
        <w:t xml:space="preserve">. </w:t>
      </w:r>
      <w:r w:rsidR="004E01BA" w:rsidRPr="00CB5FDF">
        <w:t>zm.</w:t>
      </w:r>
      <w:r w:rsidR="004E01BA">
        <w:t>).</w:t>
      </w:r>
      <w:bookmarkEnd w:id="1"/>
    </w:p>
    <w:p w:rsidR="00D43D96" w:rsidRDefault="00D43D96" w:rsidP="004E01BA">
      <w:pPr>
        <w:suppressAutoHyphens w:val="0"/>
        <w:autoSpaceDE w:val="0"/>
        <w:autoSpaceDN w:val="0"/>
        <w:adjustRightInd w:val="0"/>
        <w:jc w:val="both"/>
      </w:pPr>
    </w:p>
    <w:p w:rsidR="004E01BA" w:rsidRDefault="00D43D96" w:rsidP="004E01BA">
      <w:pPr>
        <w:suppressAutoHyphens w:val="0"/>
        <w:autoSpaceDE w:val="0"/>
        <w:autoSpaceDN w:val="0"/>
        <w:adjustRightInd w:val="0"/>
        <w:jc w:val="both"/>
      </w:pPr>
      <w:r>
        <w:t>3.</w:t>
      </w:r>
      <w:r w:rsidR="004E01BA">
        <w:t>2</w:t>
      </w:r>
      <w:r w:rsidR="00CD09FD">
        <w:t>3</w:t>
      </w:r>
      <w:r w:rsidR="004E01BA">
        <w:t xml:space="preserve">. </w:t>
      </w:r>
      <w:r>
        <w:t>Z</w:t>
      </w:r>
      <w:r w:rsidR="004E01BA" w:rsidRPr="00501323">
        <w:t xml:space="preserve">atrudnienie, o którym mowa w ust. </w:t>
      </w:r>
      <w:r>
        <w:t>3.</w:t>
      </w:r>
      <w:r w:rsidR="004E01BA">
        <w:t>2</w:t>
      </w:r>
      <w:r w:rsidR="00CD09FD">
        <w:t>2</w:t>
      </w:r>
      <w:r w:rsidR="004E01BA" w:rsidRPr="00501323">
        <w:t xml:space="preserve"> powinno trwać przez okres niezbędny do </w:t>
      </w:r>
      <w:r>
        <w:t>wykonania wskazanych czynności.</w:t>
      </w:r>
      <w:r w:rsidR="004E01BA">
        <w:t xml:space="preserve"> </w:t>
      </w:r>
      <w:r w:rsidR="004E01BA" w:rsidRPr="00501323">
        <w:t>Dla udokumentowania faktu zatrudnieni</w:t>
      </w:r>
      <w:r>
        <w:t xml:space="preserve">a pracowników </w:t>
      </w:r>
      <w:r w:rsidR="004E01BA" w:rsidRPr="00501323">
        <w:t>Wykonawca nie później niż w terminie 7 dni od dnia zawarcia umowy lub umowy</w:t>
      </w:r>
      <w:r w:rsidR="004E01BA">
        <w:t xml:space="preserve"> </w:t>
      </w:r>
      <w:r w:rsidR="004E01BA" w:rsidRPr="00501323">
        <w:t xml:space="preserve">z podwykonawcą złoży Zamawiającemu w formie pisemnej oświadczenie o spełnieniu  przez Wykonawcę oraz podwykonawcę wymogu, o którym mowa w ust. </w:t>
      </w:r>
      <w:r>
        <w:t>3.</w:t>
      </w:r>
      <w:r w:rsidR="004E01BA">
        <w:t>2</w:t>
      </w:r>
      <w:r w:rsidR="00CD09FD">
        <w:t>2</w:t>
      </w:r>
      <w:r w:rsidR="004E01BA" w:rsidRPr="00501323">
        <w:t>, ze wskazaniem ilu pracowników zatrudnionych na podstawie umowy o pracę wykon</w:t>
      </w:r>
      <w:r w:rsidR="004E01BA">
        <w:t xml:space="preserve">uje czynności określone w </w:t>
      </w:r>
      <w:r w:rsidRPr="00501323">
        <w:t xml:space="preserve">ust. </w:t>
      </w:r>
      <w:r>
        <w:t>3.2</w:t>
      </w:r>
      <w:r w:rsidR="00CD09FD">
        <w:t>2</w:t>
      </w:r>
      <w:r w:rsidR="004E01BA" w:rsidRPr="00501323">
        <w:t>.</w:t>
      </w:r>
    </w:p>
    <w:p w:rsidR="00BA60AF" w:rsidRDefault="00BA60AF" w:rsidP="004E01BA">
      <w:pPr>
        <w:suppressAutoHyphens w:val="0"/>
        <w:autoSpaceDE w:val="0"/>
        <w:autoSpaceDN w:val="0"/>
        <w:adjustRightInd w:val="0"/>
        <w:jc w:val="both"/>
      </w:pPr>
    </w:p>
    <w:p w:rsidR="00BA60AF" w:rsidRDefault="00BA60AF" w:rsidP="004E01BA">
      <w:pPr>
        <w:suppressAutoHyphens w:val="0"/>
        <w:autoSpaceDE w:val="0"/>
        <w:autoSpaceDN w:val="0"/>
        <w:adjustRightInd w:val="0"/>
        <w:jc w:val="both"/>
      </w:pPr>
      <w:r>
        <w:t xml:space="preserve">3.24. W przypadku nie wywiązania się przez Wykonawcę/podwykonawcę z obowiązku o którym mowa w pkt. 3.22 i 3.23, Zamawiający przewiduje sankcje zgodnie z zapisami działu XVII </w:t>
      </w:r>
      <w:r>
        <w:tab/>
        <w:t xml:space="preserve">Istotne postanowienia umowy. </w:t>
      </w:r>
    </w:p>
    <w:p w:rsidR="003820BF" w:rsidRDefault="003820BF" w:rsidP="004E01BA">
      <w:pPr>
        <w:suppressAutoHyphens w:val="0"/>
        <w:autoSpaceDE w:val="0"/>
        <w:autoSpaceDN w:val="0"/>
        <w:adjustRightInd w:val="0"/>
        <w:jc w:val="both"/>
      </w:pPr>
    </w:p>
    <w:p w:rsidR="003820BF" w:rsidRDefault="00BA60AF" w:rsidP="003820BF">
      <w:pPr>
        <w:jc w:val="both"/>
      </w:pPr>
      <w:r>
        <w:t>3.25</w:t>
      </w:r>
      <w:r w:rsidR="003820BF">
        <w:t>.</w:t>
      </w:r>
      <w:r w:rsidR="003820BF" w:rsidRPr="003820BF">
        <w:t xml:space="preserve"> </w:t>
      </w:r>
      <w:r w:rsidR="003820BF">
        <w:t xml:space="preserve">Jeżeli dane zawarte w załączonym pakiecie informacyjnym będą niewystarczające dla Banku, Zamawiający udostępni wyłącznie dokumenty źródłowe. </w:t>
      </w:r>
      <w:r w:rsidR="003820BF" w:rsidRPr="001144E3">
        <w:t>Zamawiający nie dopuszcza możliwości sporządzania dla potrzeb Wykonawców informacji w postaci przetworzonej wg wzorów i wytycznych wynikających z ich indywidualnego zapotrzebowania.</w:t>
      </w:r>
    </w:p>
    <w:p w:rsidR="00BA60AF" w:rsidRDefault="00BA60AF" w:rsidP="003820BF">
      <w:pPr>
        <w:jc w:val="both"/>
      </w:pPr>
    </w:p>
    <w:p w:rsidR="00BA60AF" w:rsidRDefault="00BA60AF" w:rsidP="003820BF">
      <w:pPr>
        <w:jc w:val="both"/>
      </w:pPr>
      <w:r>
        <w:t>3.26.</w:t>
      </w:r>
      <w:r w:rsidR="003F3B8C">
        <w:t>W sytuacji gdy Zamawiający opisał przedmiot zamówienia przez wskazanie znaków towarowych, patentów lub pochodzenia, źródła lub szczególnego procesu, który charakteryzuje produkty</w:t>
      </w:r>
      <w:r w:rsidR="00FE64A1">
        <w:t xml:space="preserve"> lub usługi, to należy rozumieć</w:t>
      </w:r>
      <w:r w:rsidR="003F3B8C">
        <w:t>, iż dopuszcza się zastosowanie rozwiązań równoważnych.  Na Wykonaw</w:t>
      </w:r>
      <w:r w:rsidR="00FE64A1">
        <w:t>cy spoczywa obowiązek wykazania</w:t>
      </w:r>
      <w:r w:rsidR="003F3B8C">
        <w:t xml:space="preserve">, iż oferowane usługi spełniają wymagania Zamawiającego. </w:t>
      </w:r>
    </w:p>
    <w:p w:rsidR="003820BF" w:rsidRDefault="003820BF" w:rsidP="004E01BA">
      <w:pPr>
        <w:suppressAutoHyphens w:val="0"/>
        <w:autoSpaceDE w:val="0"/>
        <w:autoSpaceDN w:val="0"/>
        <w:adjustRightInd w:val="0"/>
        <w:jc w:val="both"/>
      </w:pPr>
    </w:p>
    <w:bookmarkEnd w:id="0"/>
    <w:p w:rsidR="007D6542" w:rsidRDefault="007D6542" w:rsidP="00096BBF">
      <w:pPr>
        <w:widowControl w:val="0"/>
        <w:overflowPunct w:val="0"/>
        <w:autoSpaceDE w:val="0"/>
        <w:ind w:left="360" w:hanging="644"/>
        <w:jc w:val="both"/>
        <w:rPr>
          <w:b/>
          <w:bCs/>
          <w:kern w:val="1"/>
        </w:rPr>
      </w:pPr>
    </w:p>
    <w:p w:rsidR="00096BBF" w:rsidRDefault="00096BBF" w:rsidP="00D43D96">
      <w:pPr>
        <w:widowControl w:val="0"/>
        <w:overflowPunct w:val="0"/>
        <w:autoSpaceDE w:val="0"/>
        <w:ind w:left="-284"/>
        <w:jc w:val="both"/>
        <w:rPr>
          <w:b/>
          <w:bCs/>
          <w:color w:val="000000"/>
          <w:kern w:val="1"/>
        </w:rPr>
      </w:pPr>
      <w:r w:rsidRPr="001144E3">
        <w:rPr>
          <w:b/>
          <w:bCs/>
          <w:kern w:val="1"/>
        </w:rPr>
        <w:t>TERMIN WYKONANIA ZAMÓWIENIA</w:t>
      </w:r>
      <w:r>
        <w:rPr>
          <w:b/>
          <w:bCs/>
          <w:kern w:val="1"/>
        </w:rPr>
        <w:t xml:space="preserve">: </w:t>
      </w:r>
      <w:r w:rsidR="00FE64A1">
        <w:rPr>
          <w:b/>
          <w:bCs/>
          <w:color w:val="000000"/>
          <w:kern w:val="1"/>
        </w:rPr>
        <w:t>od dnia podpisania umowy</w:t>
      </w:r>
      <w:r w:rsidRPr="00E17366">
        <w:rPr>
          <w:b/>
          <w:bCs/>
          <w:color w:val="000000"/>
          <w:kern w:val="1"/>
        </w:rPr>
        <w:t xml:space="preserve"> do </w:t>
      </w:r>
      <w:r w:rsidR="00FE64A1">
        <w:rPr>
          <w:b/>
          <w:bCs/>
          <w:color w:val="000000"/>
          <w:kern w:val="1"/>
        </w:rPr>
        <w:t>10 sierpnia 2021</w:t>
      </w:r>
      <w:r w:rsidR="004E01BA">
        <w:rPr>
          <w:b/>
          <w:bCs/>
          <w:color w:val="000000"/>
          <w:kern w:val="1"/>
        </w:rPr>
        <w:t xml:space="preserve"> </w:t>
      </w:r>
      <w:r w:rsidRPr="00E17366">
        <w:rPr>
          <w:b/>
          <w:bCs/>
          <w:color w:val="000000"/>
          <w:kern w:val="1"/>
        </w:rPr>
        <w:t>r</w:t>
      </w:r>
      <w:r w:rsidR="004E01BA">
        <w:rPr>
          <w:b/>
          <w:bCs/>
          <w:color w:val="000000"/>
          <w:kern w:val="1"/>
        </w:rPr>
        <w:t>oku</w:t>
      </w:r>
    </w:p>
    <w:p w:rsidR="00096BBF" w:rsidRDefault="00096BBF" w:rsidP="00096BBF">
      <w:pPr>
        <w:widowControl w:val="0"/>
        <w:overflowPunct w:val="0"/>
        <w:autoSpaceDE w:val="0"/>
        <w:ind w:left="360" w:hanging="644"/>
        <w:jc w:val="both"/>
        <w:rPr>
          <w:b/>
          <w:bCs/>
          <w:kern w:val="1"/>
        </w:rPr>
      </w:pPr>
    </w:p>
    <w:p w:rsidR="00096BBF" w:rsidRDefault="00096BBF" w:rsidP="00096BBF">
      <w:pPr>
        <w:pStyle w:val="Akapitzlist"/>
        <w:widowControl w:val="0"/>
        <w:overflowPunct w:val="0"/>
        <w:autoSpaceDE w:val="0"/>
        <w:ind w:left="0"/>
        <w:jc w:val="both"/>
        <w:rPr>
          <w:bCs/>
          <w:color w:val="000000"/>
          <w:kern w:val="1"/>
        </w:rPr>
      </w:pPr>
      <w:bookmarkStart w:id="2" w:name="_Hlk482000284"/>
      <w:r w:rsidRPr="005C21AB">
        <w:rPr>
          <w:bCs/>
          <w:color w:val="000000"/>
          <w:kern w:val="1"/>
        </w:rPr>
        <w:t>Zamawiający przewiduje udzielenia zamówienia, o których</w:t>
      </w:r>
      <w:r>
        <w:rPr>
          <w:bCs/>
          <w:color w:val="000000"/>
          <w:kern w:val="1"/>
        </w:rPr>
        <w:t xml:space="preserve"> mowa w art. 67 ust. 1 </w:t>
      </w:r>
      <w:r>
        <w:rPr>
          <w:bCs/>
          <w:color w:val="000000"/>
          <w:kern w:val="1"/>
        </w:rPr>
        <w:br/>
        <w:t xml:space="preserve">pkt 6 ustawy </w:t>
      </w:r>
      <w:proofErr w:type="spellStart"/>
      <w:r w:rsidR="00700202">
        <w:rPr>
          <w:bCs/>
          <w:color w:val="000000"/>
          <w:kern w:val="1"/>
        </w:rPr>
        <w:t>Pzp</w:t>
      </w:r>
      <w:proofErr w:type="spellEnd"/>
      <w:r w:rsidR="003F3B8C">
        <w:rPr>
          <w:bCs/>
          <w:color w:val="000000"/>
          <w:kern w:val="1"/>
        </w:rPr>
        <w:t xml:space="preserve"> do wartości 3</w:t>
      </w:r>
      <w:r>
        <w:rPr>
          <w:bCs/>
          <w:color w:val="000000"/>
          <w:kern w:val="1"/>
        </w:rPr>
        <w:t>0% zamówienia podstawowego polegającego na powtórzeniu podobnych usług w zakresie:  prowadzenia bieżącej obsługi bank</w:t>
      </w:r>
      <w:r w:rsidR="00D43D96">
        <w:rPr>
          <w:bCs/>
          <w:color w:val="000000"/>
          <w:kern w:val="1"/>
        </w:rPr>
        <w:t>owej budżetu Powiatu Stalowowolskiego</w:t>
      </w:r>
      <w:r>
        <w:rPr>
          <w:bCs/>
          <w:color w:val="000000"/>
          <w:kern w:val="1"/>
        </w:rPr>
        <w:t xml:space="preserve"> oraz jednostek organizacyjnych</w:t>
      </w:r>
      <w:r w:rsidR="00D43D96">
        <w:rPr>
          <w:bCs/>
          <w:color w:val="000000"/>
          <w:kern w:val="1"/>
        </w:rPr>
        <w:t xml:space="preserve"> i</w:t>
      </w:r>
      <w:r>
        <w:rPr>
          <w:bCs/>
          <w:color w:val="000000"/>
          <w:kern w:val="1"/>
        </w:rPr>
        <w:t xml:space="preserve"> inspekcji</w:t>
      </w:r>
      <w:r w:rsidR="00D43D96">
        <w:rPr>
          <w:bCs/>
          <w:color w:val="000000"/>
          <w:kern w:val="1"/>
        </w:rPr>
        <w:t>.</w:t>
      </w:r>
      <w:r w:rsidR="003F3B8C">
        <w:rPr>
          <w:bCs/>
          <w:color w:val="000000"/>
          <w:kern w:val="1"/>
        </w:rPr>
        <w:t xml:space="preserve"> Zamówienie zostanie udzielone na warunkach określonych w ofercie Wykonawcy.</w:t>
      </w:r>
    </w:p>
    <w:bookmarkEnd w:id="2"/>
    <w:p w:rsidR="00096BBF" w:rsidRPr="00E91595" w:rsidRDefault="00096BBF" w:rsidP="00096BBF">
      <w:pPr>
        <w:widowControl w:val="0"/>
        <w:overflowPunct w:val="0"/>
        <w:autoSpaceDE w:val="0"/>
        <w:ind w:left="360" w:hanging="644"/>
        <w:jc w:val="both"/>
        <w:rPr>
          <w:b/>
          <w:bCs/>
          <w:kern w:val="1"/>
        </w:rPr>
      </w:pPr>
    </w:p>
    <w:p w:rsidR="00096BBF" w:rsidRPr="001144E3" w:rsidRDefault="00096BBF" w:rsidP="00096BBF">
      <w:pPr>
        <w:pStyle w:val="Akapitzlist"/>
        <w:widowControl w:val="0"/>
        <w:overflowPunct w:val="0"/>
        <w:autoSpaceDE w:val="0"/>
        <w:ind w:left="284"/>
        <w:jc w:val="both"/>
        <w:rPr>
          <w:b/>
          <w:bCs/>
          <w:kern w:val="1"/>
        </w:rPr>
      </w:pPr>
    </w:p>
    <w:p w:rsidR="00096BBF" w:rsidRPr="001144E3" w:rsidRDefault="00096BBF" w:rsidP="00096BBF">
      <w:pPr>
        <w:pStyle w:val="Akapitzlist"/>
        <w:widowControl w:val="0"/>
        <w:overflowPunct w:val="0"/>
        <w:autoSpaceDE w:val="0"/>
        <w:ind w:left="-284"/>
        <w:jc w:val="both"/>
        <w:rPr>
          <w:b/>
          <w:bCs/>
          <w:kern w:val="1"/>
        </w:rPr>
      </w:pPr>
      <w:r w:rsidRPr="001144E3">
        <w:rPr>
          <w:b/>
          <w:bCs/>
          <w:kern w:val="1"/>
        </w:rPr>
        <w:t xml:space="preserve">DZIAŁ IV WARUNKI STAWIANE WYKONAWCOM UBIEGAJĄCYM SIĘ </w:t>
      </w:r>
      <w:r w:rsidRPr="001144E3">
        <w:rPr>
          <w:b/>
          <w:bCs/>
          <w:kern w:val="1"/>
        </w:rPr>
        <w:br/>
        <w:t>O ZAMÓWIENIE; OPIS SPOSOBU DOKONANIA OCENY SPEŁNIENIA WARUNKÓW</w:t>
      </w:r>
    </w:p>
    <w:p w:rsidR="00096BBF" w:rsidRPr="001144E3" w:rsidRDefault="00096BBF" w:rsidP="00096BBF">
      <w:pPr>
        <w:pStyle w:val="Akapitzlist"/>
        <w:widowControl w:val="0"/>
        <w:overflowPunct w:val="0"/>
        <w:autoSpaceDE w:val="0"/>
        <w:jc w:val="both"/>
        <w:rPr>
          <w:bCs/>
          <w:kern w:val="1"/>
        </w:rPr>
      </w:pPr>
    </w:p>
    <w:p w:rsidR="00096BBF" w:rsidRPr="001144E3" w:rsidRDefault="00096BBF" w:rsidP="00096BBF">
      <w:pPr>
        <w:pStyle w:val="Akapitzlist"/>
        <w:widowControl w:val="0"/>
        <w:numPr>
          <w:ilvl w:val="0"/>
          <w:numId w:val="3"/>
        </w:numPr>
        <w:overflowPunct w:val="0"/>
        <w:autoSpaceDE w:val="0"/>
        <w:ind w:left="284" w:hanging="426"/>
        <w:jc w:val="both"/>
        <w:rPr>
          <w:bCs/>
          <w:kern w:val="1"/>
        </w:rPr>
      </w:pPr>
      <w:r w:rsidRPr="001144E3">
        <w:rPr>
          <w:bCs/>
          <w:kern w:val="1"/>
        </w:rPr>
        <w:t xml:space="preserve">O udzielenie zamówienia mogą ubiegać się wykonawcy, którzy zgodnie z art. 22 ust. 1 ustawy </w:t>
      </w:r>
      <w:proofErr w:type="spellStart"/>
      <w:r w:rsidR="00700202">
        <w:rPr>
          <w:bCs/>
          <w:kern w:val="1"/>
        </w:rPr>
        <w:t>Pzp</w:t>
      </w:r>
      <w:proofErr w:type="spellEnd"/>
      <w:r w:rsidRPr="001144E3">
        <w:rPr>
          <w:bCs/>
          <w:kern w:val="1"/>
        </w:rPr>
        <w:t xml:space="preserve">: nie podlegają wykluczeniu, spełniają warunki udziału w postępowaniu </w:t>
      </w:r>
      <w:r w:rsidRPr="001144E3">
        <w:rPr>
          <w:bCs/>
          <w:kern w:val="1"/>
        </w:rPr>
        <w:lastRenderedPageBreak/>
        <w:t>określone w ogłoszeniu o zamówieniu i niniejszej SIWZ.</w:t>
      </w:r>
    </w:p>
    <w:p w:rsidR="00096BBF" w:rsidRPr="001144E3" w:rsidRDefault="00096BBF" w:rsidP="00096BBF">
      <w:pPr>
        <w:pStyle w:val="Akapitzlist"/>
        <w:widowControl w:val="0"/>
        <w:numPr>
          <w:ilvl w:val="0"/>
          <w:numId w:val="3"/>
        </w:numPr>
        <w:overflowPunct w:val="0"/>
        <w:autoSpaceDE w:val="0"/>
        <w:ind w:left="284" w:hanging="426"/>
        <w:jc w:val="both"/>
        <w:rPr>
          <w:bCs/>
          <w:kern w:val="1"/>
        </w:rPr>
      </w:pPr>
      <w:r w:rsidRPr="001144E3">
        <w:rPr>
          <w:bCs/>
          <w:kern w:val="1"/>
        </w:rPr>
        <w:t>O udzielenie zamówienia mogą ubiegać się Wykonawcy, którzy spełniają n</w:t>
      </w:r>
      <w:r w:rsidR="002D6CDB">
        <w:rPr>
          <w:bCs/>
          <w:kern w:val="1"/>
        </w:rPr>
        <w:t xml:space="preserve">iżej wymienione </w:t>
      </w:r>
      <w:r w:rsidRPr="001144E3">
        <w:rPr>
          <w:bCs/>
          <w:kern w:val="1"/>
        </w:rPr>
        <w:t xml:space="preserve"> warunki udziału w postępowaniu:</w:t>
      </w:r>
    </w:p>
    <w:p w:rsidR="00096BBF" w:rsidRPr="001144E3" w:rsidRDefault="00096BBF" w:rsidP="00096BBF">
      <w:pPr>
        <w:pStyle w:val="Akapitzlist"/>
        <w:widowControl w:val="0"/>
        <w:overflowPunct w:val="0"/>
        <w:autoSpaceDE w:val="0"/>
        <w:ind w:left="284"/>
        <w:jc w:val="both"/>
        <w:rPr>
          <w:bCs/>
          <w:kern w:val="1"/>
        </w:rPr>
      </w:pPr>
    </w:p>
    <w:p w:rsidR="00096BBF" w:rsidRDefault="00096BBF" w:rsidP="00E20F9F">
      <w:pPr>
        <w:pStyle w:val="Akapitzlist"/>
        <w:widowControl w:val="0"/>
        <w:numPr>
          <w:ilvl w:val="0"/>
          <w:numId w:val="11"/>
        </w:numPr>
        <w:overflowPunct w:val="0"/>
        <w:autoSpaceDE w:val="0"/>
        <w:jc w:val="both"/>
        <w:rPr>
          <w:bCs/>
          <w:kern w:val="1"/>
        </w:rPr>
      </w:pPr>
      <w:r w:rsidRPr="001144E3">
        <w:rPr>
          <w:b/>
          <w:bCs/>
          <w:kern w:val="1"/>
        </w:rPr>
        <w:t>posiadają kompetencje lub uprawnienia do prowadzenia określonej działalności zawodowej, o ile wynika to z odrębnych przepisów</w:t>
      </w:r>
      <w:r w:rsidRPr="001144E3">
        <w:rPr>
          <w:bCs/>
          <w:kern w:val="1"/>
        </w:rPr>
        <w:t xml:space="preserve"> –</w:t>
      </w:r>
      <w:r>
        <w:rPr>
          <w:bCs/>
          <w:kern w:val="1"/>
        </w:rPr>
        <w:t xml:space="preserve"> Zamawiający dokona oceny spełnienia warunków udziału w postępowaniu i uzna, że warunek ten zostanie spełniony, jeżeli wykonawca oświadczy i wykaże, że posiada uprawnienia do wykonywania działalności – obsługi bankowej zgodnie z ustawą z dnia 29 sierpnia 1997 </w:t>
      </w:r>
      <w:r w:rsidR="002D6CDB">
        <w:rPr>
          <w:bCs/>
          <w:kern w:val="1"/>
        </w:rPr>
        <w:t>roku</w:t>
      </w:r>
      <w:r>
        <w:rPr>
          <w:bCs/>
          <w:kern w:val="1"/>
        </w:rPr>
        <w:t xml:space="preserve"> Prawo bankowe (Dz. U. z 2015 r., poz. 128 z </w:t>
      </w:r>
      <w:proofErr w:type="spellStart"/>
      <w:r>
        <w:rPr>
          <w:bCs/>
          <w:kern w:val="1"/>
        </w:rPr>
        <w:t>późn</w:t>
      </w:r>
      <w:proofErr w:type="spellEnd"/>
      <w:r>
        <w:rPr>
          <w:bCs/>
          <w:kern w:val="1"/>
        </w:rPr>
        <w:t>. zm.)</w:t>
      </w:r>
    </w:p>
    <w:p w:rsidR="00096BBF" w:rsidRPr="001144E3" w:rsidRDefault="00096BBF" w:rsidP="00096BBF">
      <w:pPr>
        <w:pStyle w:val="Akapitzlist"/>
        <w:widowControl w:val="0"/>
        <w:overflowPunct w:val="0"/>
        <w:autoSpaceDE w:val="0"/>
        <w:ind w:left="644"/>
        <w:jc w:val="both"/>
        <w:rPr>
          <w:bCs/>
          <w:kern w:val="1"/>
        </w:rPr>
      </w:pPr>
    </w:p>
    <w:p w:rsidR="00096BBF" w:rsidRPr="001144E3" w:rsidRDefault="00096BBF" w:rsidP="00E20F9F">
      <w:pPr>
        <w:pStyle w:val="Akapitzlist"/>
        <w:widowControl w:val="0"/>
        <w:numPr>
          <w:ilvl w:val="0"/>
          <w:numId w:val="11"/>
        </w:numPr>
        <w:overflowPunct w:val="0"/>
        <w:autoSpaceDE w:val="0"/>
        <w:jc w:val="both"/>
        <w:rPr>
          <w:bCs/>
          <w:kern w:val="1"/>
        </w:rPr>
      </w:pPr>
      <w:r w:rsidRPr="001144E3">
        <w:rPr>
          <w:b/>
          <w:bCs/>
          <w:kern w:val="1"/>
        </w:rPr>
        <w:t>sytuacji ekonomicznej lub finansowej</w:t>
      </w:r>
      <w:r w:rsidRPr="001144E3">
        <w:rPr>
          <w:bCs/>
          <w:kern w:val="1"/>
        </w:rPr>
        <w:t xml:space="preserve"> - Zamawiający w zakresie spełnienia tego warunku nie stawia szczególnych wymagań,</w:t>
      </w:r>
    </w:p>
    <w:p w:rsidR="00096BBF" w:rsidRPr="001144E3" w:rsidRDefault="00096BBF" w:rsidP="00096BBF">
      <w:pPr>
        <w:pStyle w:val="Akapitzlist"/>
        <w:rPr>
          <w:bCs/>
          <w:kern w:val="1"/>
        </w:rPr>
      </w:pPr>
    </w:p>
    <w:p w:rsidR="00096BBF" w:rsidRPr="001144E3" w:rsidRDefault="00096BBF" w:rsidP="00E20F9F">
      <w:pPr>
        <w:pStyle w:val="Akapitzlist"/>
        <w:widowControl w:val="0"/>
        <w:numPr>
          <w:ilvl w:val="0"/>
          <w:numId w:val="11"/>
        </w:numPr>
        <w:overflowPunct w:val="0"/>
        <w:autoSpaceDE w:val="0"/>
        <w:jc w:val="both"/>
        <w:rPr>
          <w:bCs/>
          <w:kern w:val="1"/>
        </w:rPr>
      </w:pPr>
      <w:r w:rsidRPr="001144E3">
        <w:rPr>
          <w:bCs/>
          <w:kern w:val="1"/>
        </w:rPr>
        <w:t xml:space="preserve"> </w:t>
      </w:r>
      <w:r w:rsidRPr="001144E3">
        <w:rPr>
          <w:b/>
          <w:bCs/>
          <w:kern w:val="1"/>
        </w:rPr>
        <w:t>posiadają zdolność techniczną lub zawodową</w:t>
      </w:r>
      <w:r w:rsidRPr="001144E3">
        <w:rPr>
          <w:bCs/>
          <w:kern w:val="1"/>
        </w:rPr>
        <w:t xml:space="preserve"> -  Zamawiający w zakresie spełnienia tego warunku nie stawia szczególnych wymagań.</w:t>
      </w:r>
    </w:p>
    <w:p w:rsidR="00096BBF" w:rsidRPr="001144E3" w:rsidRDefault="00096BBF" w:rsidP="00096BBF">
      <w:pPr>
        <w:pStyle w:val="Akapitzlist"/>
        <w:widowControl w:val="0"/>
        <w:overflowPunct w:val="0"/>
        <w:autoSpaceDE w:val="0"/>
        <w:ind w:left="426"/>
        <w:jc w:val="both"/>
        <w:rPr>
          <w:b/>
          <w:bCs/>
          <w:kern w:val="1"/>
        </w:rPr>
      </w:pPr>
    </w:p>
    <w:p w:rsidR="00096BBF" w:rsidRPr="001144E3" w:rsidRDefault="00096BBF" w:rsidP="00096BBF">
      <w:pPr>
        <w:pStyle w:val="Akapitzlist"/>
        <w:widowControl w:val="0"/>
        <w:overflowPunct w:val="0"/>
        <w:autoSpaceDE w:val="0"/>
        <w:ind w:left="426" w:hanging="426"/>
        <w:jc w:val="both"/>
        <w:rPr>
          <w:b/>
          <w:bCs/>
          <w:kern w:val="1"/>
        </w:rPr>
      </w:pPr>
      <w:r w:rsidRPr="001144E3">
        <w:rPr>
          <w:b/>
          <w:bCs/>
          <w:kern w:val="1"/>
        </w:rPr>
        <w:t>3. Poleganie na potencjale podmiotu trzeciego</w:t>
      </w:r>
    </w:p>
    <w:p w:rsidR="002D6CDB" w:rsidRDefault="002D6CDB" w:rsidP="00096BBF">
      <w:pPr>
        <w:suppressAutoHyphens w:val="0"/>
        <w:spacing w:after="32" w:line="250" w:lineRule="auto"/>
        <w:ind w:right="7"/>
        <w:jc w:val="both"/>
      </w:pPr>
    </w:p>
    <w:p w:rsidR="00096BBF" w:rsidRPr="001144E3" w:rsidRDefault="00096BBF" w:rsidP="00096BBF">
      <w:pPr>
        <w:suppressAutoHyphens w:val="0"/>
        <w:spacing w:after="32" w:line="250" w:lineRule="auto"/>
        <w:ind w:right="7"/>
        <w:jc w:val="both"/>
      </w:pPr>
      <w:r w:rsidRPr="001144E3">
        <w:t>3.1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1144E3">
        <w:rPr>
          <w:b/>
          <w:i/>
        </w:rPr>
        <w:t xml:space="preserve"> </w:t>
      </w:r>
    </w:p>
    <w:p w:rsidR="00096BBF" w:rsidRPr="001144E3" w:rsidRDefault="00096BBF" w:rsidP="00096BBF">
      <w:pPr>
        <w:suppressAutoHyphens w:val="0"/>
        <w:spacing w:after="32" w:line="250" w:lineRule="auto"/>
        <w:ind w:right="7"/>
        <w:jc w:val="both"/>
      </w:pPr>
      <w:r w:rsidRPr="001144E3">
        <w:t xml:space="preserve">3.2 Wykonawca, który polega na zdolnościach lub sytuacji innych podmiotów, musi udowodnić zamawiającemu, że realizując zamówienie, będzie dysponował niezbędnymi zasobami tych podmiotów, w szczególności przedstawiając </w:t>
      </w:r>
      <w:r w:rsidRPr="001144E3">
        <w:rPr>
          <w:b/>
        </w:rPr>
        <w:t>zobowiązanie tych podmiotów do oddania mu do dyspozycji niezbędnych zasobów na potrzeby realizacji zamówienia</w:t>
      </w:r>
      <w:r w:rsidRPr="001144E3">
        <w:t>.</w:t>
      </w:r>
      <w:r w:rsidRPr="001144E3">
        <w:rPr>
          <w:b/>
          <w:i/>
        </w:rPr>
        <w:t xml:space="preserve"> </w:t>
      </w:r>
    </w:p>
    <w:p w:rsidR="002D6CDB" w:rsidRDefault="002D6CDB" w:rsidP="00096BBF">
      <w:pPr>
        <w:suppressAutoHyphens w:val="0"/>
        <w:spacing w:after="32" w:line="250" w:lineRule="auto"/>
        <w:ind w:right="7"/>
        <w:jc w:val="both"/>
      </w:pPr>
    </w:p>
    <w:p w:rsidR="00096BBF" w:rsidRPr="001144E3" w:rsidRDefault="00096BBF" w:rsidP="00096BBF">
      <w:pPr>
        <w:suppressAutoHyphens w:val="0"/>
        <w:spacing w:after="32" w:line="250" w:lineRule="auto"/>
        <w:ind w:right="7"/>
        <w:jc w:val="both"/>
        <w:rPr>
          <w:b/>
          <w:i/>
        </w:rPr>
      </w:pPr>
      <w:r w:rsidRPr="001144E3">
        <w:t>3.3 Z zobowiązania potwierdzającego udostępnienie zasobów przez inne podmioty musi bezspornie i jednoznacznie wynikać w szczególności:</w:t>
      </w:r>
      <w:r w:rsidRPr="001144E3">
        <w:rPr>
          <w:b/>
          <w:i/>
        </w:rPr>
        <w:t xml:space="preserve"> </w:t>
      </w:r>
    </w:p>
    <w:p w:rsidR="00096BBF" w:rsidRDefault="00096BBF" w:rsidP="00096BBF">
      <w:pPr>
        <w:suppressAutoHyphens w:val="0"/>
        <w:spacing w:after="32" w:line="250" w:lineRule="auto"/>
        <w:ind w:right="7"/>
        <w:jc w:val="both"/>
      </w:pPr>
      <w:r>
        <w:t>1)</w:t>
      </w:r>
      <w:r>
        <w:rPr>
          <w:rFonts w:ascii="Arial" w:eastAsia="Arial" w:hAnsi="Arial" w:cs="Arial"/>
        </w:rPr>
        <w:t xml:space="preserve"> </w:t>
      </w:r>
      <w:r>
        <w:t xml:space="preserve">zakres dostępnych Wykonawcy zasobów innego podmiotu, </w:t>
      </w:r>
    </w:p>
    <w:p w:rsidR="00096BBF" w:rsidRDefault="00096BBF" w:rsidP="00E20F9F">
      <w:pPr>
        <w:numPr>
          <w:ilvl w:val="4"/>
          <w:numId w:val="14"/>
        </w:numPr>
        <w:suppressAutoHyphens w:val="0"/>
        <w:spacing w:after="32" w:line="250" w:lineRule="auto"/>
        <w:ind w:left="284" w:right="7" w:hanging="284"/>
        <w:jc w:val="both"/>
      </w:pPr>
      <w:r>
        <w:t xml:space="preserve">sposób wykorzystania zasobów innego podmiotu przez Wykonawcę przy wykonywaniu zamówienia publicznego, </w:t>
      </w:r>
    </w:p>
    <w:p w:rsidR="00096BBF" w:rsidRDefault="00096BBF" w:rsidP="00E20F9F">
      <w:pPr>
        <w:numPr>
          <w:ilvl w:val="4"/>
          <w:numId w:val="14"/>
        </w:numPr>
        <w:suppressAutoHyphens w:val="0"/>
        <w:spacing w:after="32" w:line="250" w:lineRule="auto"/>
        <w:ind w:left="284" w:right="7" w:hanging="284"/>
        <w:jc w:val="both"/>
      </w:pPr>
      <w:r>
        <w:t>zakres i okres udziału innego podmi</w:t>
      </w:r>
      <w:r w:rsidR="00700202">
        <w:t>otu przy wykonywaniu zamówienia.</w:t>
      </w:r>
      <w:r>
        <w:t xml:space="preserve"> </w:t>
      </w:r>
    </w:p>
    <w:p w:rsidR="002D6CDB" w:rsidRDefault="002D6CDB" w:rsidP="00096BBF">
      <w:pPr>
        <w:suppressAutoHyphens w:val="0"/>
        <w:spacing w:after="32" w:line="250" w:lineRule="auto"/>
        <w:ind w:left="142" w:right="7"/>
        <w:jc w:val="both"/>
      </w:pPr>
    </w:p>
    <w:p w:rsidR="00096BBF" w:rsidRDefault="00096BBF" w:rsidP="002D6CDB">
      <w:pPr>
        <w:tabs>
          <w:tab w:val="left" w:pos="709"/>
        </w:tabs>
        <w:suppressAutoHyphens w:val="0"/>
        <w:spacing w:after="32" w:line="250" w:lineRule="auto"/>
        <w:ind w:right="7"/>
        <w:jc w:val="both"/>
      </w:pPr>
      <w:r>
        <w:t>3.4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r>
        <w:rPr>
          <w:b/>
          <w:i/>
        </w:rPr>
        <w:t xml:space="preserve"> </w:t>
      </w:r>
    </w:p>
    <w:p w:rsidR="002D6CDB" w:rsidRDefault="002D6CDB" w:rsidP="002D6CDB">
      <w:pPr>
        <w:tabs>
          <w:tab w:val="left" w:pos="709"/>
        </w:tabs>
        <w:suppressAutoHyphens w:val="0"/>
        <w:spacing w:after="32" w:line="250" w:lineRule="auto"/>
        <w:ind w:right="7"/>
        <w:jc w:val="both"/>
      </w:pPr>
    </w:p>
    <w:p w:rsidR="00096BBF" w:rsidRDefault="00096BBF" w:rsidP="002D6CDB">
      <w:pPr>
        <w:tabs>
          <w:tab w:val="left" w:pos="709"/>
        </w:tabs>
        <w:suppressAutoHyphens w:val="0"/>
        <w:spacing w:after="32" w:line="250" w:lineRule="auto"/>
        <w:ind w:right="7"/>
        <w:jc w:val="both"/>
      </w:pPr>
      <w:r>
        <w:t>3.5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b/>
          <w:i/>
        </w:rPr>
        <w:t xml:space="preserve"> </w:t>
      </w:r>
    </w:p>
    <w:p w:rsidR="002D6CDB" w:rsidRDefault="002D6CDB" w:rsidP="002D6CDB">
      <w:pPr>
        <w:tabs>
          <w:tab w:val="left" w:pos="709"/>
        </w:tabs>
        <w:suppressAutoHyphens w:val="0"/>
        <w:spacing w:after="32" w:line="250" w:lineRule="auto"/>
        <w:ind w:right="7"/>
        <w:jc w:val="both"/>
      </w:pPr>
    </w:p>
    <w:p w:rsidR="00096BBF" w:rsidRDefault="00096BBF" w:rsidP="002D6CDB">
      <w:pPr>
        <w:tabs>
          <w:tab w:val="left" w:pos="709"/>
        </w:tabs>
        <w:suppressAutoHyphens w:val="0"/>
        <w:spacing w:after="32" w:line="250" w:lineRule="auto"/>
        <w:ind w:right="7"/>
        <w:jc w:val="both"/>
      </w:pPr>
      <w:r>
        <w:lastRenderedPageBreak/>
        <w:t>3.6 Jeżeli zdolności techniczne lub zawodowe lub sytuacja ekonomiczna lub finansowa, podmiotu, o którym mowa w pkt 3.4, nie potwierdzają spełnienia przez wykonawcę warunków udziału w postępowaniu lub zachodzą wobec tych podmiotów podstawy wykluczenia, zamawiający żąda, aby wykonawca w terminie określonym przez zamawiającego:</w:t>
      </w:r>
      <w:r>
        <w:rPr>
          <w:b/>
          <w:i/>
        </w:rPr>
        <w:t xml:space="preserve"> </w:t>
      </w:r>
    </w:p>
    <w:p w:rsidR="00096BBF" w:rsidRDefault="00096BBF" w:rsidP="00E20F9F">
      <w:pPr>
        <w:numPr>
          <w:ilvl w:val="4"/>
          <w:numId w:val="15"/>
        </w:numPr>
        <w:suppressAutoHyphens w:val="0"/>
        <w:spacing w:after="32" w:line="250" w:lineRule="auto"/>
        <w:ind w:left="567" w:right="7" w:hanging="425"/>
        <w:jc w:val="both"/>
      </w:pPr>
      <w:r>
        <w:t xml:space="preserve">zastąpił ten podmiot innym podmiotem lub podmiotami lub </w:t>
      </w:r>
    </w:p>
    <w:p w:rsidR="00096BBF" w:rsidRDefault="00096BBF" w:rsidP="00E20F9F">
      <w:pPr>
        <w:numPr>
          <w:ilvl w:val="4"/>
          <w:numId w:val="15"/>
        </w:numPr>
        <w:suppressAutoHyphens w:val="0"/>
        <w:spacing w:after="4" w:line="250" w:lineRule="auto"/>
        <w:ind w:left="567" w:right="7" w:hanging="425"/>
        <w:jc w:val="both"/>
      </w:pPr>
      <w:r>
        <w:t xml:space="preserve">zobowiązał się do osobistego wykonania odpowiedniej części zamówienia, jeżeli wykaże zdolności techniczne lub zawodowe lub sytuację finansową lub ekonomiczną, o których mowa </w:t>
      </w:r>
      <w:r w:rsidRPr="007132CE">
        <w:t xml:space="preserve">w pkt 3.1 </w:t>
      </w:r>
    </w:p>
    <w:p w:rsidR="002D6CDB" w:rsidRDefault="002D6CDB" w:rsidP="00096BBF">
      <w:pPr>
        <w:suppressAutoHyphens w:val="0"/>
        <w:autoSpaceDE w:val="0"/>
        <w:autoSpaceDN w:val="0"/>
        <w:adjustRightInd w:val="0"/>
        <w:ind w:left="284" w:hanging="284"/>
        <w:jc w:val="both"/>
        <w:rPr>
          <w:b/>
          <w:color w:val="000000"/>
          <w:lang w:eastAsia="pl-PL"/>
        </w:rPr>
      </w:pPr>
    </w:p>
    <w:p w:rsidR="00096BBF" w:rsidRPr="00BF670F" w:rsidRDefault="00096BBF" w:rsidP="00096BBF">
      <w:pPr>
        <w:suppressAutoHyphens w:val="0"/>
        <w:autoSpaceDE w:val="0"/>
        <w:autoSpaceDN w:val="0"/>
        <w:adjustRightInd w:val="0"/>
        <w:ind w:left="284" w:hanging="284"/>
        <w:jc w:val="both"/>
        <w:rPr>
          <w:b/>
          <w:color w:val="000000"/>
          <w:lang w:eastAsia="pl-PL"/>
        </w:rPr>
      </w:pPr>
      <w:r>
        <w:rPr>
          <w:b/>
          <w:color w:val="000000"/>
          <w:lang w:eastAsia="pl-PL"/>
        </w:rPr>
        <w:t xml:space="preserve">4. </w:t>
      </w:r>
      <w:r w:rsidRPr="00BF670F">
        <w:rPr>
          <w:b/>
          <w:color w:val="000000"/>
          <w:lang w:eastAsia="pl-PL"/>
        </w:rPr>
        <w:t>Wykonawcy wspólnie ubiegający się o zamówienie</w:t>
      </w:r>
    </w:p>
    <w:p w:rsidR="002D6CDB" w:rsidRDefault="002D6CDB" w:rsidP="00096BBF">
      <w:pPr>
        <w:ind w:left="284" w:right="7"/>
        <w:jc w:val="both"/>
      </w:pPr>
    </w:p>
    <w:p w:rsidR="00096BBF" w:rsidRDefault="00096BBF" w:rsidP="002D6CDB">
      <w:pPr>
        <w:ind w:right="7"/>
        <w:jc w:val="both"/>
      </w:pPr>
      <w:r>
        <w:t xml:space="preserve">4.1 Wykonawcy mogą wspólnie ubiegać się o udzielenie zamówienia (np. konsorcjum, spółki cywilne) W takim przypadku Wykonawcy ustanawiają pełnomocnika do reprezentowania ich w postępowaniu o udzielenie zamówienia albo reprezentowania w postępowaniu i zawarcia umowy w sprawie zamówienia publicznego. Oferty wspólne będą musiały spełniać następujące wymagania: </w:t>
      </w:r>
    </w:p>
    <w:p w:rsidR="00096BBF" w:rsidRDefault="00096BBF" w:rsidP="00E20F9F">
      <w:pPr>
        <w:numPr>
          <w:ilvl w:val="5"/>
          <w:numId w:val="16"/>
        </w:numPr>
        <w:suppressAutoHyphens w:val="0"/>
        <w:spacing w:after="32" w:line="250" w:lineRule="auto"/>
        <w:ind w:left="567" w:right="7" w:hanging="283"/>
        <w:jc w:val="both"/>
      </w:pPr>
      <w:r>
        <w:t xml:space="preserve">oferta będzie podpisana w taki sposób, by wiązała prawnie wszystkich partnerów. Osoba podpisująca ofertę musi posiadać umocowanie prawne do reprezentacji. Umocowanie musi wynikać z pełnomocnictwa – treść pełnomocnictwa powinna dokładnie określać zakres umocowania, </w:t>
      </w:r>
    </w:p>
    <w:p w:rsidR="00096BBF" w:rsidRDefault="00096BBF" w:rsidP="00E20F9F">
      <w:pPr>
        <w:numPr>
          <w:ilvl w:val="5"/>
          <w:numId w:val="16"/>
        </w:numPr>
        <w:suppressAutoHyphens w:val="0"/>
        <w:spacing w:after="32" w:line="250" w:lineRule="auto"/>
        <w:ind w:left="567" w:right="7" w:hanging="283"/>
        <w:jc w:val="both"/>
      </w:pPr>
      <w:r>
        <w:t xml:space="preserve">wszyscy partnerzy będą ponosić odpowiedzialność solidarną za wykonanie umowy zgodnie z jej postanowieniami, </w:t>
      </w:r>
    </w:p>
    <w:p w:rsidR="00096BBF" w:rsidRDefault="00096BBF" w:rsidP="00E20F9F">
      <w:pPr>
        <w:numPr>
          <w:ilvl w:val="5"/>
          <w:numId w:val="16"/>
        </w:numPr>
        <w:suppressAutoHyphens w:val="0"/>
        <w:spacing w:after="32" w:line="250" w:lineRule="auto"/>
        <w:ind w:left="567" w:right="7" w:hanging="283"/>
        <w:jc w:val="both"/>
      </w:pPr>
      <w:r>
        <w:t xml:space="preserve">wyznaczony lider umocowany będzie do otrzymywania poleceń oraz instrukcji </w:t>
      </w:r>
      <w:r w:rsidR="00FE64A1">
        <w:t>dla i w imieniu każdego, jak też</w:t>
      </w:r>
      <w:r>
        <w:t xml:space="preserve"> dla wszystkich partnerów. Wszelka korespondencja oraz rozliczenia dokonywane będą wyłącznie z </w:t>
      </w:r>
      <w:r w:rsidR="00883524">
        <w:t xml:space="preserve">liderem ( </w:t>
      </w:r>
      <w:r>
        <w:t>pełnomocnikiem</w:t>
      </w:r>
      <w:r w:rsidR="00883524">
        <w:t xml:space="preserve">) </w:t>
      </w:r>
      <w:r>
        <w:t xml:space="preserve">, </w:t>
      </w:r>
    </w:p>
    <w:p w:rsidR="00096BBF" w:rsidRDefault="00883524" w:rsidP="00E20F9F">
      <w:pPr>
        <w:numPr>
          <w:ilvl w:val="5"/>
          <w:numId w:val="16"/>
        </w:numPr>
        <w:suppressAutoHyphens w:val="0"/>
        <w:spacing w:after="32" w:line="250" w:lineRule="auto"/>
        <w:ind w:left="567" w:right="7" w:hanging="283"/>
        <w:jc w:val="both"/>
      </w:pPr>
      <w:r>
        <w:t>Z</w:t>
      </w:r>
      <w:r w:rsidR="00096BBF">
        <w:t>amawiający może w ramach odpowiedzialności solidarnej żądać wykonania umowy w ca</w:t>
      </w:r>
      <w:r>
        <w:t>łości przez lidera</w:t>
      </w:r>
      <w:r w:rsidR="00096BBF">
        <w:t xml:space="preserve"> lub od wszystkich partnerów łącznie lub od każdego z osobna, albo też w inny sposób ustalony w umowie konsorcjum; </w:t>
      </w:r>
    </w:p>
    <w:p w:rsidR="00096BBF" w:rsidRDefault="00096BBF" w:rsidP="00E20F9F">
      <w:pPr>
        <w:numPr>
          <w:ilvl w:val="5"/>
          <w:numId w:val="16"/>
        </w:numPr>
        <w:suppressAutoHyphens w:val="0"/>
        <w:spacing w:line="250" w:lineRule="auto"/>
        <w:ind w:left="567" w:right="7" w:hanging="283"/>
        <w:jc w:val="both"/>
      </w:pPr>
      <w:r>
        <w:t xml:space="preserve">w odniesieniu do wymagań wynikających z art. 22 ust. 1b ustawy </w:t>
      </w:r>
      <w:proofErr w:type="spellStart"/>
      <w:r w:rsidR="00700202">
        <w:t>Pzp</w:t>
      </w:r>
      <w:proofErr w:type="spellEnd"/>
      <w:r>
        <w:t xml:space="preserve"> tj. kompetencji lub uprawnień do prowadzenia określonej działalności zawodowej, o ile wynika to z odrębnych przepisów, sytuacji ekonomicznej lub finansowej, zdolności technicznej lub zawodowej oraz znajdowania się w zakresie wymagań określonych w SIWZ oferty składane przez Wykonawców składających ofertę wspólną zostaną ocenione pod kątem łącznego spełnienia wymagań zamawiającego przez występujących wspólnie wykonawców,</w:t>
      </w:r>
    </w:p>
    <w:p w:rsidR="00096BBF" w:rsidRDefault="00096BBF" w:rsidP="00E20F9F">
      <w:pPr>
        <w:numPr>
          <w:ilvl w:val="5"/>
          <w:numId w:val="16"/>
        </w:numPr>
        <w:suppressAutoHyphens w:val="0"/>
        <w:spacing w:after="32" w:line="250" w:lineRule="auto"/>
        <w:ind w:left="567" w:right="7" w:hanging="283"/>
        <w:jc w:val="both"/>
      </w:pPr>
      <w:r>
        <w:t xml:space="preserve">każdy z Wykonawców składających ofertę wspólną oddzielnie musi wykazać, iż nie podlega wykluczeniu z postępowania składając oświadczenie stanowiące </w:t>
      </w:r>
      <w:r>
        <w:rPr>
          <w:b/>
        </w:rPr>
        <w:t>Załącznik nr 3 do SIWZ</w:t>
      </w:r>
      <w:r>
        <w:t xml:space="preserve"> oraz składa w imieniu własnym dokumenty wymienione w dziale VI pkt 2. </w:t>
      </w:r>
    </w:p>
    <w:p w:rsidR="00096BBF" w:rsidRDefault="00096BBF" w:rsidP="00700202">
      <w:pPr>
        <w:numPr>
          <w:ilvl w:val="5"/>
          <w:numId w:val="16"/>
        </w:numPr>
        <w:suppressAutoHyphens w:val="0"/>
        <w:spacing w:after="32" w:line="250" w:lineRule="auto"/>
        <w:ind w:left="567" w:right="7" w:hanging="283"/>
        <w:jc w:val="both"/>
      </w:pPr>
      <w:r>
        <w:t xml:space="preserve">wypełniając formularz ofertowy jak również inne dokumenty powołujące się na wykonawcę w miejscu </w:t>
      </w:r>
      <w:proofErr w:type="spellStart"/>
      <w:r>
        <w:t>np</w:t>
      </w:r>
      <w:proofErr w:type="spellEnd"/>
      <w:r>
        <w:t xml:space="preserve">: „nazwa i adres wykonawcy” należy wpisać dane dotyczące konsorcjum, a nie pełnomocnika konsorcjum. </w:t>
      </w:r>
    </w:p>
    <w:p w:rsidR="00096BBF" w:rsidRDefault="00096BBF" w:rsidP="00096BBF">
      <w:pPr>
        <w:tabs>
          <w:tab w:val="center" w:pos="434"/>
          <w:tab w:val="right" w:pos="9652"/>
        </w:tabs>
        <w:spacing w:after="29" w:line="257" w:lineRule="auto"/>
        <w:jc w:val="both"/>
      </w:pPr>
      <w:r>
        <w:rPr>
          <w:rFonts w:ascii="Calibri" w:eastAsia="Calibri" w:hAnsi="Calibri" w:cs="Calibri"/>
          <w:sz w:val="22"/>
        </w:rPr>
        <w:tab/>
      </w:r>
      <w:r w:rsidRPr="00A81E3C">
        <w:t>4.2</w:t>
      </w:r>
      <w:r>
        <w:rPr>
          <w:b/>
        </w:rPr>
        <w:t xml:space="preserve"> </w:t>
      </w:r>
      <w:r>
        <w:t xml:space="preserve">Przepisy dotyczące Wykonawcy stosuje się odpowiednio do Wykonawców wspólnie </w:t>
      </w:r>
      <w:r>
        <w:tab/>
        <w:t xml:space="preserve">ubiegających się o zamówienie. </w:t>
      </w:r>
    </w:p>
    <w:p w:rsidR="002D6CDB" w:rsidRDefault="002D6CDB" w:rsidP="00096BBF">
      <w:pPr>
        <w:rPr>
          <w:b/>
        </w:rPr>
      </w:pPr>
    </w:p>
    <w:p w:rsidR="00096BBF" w:rsidRPr="00BF670F" w:rsidRDefault="00FE64A1" w:rsidP="00096BBF">
      <w:pPr>
        <w:rPr>
          <w:b/>
        </w:rPr>
      </w:pPr>
      <w:r>
        <w:rPr>
          <w:b/>
        </w:rPr>
        <w:t xml:space="preserve">5. </w:t>
      </w:r>
      <w:r w:rsidR="00096BBF" w:rsidRPr="00BF670F">
        <w:rPr>
          <w:b/>
        </w:rPr>
        <w:t>Działania związane z wyborem oferty</w:t>
      </w:r>
    </w:p>
    <w:p w:rsidR="00096BBF" w:rsidRPr="007132CE" w:rsidRDefault="00096BBF" w:rsidP="00096BBF">
      <w:pPr>
        <w:suppressAutoHyphens w:val="0"/>
        <w:spacing w:line="250" w:lineRule="auto"/>
        <w:ind w:left="284" w:right="7"/>
        <w:jc w:val="both"/>
      </w:pPr>
      <w:r w:rsidRPr="007132CE">
        <w:t xml:space="preserve">Zgodnie z art. 24aa ust. 1 ustawy Zamawiający najpierw dokona oceny ofert, a następnie zbada, czy Wykonawca, którego oferta została oceniona jako najkorzystniejsza, nie podlega wykluczeniu oraz spełnia warunki udziału w postępowaniu, zgodnie z którą dokona oceny </w:t>
      </w:r>
      <w:r w:rsidRPr="007132CE">
        <w:lastRenderedPageBreak/>
        <w:t xml:space="preserve">ofert pod kątem przesłanek odrzucenia oferty na podstawie art. 89 ust. 1 ustawy oraz kryteriów oceny ofert opisanych w SIWZ.  Następnie wyłącznie w odniesieniu do Wykonawcy, którego oferta zastanie oceniona jako najkorzystniejsza dokona oceny podmiotowej Wykonawcy, tj. zbada oświadczenia wstępne, a następnie zażąda przedłożenia dokumentów w trybie art. 26 ust. 1 ustawy. </w:t>
      </w:r>
    </w:p>
    <w:p w:rsidR="00096BBF" w:rsidRPr="007132CE" w:rsidRDefault="00096BBF" w:rsidP="00096BBF">
      <w:pPr>
        <w:ind w:left="284" w:right="7" w:hanging="142"/>
        <w:jc w:val="both"/>
      </w:pPr>
      <w:r w:rsidRPr="007132CE">
        <w:rPr>
          <w:rFonts w:ascii="Arial" w:eastAsia="Arial" w:hAnsi="Arial" w:cs="Arial"/>
        </w:rPr>
        <w:tab/>
      </w:r>
      <w:r w:rsidRPr="007132CE">
        <w:t xml:space="preserve">Jeżeli wykonawca, którego oferta została oceniona jako najkorzystniejsza oraz nie podlega wykluczeniu i spełnia warunki udziału w postępowaniu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096BBF" w:rsidRDefault="00096BBF" w:rsidP="00096BBF">
      <w:pPr>
        <w:rPr>
          <w:b/>
        </w:rPr>
      </w:pPr>
    </w:p>
    <w:p w:rsidR="002D6CDB" w:rsidRDefault="002D6CDB" w:rsidP="00096BBF">
      <w:pPr>
        <w:rPr>
          <w:b/>
        </w:rPr>
      </w:pPr>
    </w:p>
    <w:p w:rsidR="00096BBF" w:rsidRPr="00C92BC7" w:rsidRDefault="00096BBF" w:rsidP="00096BBF">
      <w:pPr>
        <w:rPr>
          <w:b/>
        </w:rPr>
      </w:pPr>
      <w:r w:rsidRPr="00C92BC7">
        <w:rPr>
          <w:b/>
        </w:rPr>
        <w:t>DZIAŁ V WYKLUCZENIE Z POSTĘPOWANIA</w:t>
      </w:r>
    </w:p>
    <w:p w:rsidR="00096BBF" w:rsidRPr="00934A0C" w:rsidRDefault="00096BBF" w:rsidP="00096BBF"/>
    <w:p w:rsidR="00096BBF" w:rsidRPr="00072FF8" w:rsidRDefault="00096BBF" w:rsidP="00096BBF">
      <w:pPr>
        <w:widowControl w:val="0"/>
        <w:overflowPunct w:val="0"/>
        <w:autoSpaceDE w:val="0"/>
        <w:ind w:left="851" w:hanging="284"/>
        <w:jc w:val="both"/>
        <w:rPr>
          <w:color w:val="000000"/>
        </w:rPr>
      </w:pPr>
      <w:r w:rsidRPr="00072FF8">
        <w:rPr>
          <w:color w:val="000000"/>
        </w:rPr>
        <w:t>1.</w:t>
      </w:r>
      <w:r>
        <w:rPr>
          <w:color w:val="000000"/>
        </w:rPr>
        <w:t xml:space="preserve"> </w:t>
      </w:r>
      <w:r w:rsidRPr="00072FF8">
        <w:rPr>
          <w:color w:val="000000"/>
        </w:rPr>
        <w:t xml:space="preserve">Zamawiający wykluczy z postępowania o udzielenie zamówienia Wykonawców                                             w przypadku zaistnienia okoliczności, o których mowa art. 24 ust. 1 pkt 12-23 ustawy Prawo zamówień publicznych. </w:t>
      </w:r>
    </w:p>
    <w:p w:rsidR="00096BBF" w:rsidRPr="00F2199C" w:rsidRDefault="00096BBF" w:rsidP="00096BBF">
      <w:pPr>
        <w:pStyle w:val="Nagwek2"/>
        <w:numPr>
          <w:ilvl w:val="0"/>
          <w:numId w:val="0"/>
        </w:numPr>
        <w:spacing w:before="0" w:after="0"/>
        <w:ind w:left="851" w:hanging="275"/>
        <w:rPr>
          <w:rFonts w:eastAsia="Times New Roman" w:cs="Times New Roman"/>
          <w:kern w:val="0"/>
          <w:lang w:eastAsia="pl-PL" w:bidi="ar-SA"/>
        </w:rPr>
      </w:pPr>
      <w:r>
        <w:t>2.</w:t>
      </w:r>
      <w:r>
        <w:tab/>
        <w:t xml:space="preserve">Zamawiający </w:t>
      </w:r>
      <w:r w:rsidRPr="00F63618">
        <w:t>wykluczy</w:t>
      </w:r>
      <w:r>
        <w:t xml:space="preserve"> z </w:t>
      </w:r>
      <w:r w:rsidRPr="00F63618">
        <w:t>postępowania</w:t>
      </w:r>
      <w:r>
        <w:t xml:space="preserve"> </w:t>
      </w:r>
      <w:r w:rsidRPr="00F63618">
        <w:t>Wykonawcę w przypadku zaistnienia okoliczności</w:t>
      </w:r>
      <w:r>
        <w:t>,</w:t>
      </w:r>
      <w:r w:rsidRPr="00F63618">
        <w:t xml:space="preserve"> o których mowa w art. 24 ust. 5 pkt 1 us</w:t>
      </w:r>
      <w:r>
        <w:t xml:space="preserve">tawy Prawo zamówień publicznych </w:t>
      </w:r>
      <w:proofErr w:type="spellStart"/>
      <w:r>
        <w:t>tj</w:t>
      </w:r>
      <w:proofErr w:type="spellEnd"/>
      <w:r>
        <w:t xml:space="preserve">: </w:t>
      </w:r>
      <w:r w:rsidRPr="004872E9">
        <w:rPr>
          <w:rFonts w:eastAsia="Times New Roman" w:cs="Times New Roman"/>
          <w:kern w:val="0"/>
          <w:lang w:eastAsia="pl-PL" w:bidi="ar-SA"/>
        </w:rPr>
        <w:t>Wykonawcę w stosunku do którego otwarto likwi</w:t>
      </w:r>
      <w:r>
        <w:rPr>
          <w:rFonts w:eastAsia="Times New Roman" w:cs="Times New Roman"/>
          <w:kern w:val="0"/>
          <w:lang w:eastAsia="pl-PL" w:bidi="ar-SA"/>
        </w:rPr>
        <w:t xml:space="preserve">dację, w zatwierdzonym przez sąd </w:t>
      </w:r>
      <w:r w:rsidRPr="00D84B5F">
        <w:rPr>
          <w:rFonts w:eastAsia="Times New Roman" w:cs="Times New Roman"/>
          <w:kern w:val="0"/>
          <w:lang w:eastAsia="pl-PL" w:bidi="ar-SA"/>
        </w:rPr>
        <w:t>układzie w postępowaniu restrukturyzacyjnym jest przewidziane zaspokojenie</w:t>
      </w:r>
      <w:r>
        <w:rPr>
          <w:rFonts w:eastAsia="Times New Roman" w:cs="Times New Roman"/>
          <w:kern w:val="0"/>
          <w:lang w:eastAsia="pl-PL" w:bidi="ar-SA"/>
        </w:rPr>
        <w:t xml:space="preserve"> </w:t>
      </w:r>
      <w:r w:rsidRPr="00D84B5F">
        <w:rPr>
          <w:rFonts w:eastAsia="Times New Roman" w:cs="Times New Roman"/>
          <w:kern w:val="0"/>
          <w:lang w:eastAsia="pl-PL" w:bidi="ar-SA"/>
        </w:rPr>
        <w:t>wierzycieli przez likwidację jego majątku lub sąd zarządził likwidację jego majątku</w:t>
      </w:r>
      <w:r>
        <w:rPr>
          <w:rFonts w:eastAsia="Times New Roman" w:cs="Times New Roman"/>
          <w:kern w:val="0"/>
          <w:lang w:eastAsia="pl-PL" w:bidi="ar-SA"/>
        </w:rPr>
        <w:t xml:space="preserve">  </w:t>
      </w:r>
      <w:r w:rsidRPr="00D84B5F">
        <w:rPr>
          <w:rFonts w:eastAsia="Times New Roman" w:cs="Times New Roman"/>
          <w:kern w:val="0"/>
          <w:lang w:eastAsia="pl-PL" w:bidi="ar-SA"/>
        </w:rPr>
        <w:t>w</w:t>
      </w:r>
      <w:r>
        <w:rPr>
          <w:rFonts w:eastAsia="Times New Roman" w:cs="Times New Roman"/>
          <w:kern w:val="0"/>
          <w:lang w:eastAsia="pl-PL" w:bidi="ar-SA"/>
        </w:rPr>
        <w:t xml:space="preserve"> </w:t>
      </w:r>
      <w:r w:rsidRPr="00D84B5F">
        <w:rPr>
          <w:rFonts w:eastAsia="Times New Roman" w:cs="Times New Roman"/>
          <w:kern w:val="0"/>
          <w:lang w:eastAsia="pl-PL" w:bidi="ar-SA"/>
        </w:rPr>
        <w:t>trybie art. 332 ust. 1 ustawy z dnia 15 maja 2015 r. – Prawo restrukturyzacyjne (Dz. U.</w:t>
      </w:r>
      <w:r>
        <w:rPr>
          <w:rFonts w:eastAsia="Times New Roman" w:cs="Times New Roman"/>
          <w:kern w:val="0"/>
          <w:lang w:eastAsia="pl-PL" w:bidi="ar-SA"/>
        </w:rPr>
        <w:t xml:space="preserve"> </w:t>
      </w:r>
      <w:r w:rsidRPr="00D84B5F">
        <w:rPr>
          <w:rFonts w:eastAsia="Times New Roman" w:cs="Times New Roman"/>
          <w:kern w:val="0"/>
          <w:lang w:eastAsia="pl-PL" w:bidi="ar-SA"/>
        </w:rPr>
        <w:t>z 2015 r. poz. 978, 1259, 1513, 1830 i 1844 oraz</w:t>
      </w:r>
      <w:r>
        <w:rPr>
          <w:rFonts w:eastAsia="Times New Roman" w:cs="Times New Roman"/>
          <w:kern w:val="0"/>
          <w:lang w:eastAsia="pl-PL" w:bidi="ar-SA"/>
        </w:rPr>
        <w:t xml:space="preserve"> z 2016 r. poz. 615) lub którego </w:t>
      </w:r>
      <w:r w:rsidRPr="00D84B5F">
        <w:rPr>
          <w:rFonts w:eastAsia="Times New Roman" w:cs="Times New Roman"/>
          <w:kern w:val="0"/>
          <w:lang w:eastAsia="pl-PL" w:bidi="ar-SA"/>
        </w:rPr>
        <w:t>upadłość ogłoszono, z wyjątkiem wykonawcy, który po ogłoszeniu upadłości zawarł</w:t>
      </w:r>
      <w:r>
        <w:rPr>
          <w:rFonts w:eastAsia="Times New Roman" w:cs="Times New Roman"/>
          <w:kern w:val="0"/>
          <w:lang w:eastAsia="pl-PL" w:bidi="ar-SA"/>
        </w:rPr>
        <w:t xml:space="preserve"> </w:t>
      </w:r>
      <w:r w:rsidRPr="00D84B5F">
        <w:rPr>
          <w:rFonts w:eastAsia="Times New Roman" w:cs="Times New Roman"/>
          <w:kern w:val="0"/>
          <w:lang w:eastAsia="pl-PL" w:bidi="ar-SA"/>
        </w:rPr>
        <w:t>układ zatwierdzony prawomocnym postanowieniem sądu, jeżeli układ nie przewiduje</w:t>
      </w:r>
      <w:r>
        <w:rPr>
          <w:rFonts w:eastAsia="Times New Roman" w:cs="Times New Roman"/>
          <w:kern w:val="0"/>
          <w:lang w:eastAsia="pl-PL" w:bidi="ar-SA"/>
        </w:rPr>
        <w:t xml:space="preserve"> </w:t>
      </w:r>
      <w:r w:rsidRPr="00D84B5F">
        <w:rPr>
          <w:rFonts w:eastAsia="Times New Roman" w:cs="Times New Roman"/>
          <w:kern w:val="0"/>
          <w:lang w:eastAsia="pl-PL" w:bidi="ar-SA"/>
        </w:rPr>
        <w:t xml:space="preserve">zaspokojenia wierzycieli przez likwidację majątku </w:t>
      </w:r>
      <w:r>
        <w:rPr>
          <w:rFonts w:eastAsia="Times New Roman" w:cs="Times New Roman"/>
          <w:kern w:val="0"/>
          <w:lang w:eastAsia="pl-PL" w:bidi="ar-SA"/>
        </w:rPr>
        <w:t xml:space="preserve">upadłego, chyba że sąd zarządził </w:t>
      </w:r>
      <w:r w:rsidRPr="00D84B5F">
        <w:rPr>
          <w:rFonts w:eastAsia="Times New Roman" w:cs="Times New Roman"/>
          <w:kern w:val="0"/>
          <w:lang w:eastAsia="pl-PL" w:bidi="ar-SA"/>
        </w:rPr>
        <w:t>likwidację jego majątku w trybie art. 366 ust. 1 ustawy z dnia 28 lutego 2003 r. – Prawo</w:t>
      </w:r>
      <w:r>
        <w:rPr>
          <w:rFonts w:eastAsia="Times New Roman" w:cs="Times New Roman"/>
          <w:kern w:val="0"/>
          <w:lang w:eastAsia="pl-PL" w:bidi="ar-SA"/>
        </w:rPr>
        <w:t xml:space="preserve"> </w:t>
      </w:r>
      <w:r w:rsidRPr="00D84B5F">
        <w:rPr>
          <w:lang w:eastAsia="pl-PL"/>
        </w:rPr>
        <w:t xml:space="preserve">upadłościowe (Dz. U. z 2015 r. poz. 233, 978, 1166, 1259 i 1844 oraz z 2016 r. </w:t>
      </w:r>
      <w:r>
        <w:rPr>
          <w:lang w:eastAsia="pl-PL"/>
        </w:rPr>
        <w:t xml:space="preserve"> poz.</w:t>
      </w:r>
      <w:r w:rsidRPr="00D84B5F">
        <w:rPr>
          <w:lang w:eastAsia="pl-PL"/>
        </w:rPr>
        <w:t>615</w:t>
      </w:r>
      <w:r>
        <w:rPr>
          <w:lang w:eastAsia="pl-PL"/>
        </w:rPr>
        <w:t>).</w:t>
      </w:r>
    </w:p>
    <w:p w:rsidR="00096BBF" w:rsidRDefault="00096BBF" w:rsidP="00096BBF">
      <w:pPr>
        <w:suppressAutoHyphens w:val="0"/>
        <w:autoSpaceDE w:val="0"/>
        <w:autoSpaceDN w:val="0"/>
        <w:adjustRightInd w:val="0"/>
        <w:ind w:left="851" w:hanging="284"/>
        <w:jc w:val="both"/>
        <w:rPr>
          <w:lang w:eastAsia="pl-PL"/>
        </w:rPr>
      </w:pPr>
      <w:r>
        <w:rPr>
          <w:lang w:eastAsia="pl-PL"/>
        </w:rPr>
        <w:t xml:space="preserve">3. </w:t>
      </w:r>
      <w:r w:rsidRPr="00DC25E1">
        <w:rPr>
          <w:lang w:eastAsia="pl-PL"/>
        </w:rPr>
        <w:t xml:space="preserve">Wykluczenie wykonawcy na podstawie art. </w:t>
      </w:r>
      <w:r w:rsidRPr="00DC25E1">
        <w:t>24 ust.1 pkt 12</w:t>
      </w:r>
      <w:r>
        <w:t xml:space="preserve"> do 23 oraz art. 24 ust. 5                                           pkt 1  </w:t>
      </w:r>
      <w:r w:rsidRPr="004872E9">
        <w:t xml:space="preserve">ustawy </w:t>
      </w:r>
      <w:proofErr w:type="spellStart"/>
      <w:r w:rsidR="00700202">
        <w:t>Pzp</w:t>
      </w:r>
      <w:proofErr w:type="spellEnd"/>
      <w:r w:rsidRPr="004872E9">
        <w:t xml:space="preserve"> </w:t>
      </w:r>
      <w:r w:rsidRPr="004872E9">
        <w:rPr>
          <w:lang w:eastAsia="pl-PL"/>
        </w:rPr>
        <w:t>nastąpi  po uwzględnieniu wszystki</w:t>
      </w:r>
      <w:r>
        <w:rPr>
          <w:lang w:eastAsia="pl-PL"/>
        </w:rPr>
        <w:t xml:space="preserve">ch okoliczności, o których mowa                                  w </w:t>
      </w:r>
      <w:r w:rsidRPr="004872E9">
        <w:rPr>
          <w:lang w:eastAsia="pl-PL"/>
        </w:rPr>
        <w:t>art.</w:t>
      </w:r>
      <w:r>
        <w:rPr>
          <w:lang w:eastAsia="pl-PL"/>
        </w:rPr>
        <w:t xml:space="preserve"> </w:t>
      </w:r>
      <w:r w:rsidRPr="004872E9">
        <w:rPr>
          <w:lang w:eastAsia="pl-PL"/>
        </w:rPr>
        <w:t xml:space="preserve">24 ustawy </w:t>
      </w:r>
      <w:proofErr w:type="spellStart"/>
      <w:r w:rsidR="00700202">
        <w:rPr>
          <w:lang w:eastAsia="pl-PL"/>
        </w:rPr>
        <w:t>Pzp</w:t>
      </w:r>
      <w:proofErr w:type="spellEnd"/>
      <w:r w:rsidRPr="004872E9">
        <w:rPr>
          <w:lang w:eastAsia="pl-PL"/>
        </w:rPr>
        <w:t>.</w:t>
      </w:r>
    </w:p>
    <w:p w:rsidR="00096BBF" w:rsidRDefault="00096BBF" w:rsidP="00096BBF">
      <w:pPr>
        <w:suppressAutoHyphens w:val="0"/>
        <w:autoSpaceDE w:val="0"/>
        <w:autoSpaceDN w:val="0"/>
        <w:adjustRightInd w:val="0"/>
        <w:ind w:left="576" w:hanging="9"/>
        <w:jc w:val="both"/>
        <w:rPr>
          <w:lang w:eastAsia="pl-PL"/>
        </w:rPr>
      </w:pPr>
      <w:r>
        <w:rPr>
          <w:lang w:eastAsia="pl-PL"/>
        </w:rPr>
        <w:t>4. Ofertę Wykonawcy wykluczonego uznaje się za odrzuconą.</w:t>
      </w:r>
    </w:p>
    <w:p w:rsidR="00096BBF" w:rsidRPr="00F63618" w:rsidRDefault="00096BBF" w:rsidP="00096BBF">
      <w:pPr>
        <w:pStyle w:val="Nagwek2"/>
        <w:numPr>
          <w:ilvl w:val="0"/>
          <w:numId w:val="0"/>
        </w:numPr>
        <w:spacing w:before="0" w:after="0"/>
        <w:rPr>
          <w:rFonts w:cs="Times New Roman"/>
          <w:strike/>
          <w:color w:val="auto"/>
        </w:rPr>
      </w:pPr>
    </w:p>
    <w:p w:rsidR="00096BBF" w:rsidRPr="004D54A2" w:rsidRDefault="00096BBF" w:rsidP="00096BBF">
      <w:pPr>
        <w:pStyle w:val="Akapitzlist"/>
        <w:ind w:left="142"/>
        <w:jc w:val="both"/>
        <w:rPr>
          <w:b/>
        </w:rPr>
      </w:pPr>
      <w:r w:rsidRPr="004D54A2">
        <w:rPr>
          <w:b/>
        </w:rPr>
        <w:t xml:space="preserve">DZIAŁ VI WYKAZ OŚWIADCZEŃ </w:t>
      </w:r>
      <w:r>
        <w:rPr>
          <w:b/>
        </w:rPr>
        <w:t>LUB</w:t>
      </w:r>
      <w:r w:rsidRPr="004D54A2">
        <w:rPr>
          <w:b/>
        </w:rPr>
        <w:t xml:space="preserve"> DOKUMENTÓW </w:t>
      </w:r>
      <w:r>
        <w:rPr>
          <w:b/>
        </w:rPr>
        <w:t>POTWIERDZAJĄCYCH SPEŁNIENIE WARUNKÓW UDZIAŁU W POSTĘPOWANIU ORAZ BRAK PODSTAW DO WYKLUCZENIA ORAZ INNYCH WYMAGNYCH DOKUMENTÓW</w:t>
      </w:r>
    </w:p>
    <w:p w:rsidR="00096BBF" w:rsidRDefault="00096BBF" w:rsidP="00096BBF">
      <w:pPr>
        <w:pStyle w:val="Akapitzlist"/>
        <w:jc w:val="both"/>
      </w:pPr>
    </w:p>
    <w:p w:rsidR="00096BBF" w:rsidRDefault="00096BBF" w:rsidP="00E20F9F">
      <w:pPr>
        <w:pStyle w:val="Akapitzlist"/>
        <w:numPr>
          <w:ilvl w:val="4"/>
          <w:numId w:val="10"/>
        </w:numPr>
        <w:ind w:left="709" w:hanging="567"/>
        <w:jc w:val="both"/>
      </w:pPr>
      <w:r>
        <w:t>W celu wykazania przez Wykonawcę spełnienia warunków udziału w postępowaniu,</w:t>
      </w:r>
      <w:r w:rsidRPr="00CF067F">
        <w:t xml:space="preserve"> </w:t>
      </w:r>
      <w:r>
        <w:t>o których mowa w art. 22 ust. 1b ustawy, należy przedłożyć:</w:t>
      </w:r>
    </w:p>
    <w:p w:rsidR="00096BBF" w:rsidRPr="00AB1B4C" w:rsidRDefault="00096BBF" w:rsidP="00E20F9F">
      <w:pPr>
        <w:pStyle w:val="Akapitzlist"/>
        <w:numPr>
          <w:ilvl w:val="3"/>
          <w:numId w:val="13"/>
        </w:numPr>
        <w:ind w:left="1276" w:hanging="425"/>
        <w:jc w:val="both"/>
      </w:pPr>
      <w:r>
        <w:t xml:space="preserve">oświadczenie Wykonawcy zgodne z art. 25 ust. 1 pkt 1 dotyczące  </w:t>
      </w:r>
      <w:r>
        <w:br/>
        <w:t xml:space="preserve"> spełnienia warunków udziału w postępowaniu </w:t>
      </w:r>
      <w:r w:rsidRPr="00E43DAC">
        <w:rPr>
          <w:b/>
        </w:rPr>
        <w:t>– załącznik nr 2 do SIWZ</w:t>
      </w:r>
      <w:r>
        <w:rPr>
          <w:b/>
        </w:rPr>
        <w:t>,</w:t>
      </w:r>
    </w:p>
    <w:p w:rsidR="00096BBF" w:rsidRPr="00AB1B4C" w:rsidRDefault="00096BBF" w:rsidP="00E20F9F">
      <w:pPr>
        <w:pStyle w:val="Akapitzlist"/>
        <w:numPr>
          <w:ilvl w:val="3"/>
          <w:numId w:val="13"/>
        </w:numPr>
        <w:ind w:left="1276" w:hanging="425"/>
        <w:jc w:val="both"/>
      </w:pPr>
      <w:r w:rsidRPr="00AB1B4C">
        <w:t>dokumentu uprawniającego do wykonywania działalności – obsługi bankowej</w:t>
      </w:r>
      <w:r>
        <w:t xml:space="preserve"> zgodnie z ustawą z dnia 29 sierpnia 1997 r. Prawo bankowe</w:t>
      </w:r>
    </w:p>
    <w:p w:rsidR="00096BBF" w:rsidRDefault="00096BBF" w:rsidP="00096BBF">
      <w:pPr>
        <w:pStyle w:val="Akapitzlist"/>
        <w:ind w:left="709"/>
        <w:jc w:val="both"/>
      </w:pPr>
    </w:p>
    <w:p w:rsidR="00096BBF" w:rsidRDefault="00096BBF" w:rsidP="00E20F9F">
      <w:pPr>
        <w:pStyle w:val="Akapitzlist"/>
        <w:numPr>
          <w:ilvl w:val="0"/>
          <w:numId w:val="13"/>
        </w:numPr>
        <w:jc w:val="both"/>
      </w:pPr>
      <w:r>
        <w:t xml:space="preserve">W celu wykazania braku podstaw do wykluczenia z postępowania o udzielenie zamówienia Wykonawca w okolicznościach, o których mowa w art. 24 ust. 1 pkt 12 – 23 i ust. 5 pkt 1 </w:t>
      </w:r>
      <w:proofErr w:type="spellStart"/>
      <w:r w:rsidR="00700202">
        <w:t>Pzp</w:t>
      </w:r>
      <w:proofErr w:type="spellEnd"/>
      <w:r>
        <w:t xml:space="preserve">  należy przedłożyć:</w:t>
      </w:r>
    </w:p>
    <w:p w:rsidR="00096BBF" w:rsidRPr="00C93472" w:rsidRDefault="00096BBF" w:rsidP="00E20F9F">
      <w:pPr>
        <w:pStyle w:val="Akapitzlist"/>
        <w:numPr>
          <w:ilvl w:val="3"/>
          <w:numId w:val="13"/>
        </w:numPr>
        <w:jc w:val="both"/>
      </w:pPr>
      <w:r>
        <w:lastRenderedPageBreak/>
        <w:t xml:space="preserve">Oświadczenie Wykonawcy zgodne art. 25 ust. 1 pkt 3 dotyczące przesłanek wykluczenia z postępowania – </w:t>
      </w:r>
      <w:r w:rsidRPr="00C93472">
        <w:rPr>
          <w:b/>
        </w:rPr>
        <w:t>Załącznik nr 3 d</w:t>
      </w:r>
      <w:r>
        <w:rPr>
          <w:b/>
        </w:rPr>
        <w:t>o</w:t>
      </w:r>
      <w:r w:rsidRPr="00C93472">
        <w:rPr>
          <w:b/>
        </w:rPr>
        <w:t xml:space="preserve"> SIWZ</w:t>
      </w:r>
    </w:p>
    <w:p w:rsidR="00096BBF" w:rsidRDefault="00096BBF" w:rsidP="00E20F9F">
      <w:pPr>
        <w:pStyle w:val="Akapitzlist"/>
        <w:numPr>
          <w:ilvl w:val="3"/>
          <w:numId w:val="13"/>
        </w:numPr>
        <w:spacing w:before="60" w:after="120"/>
        <w:jc w:val="both"/>
        <w:rPr>
          <w:u w:val="single"/>
        </w:rPr>
      </w:pPr>
      <w:r>
        <w:t>O</w:t>
      </w:r>
      <w:r w:rsidRPr="00243987">
        <w:t>dpis z właściwego rejestru lub z centralnej ewidencji i informacji o działalności gospodarczej, jeżeli odrębne przepisy wymagają wpisu do rejestru lub ewidencji, w celu wykazania braku podstaw do wykluczenia  na podstawie art. 24 ust.5</w:t>
      </w:r>
      <w:r>
        <w:t xml:space="preserve"> </w:t>
      </w:r>
      <w:r w:rsidRPr="00243987">
        <w:t>pkt</w:t>
      </w:r>
      <w:r>
        <w:t xml:space="preserve"> </w:t>
      </w:r>
      <w:r w:rsidRPr="00243987">
        <w:t xml:space="preserve">1ustawy </w:t>
      </w:r>
      <w:proofErr w:type="spellStart"/>
      <w:r w:rsidR="00700202">
        <w:t>Pzp</w:t>
      </w:r>
      <w:proofErr w:type="spellEnd"/>
      <w:r w:rsidRPr="00243987">
        <w:t xml:space="preserve">, </w:t>
      </w:r>
      <w:r w:rsidRPr="00AE3C2F">
        <w:rPr>
          <w:u w:val="single"/>
        </w:rPr>
        <w:t>wystawiony nie wcześniej niż 6 miesięcy przed upływem terminu składania ofert.</w:t>
      </w:r>
      <w:r>
        <w:rPr>
          <w:u w:val="single"/>
        </w:rPr>
        <w:t xml:space="preserve"> </w:t>
      </w:r>
    </w:p>
    <w:p w:rsidR="00096BBF" w:rsidRDefault="00096BBF" w:rsidP="00096BBF">
      <w:pPr>
        <w:pStyle w:val="Akapitzlist"/>
        <w:spacing w:before="60" w:after="120"/>
        <w:ind w:left="1210"/>
        <w:jc w:val="both"/>
      </w:pPr>
      <w:r w:rsidRPr="00933CD5">
        <w:t>Jeżeli wykonawca ma siedzibę lub miejsce zamieszkania</w:t>
      </w:r>
      <w:r>
        <w:t xml:space="preserve"> poza terytorium Rzeczypospolitej Polskiej, składa dokument wystawiony w kraju, w którym Wykonawca ma siedzibę lub miejsce zamieszkania potwierdzający, że nie otwarto jego likwidacji ani nie ogłoszono jego upadłości – wystawiony nie wcześniej niż na 6 miesięcy przed upływem terminu składania ofert.</w:t>
      </w:r>
    </w:p>
    <w:p w:rsidR="00096BBF" w:rsidRPr="00933CD5" w:rsidRDefault="00096BBF" w:rsidP="00096BBF">
      <w:pPr>
        <w:pStyle w:val="Akapitzlist"/>
        <w:spacing w:before="60" w:after="120"/>
        <w:ind w:left="1210"/>
        <w:jc w:val="both"/>
      </w:pPr>
      <w:r>
        <w:t>Jeżeli w kraju w którym wykonawca ma siedzibę lub miejsce zamieszkania lub miejsce zamieszkania ma osoba, której dokument dotyczy, nie wydaje się dokumentów, o których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w:t>
      </w:r>
    </w:p>
    <w:p w:rsidR="00096BBF" w:rsidRPr="000462A0" w:rsidRDefault="00096BBF" w:rsidP="00096BBF">
      <w:pPr>
        <w:pStyle w:val="Akapitzlist"/>
        <w:ind w:left="644"/>
        <w:jc w:val="both"/>
        <w:rPr>
          <w:b/>
          <w:bCs/>
          <w:i/>
          <w:kern w:val="1"/>
          <w:sz w:val="20"/>
          <w:szCs w:val="20"/>
        </w:rPr>
      </w:pPr>
      <w:r w:rsidRPr="000462A0">
        <w:rPr>
          <w:b/>
          <w:bCs/>
          <w:i/>
          <w:kern w:val="1"/>
          <w:sz w:val="20"/>
          <w:szCs w:val="20"/>
        </w:rPr>
        <w:t>(Dokumentu o którym mowa w</w:t>
      </w:r>
      <w:r>
        <w:rPr>
          <w:b/>
          <w:bCs/>
          <w:i/>
          <w:kern w:val="1"/>
          <w:sz w:val="20"/>
          <w:szCs w:val="20"/>
        </w:rPr>
        <w:t xml:space="preserve"> ust. 1</w:t>
      </w:r>
      <w:r w:rsidRPr="000462A0">
        <w:rPr>
          <w:b/>
          <w:bCs/>
          <w:i/>
          <w:kern w:val="1"/>
          <w:sz w:val="20"/>
          <w:szCs w:val="20"/>
        </w:rPr>
        <w:t xml:space="preserve"> pkt</w:t>
      </w:r>
      <w:r>
        <w:rPr>
          <w:b/>
          <w:bCs/>
          <w:i/>
          <w:kern w:val="1"/>
          <w:sz w:val="20"/>
          <w:szCs w:val="20"/>
        </w:rPr>
        <w:t xml:space="preserve"> 2 i ust. 2 pkt 2</w:t>
      </w:r>
      <w:r w:rsidRPr="000462A0">
        <w:rPr>
          <w:b/>
          <w:bCs/>
          <w:i/>
          <w:kern w:val="1"/>
          <w:sz w:val="20"/>
          <w:szCs w:val="20"/>
        </w:rPr>
        <w:t>) nie należy dołączać do oferty. Wykonawca którego oferta zostanie uznana za najkorzystniejszą zostanie powiadomiony odrębnym pismem</w:t>
      </w:r>
      <w:r>
        <w:rPr>
          <w:b/>
          <w:bCs/>
          <w:i/>
          <w:kern w:val="1"/>
          <w:sz w:val="20"/>
          <w:szCs w:val="20"/>
        </w:rPr>
        <w:t xml:space="preserve">                                                         </w:t>
      </w:r>
      <w:r w:rsidRPr="000462A0">
        <w:rPr>
          <w:b/>
          <w:bCs/>
          <w:i/>
          <w:kern w:val="1"/>
          <w:sz w:val="20"/>
          <w:szCs w:val="20"/>
        </w:rPr>
        <w:t xml:space="preserve"> o terminie i miejscu ich dostarczenia).</w:t>
      </w:r>
    </w:p>
    <w:p w:rsidR="00096BBF" w:rsidRPr="00AE3C2F" w:rsidRDefault="00096BBF" w:rsidP="00096BBF">
      <w:pPr>
        <w:pStyle w:val="Akapitzlist"/>
        <w:spacing w:before="60" w:after="120"/>
        <w:ind w:left="1210"/>
        <w:jc w:val="both"/>
        <w:rPr>
          <w:u w:val="single"/>
        </w:rPr>
      </w:pPr>
    </w:p>
    <w:p w:rsidR="00096BBF" w:rsidRPr="00E25CAE" w:rsidRDefault="00096BBF" w:rsidP="00E20F9F">
      <w:pPr>
        <w:pStyle w:val="Akapitzlist"/>
        <w:numPr>
          <w:ilvl w:val="0"/>
          <w:numId w:val="13"/>
        </w:numPr>
        <w:jc w:val="both"/>
        <w:rPr>
          <w:b/>
          <w:u w:val="single"/>
        </w:rPr>
      </w:pPr>
      <w:r>
        <w:t>Wykonawcy składający ofertę wspólną muszą oddzielnie złożyć oświadczenie o braku podstaw do wykluczenia – załącznik nr 3 do SIWZ.</w:t>
      </w:r>
    </w:p>
    <w:p w:rsidR="00096BBF" w:rsidRDefault="00096BBF" w:rsidP="00E20F9F">
      <w:pPr>
        <w:pStyle w:val="Akapitzlist"/>
        <w:numPr>
          <w:ilvl w:val="0"/>
          <w:numId w:val="13"/>
        </w:numPr>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do SIWZ,</w:t>
      </w:r>
    </w:p>
    <w:p w:rsidR="00096BBF" w:rsidRDefault="00096BBF" w:rsidP="00E20F9F">
      <w:pPr>
        <w:pStyle w:val="Akapitzlist"/>
        <w:numPr>
          <w:ilvl w:val="0"/>
          <w:numId w:val="13"/>
        </w:numPr>
        <w:jc w:val="both"/>
        <w:rPr>
          <w:lang w:eastAsia="pl-PL"/>
        </w:rPr>
      </w:pPr>
      <w:r w:rsidRPr="009F4BF5">
        <w:rPr>
          <w:lang w:eastAsia="pl-PL"/>
        </w:rPr>
        <w:t>Jeżeli wykonawca zamierza część zamówienia zlecić podwykonawcom nie będącym podmiotem na którego zasoby się powo</w:t>
      </w:r>
      <w:r>
        <w:rPr>
          <w:lang w:eastAsia="pl-PL"/>
        </w:rPr>
        <w:t>łuje</w:t>
      </w:r>
      <w:r w:rsidRPr="009F4BF5">
        <w:rPr>
          <w:lang w:eastAsia="pl-PL"/>
        </w:rPr>
        <w:t>,</w:t>
      </w:r>
      <w:r w:rsidRPr="00562568">
        <w:t xml:space="preserve"> </w:t>
      </w:r>
      <w:r w:rsidRPr="00562568">
        <w:rPr>
          <w:lang w:eastAsia="pl-PL"/>
        </w:rPr>
        <w:t xml:space="preserve">w oświadczeniu o którym mowa w pkt </w:t>
      </w:r>
      <w:r>
        <w:rPr>
          <w:lang w:eastAsia="pl-PL"/>
        </w:rPr>
        <w:t xml:space="preserve">2 </w:t>
      </w:r>
      <w:proofErr w:type="spellStart"/>
      <w:r>
        <w:rPr>
          <w:lang w:eastAsia="pl-PL"/>
        </w:rPr>
        <w:t>ppkt</w:t>
      </w:r>
      <w:proofErr w:type="spellEnd"/>
      <w:r>
        <w:rPr>
          <w:lang w:eastAsia="pl-PL"/>
        </w:rPr>
        <w:t xml:space="preserve"> 1) zamieszcza informacje dla każdego z tych podwykonawców</w:t>
      </w:r>
      <w:r w:rsidRPr="009F4BF5">
        <w:rPr>
          <w:lang w:eastAsia="pl-PL"/>
        </w:rPr>
        <w:t xml:space="preserve"> w celu wykazania braku istnienia </w:t>
      </w:r>
      <w:r>
        <w:rPr>
          <w:lang w:eastAsia="pl-PL"/>
        </w:rPr>
        <w:t>wobec nich podstaw wykluczenia z postępowania.</w:t>
      </w:r>
    </w:p>
    <w:p w:rsidR="00096BBF" w:rsidRPr="00E25CAE" w:rsidRDefault="00096BBF" w:rsidP="00E20F9F">
      <w:pPr>
        <w:pStyle w:val="Akapitzlist"/>
        <w:numPr>
          <w:ilvl w:val="0"/>
          <w:numId w:val="13"/>
        </w:numPr>
        <w:suppressAutoHyphens w:val="0"/>
        <w:autoSpaceDE w:val="0"/>
        <w:autoSpaceDN w:val="0"/>
        <w:adjustRightInd w:val="0"/>
        <w:jc w:val="both"/>
        <w:rPr>
          <w:b/>
          <w:lang w:eastAsia="pl-PL"/>
        </w:rPr>
      </w:pPr>
      <w:r w:rsidRPr="00E25CAE">
        <w:rPr>
          <w:b/>
          <w:lang w:eastAsia="pl-PL"/>
        </w:rPr>
        <w:t>Zamawiający wezwie Wykonawcę którego oferta została najwyżej oceniona, do złożenia w wyznaczonym, nie krótszym niż 5 dni, terminie aktualnych na dzień złożenia oświadczeń lub dokumentów potwierdzających okoliczności o których mowa w art. 25 ust.</w:t>
      </w:r>
      <w:r>
        <w:rPr>
          <w:b/>
          <w:lang w:eastAsia="pl-PL"/>
        </w:rPr>
        <w:t xml:space="preserve"> </w:t>
      </w:r>
      <w:r w:rsidRPr="00E25CAE">
        <w:rPr>
          <w:b/>
          <w:lang w:eastAsia="pl-PL"/>
        </w:rPr>
        <w:t>1.</w:t>
      </w:r>
    </w:p>
    <w:p w:rsidR="00096BBF" w:rsidRDefault="00096BBF" w:rsidP="00096BBF">
      <w:pPr>
        <w:widowControl w:val="0"/>
        <w:overflowPunct w:val="0"/>
        <w:autoSpaceDE w:val="0"/>
        <w:jc w:val="both"/>
        <w:rPr>
          <w:b/>
          <w:bCs/>
          <w:kern w:val="1"/>
        </w:rPr>
      </w:pPr>
    </w:p>
    <w:p w:rsidR="00096BBF" w:rsidRDefault="00096BBF" w:rsidP="00096BBF">
      <w:pPr>
        <w:widowControl w:val="0"/>
        <w:overflowPunct w:val="0"/>
        <w:autoSpaceDE w:val="0"/>
        <w:jc w:val="both"/>
        <w:rPr>
          <w:b/>
          <w:bCs/>
          <w:kern w:val="1"/>
        </w:rPr>
      </w:pPr>
      <w:r>
        <w:rPr>
          <w:b/>
          <w:bCs/>
          <w:kern w:val="1"/>
        </w:rPr>
        <w:t>Inne wymagane dokumenty:</w:t>
      </w:r>
    </w:p>
    <w:p w:rsidR="00096BBF" w:rsidRPr="00E25CAE" w:rsidRDefault="00096BBF" w:rsidP="00096BBF">
      <w:pPr>
        <w:widowControl w:val="0"/>
        <w:overflowPunct w:val="0"/>
        <w:autoSpaceDE w:val="0"/>
        <w:jc w:val="both"/>
        <w:rPr>
          <w:bCs/>
          <w:kern w:val="1"/>
        </w:rPr>
      </w:pPr>
      <w:r>
        <w:rPr>
          <w:b/>
          <w:bCs/>
          <w:kern w:val="1"/>
        </w:rPr>
        <w:tab/>
      </w:r>
      <w:r w:rsidR="00EC6F84">
        <w:rPr>
          <w:bCs/>
          <w:kern w:val="1"/>
        </w:rPr>
        <w:t>Formularz ofertowy</w:t>
      </w:r>
      <w:r w:rsidRPr="00E25CAE">
        <w:rPr>
          <w:bCs/>
          <w:kern w:val="1"/>
        </w:rPr>
        <w:t xml:space="preserve"> – Załącznik nr 1 do SIWZ</w:t>
      </w:r>
      <w:r>
        <w:rPr>
          <w:bCs/>
          <w:kern w:val="1"/>
        </w:rPr>
        <w:t>,</w:t>
      </w:r>
    </w:p>
    <w:p w:rsidR="00096BBF" w:rsidRDefault="00096BBF" w:rsidP="00096BBF">
      <w:pPr>
        <w:pStyle w:val="Akapitzlist"/>
        <w:ind w:left="709"/>
        <w:jc w:val="both"/>
      </w:pPr>
      <w:r w:rsidRPr="00227E10">
        <w:t xml:space="preserve">Pełnomocnictwo do reprezentowania Wykonawcy w niniejszym postępowaniu oraz do podpisania umowy (o ile nie wynika to z dokumentów rejestrowych).Pełnomocnictwo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 centralnej ewidencji                                                          i informacji o działalności gospodarczej), to do oferty należy dołączyć oryginał lub </w:t>
      </w:r>
      <w:r w:rsidRPr="00227E10">
        <w:lastRenderedPageBreak/>
        <w:t>poświadczoną za zgodność z oryginałem przez notariusza, kopię pełnomocnictwa wystawionego na reprezentanta Wykonawcy przez osoby do tego upełnomocnione.</w:t>
      </w:r>
    </w:p>
    <w:p w:rsidR="00096BBF" w:rsidRDefault="00096BBF" w:rsidP="00096BBF">
      <w:pPr>
        <w:pStyle w:val="Akapitzlist"/>
        <w:ind w:left="709"/>
        <w:jc w:val="both"/>
      </w:pPr>
      <w:r>
        <w:t>Pełnomocnictwo udzielone przez wykonawców wspólnie ubiegających się                                                                 o zamówienie do reprezentowania ich w postępowaniu o udzielenie zamówienia albo reprezentowania w postępowaniu i zawarcia umowy w sprawie zamówienia publicznego,</w:t>
      </w:r>
    </w:p>
    <w:p w:rsidR="00096BBF" w:rsidRDefault="00096BBF" w:rsidP="00096BBF">
      <w:pPr>
        <w:pStyle w:val="Akapitzlist"/>
        <w:ind w:left="709"/>
        <w:jc w:val="both"/>
        <w:rPr>
          <w:bCs/>
          <w:iCs/>
          <w:color w:val="000000"/>
        </w:rPr>
      </w:pPr>
      <w:r w:rsidRPr="00465C85">
        <w:t xml:space="preserve">Zobowiązanie innego podmiotu, na zasobach którego polega Wykonawca, </w:t>
      </w:r>
      <w:r w:rsidRPr="00465C85">
        <w:rPr>
          <w:bCs/>
          <w:iCs/>
          <w:color w:val="000000"/>
        </w:rPr>
        <w:t>do oddania mu do dyspozycji niezbędnych zasobów na potrzeby realizacji zamówienia</w:t>
      </w:r>
      <w:r>
        <w:rPr>
          <w:bCs/>
          <w:iCs/>
          <w:color w:val="000000"/>
        </w:rPr>
        <w:t>,</w:t>
      </w:r>
    </w:p>
    <w:p w:rsidR="00096BBF" w:rsidRDefault="00096BBF" w:rsidP="00096BBF">
      <w:pPr>
        <w:ind w:left="142"/>
        <w:jc w:val="both"/>
        <w:rPr>
          <w:b/>
        </w:rPr>
      </w:pPr>
      <w:r w:rsidRPr="00065A38">
        <w:rPr>
          <w:b/>
          <w:u w:val="single"/>
        </w:rPr>
        <w:t>Każdy z Wykonawców, w terminie 3 dni</w:t>
      </w:r>
      <w:r w:rsidRPr="00065A38">
        <w:rPr>
          <w:b/>
        </w:rPr>
        <w:t xml:space="preserve"> od dnia zamieszczenia na stronie internetowej informacji, o której mowa w art. 86 ust. 5 ustawy przekazuje Zamawiającemu oświadczenie o przynależności lub braku przynależności do tej samej grupy kapitałowej, o której </w:t>
      </w:r>
      <w:r>
        <w:rPr>
          <w:b/>
        </w:rPr>
        <w:t xml:space="preserve">mowa w art. 24 ust. 1 pkt 23 ustawy </w:t>
      </w:r>
      <w:proofErr w:type="spellStart"/>
      <w:r w:rsidR="00700202">
        <w:rPr>
          <w:b/>
        </w:rPr>
        <w:t>Pzp</w:t>
      </w:r>
      <w:proofErr w:type="spellEnd"/>
      <w:r>
        <w:rPr>
          <w:b/>
        </w:rPr>
        <w:t xml:space="preserve"> załącznik nr 4 do SIWZ.</w:t>
      </w:r>
    </w:p>
    <w:p w:rsidR="00096BBF" w:rsidRPr="00065A38" w:rsidRDefault="00096BBF" w:rsidP="00096BBF">
      <w:pPr>
        <w:ind w:left="142"/>
        <w:jc w:val="both"/>
        <w:rPr>
          <w:b/>
        </w:rPr>
      </w:pPr>
      <w:r w:rsidRPr="00065A38">
        <w:rPr>
          <w:b/>
        </w:rPr>
        <w:t xml:space="preserve">Wraz ze złożeniem oświadczenia, Wykonawca może przedstawić dowody, że powiązania z innym Wykonawcą nie prowadzą do zakłócenia konkurencji w postępowaniu </w:t>
      </w:r>
      <w:r>
        <w:rPr>
          <w:b/>
        </w:rPr>
        <w:br/>
      </w:r>
      <w:r w:rsidRPr="00065A38">
        <w:rPr>
          <w:b/>
        </w:rPr>
        <w:t xml:space="preserve">o udzielenie zamówienia.  </w:t>
      </w:r>
    </w:p>
    <w:p w:rsidR="00096BBF" w:rsidRDefault="00096BBF" w:rsidP="00096BBF">
      <w:pPr>
        <w:pStyle w:val="Akapitzlist"/>
        <w:widowControl w:val="0"/>
        <w:overflowPunct w:val="0"/>
        <w:autoSpaceDE w:val="0"/>
        <w:ind w:left="426"/>
        <w:jc w:val="both"/>
        <w:rPr>
          <w:b/>
          <w:bCs/>
          <w:color w:val="000000"/>
          <w:kern w:val="1"/>
        </w:rPr>
      </w:pPr>
    </w:p>
    <w:p w:rsidR="00096BBF" w:rsidRDefault="00096BBF" w:rsidP="00096BBF">
      <w:pPr>
        <w:pStyle w:val="Akapitzlist"/>
        <w:widowControl w:val="0"/>
        <w:overflowPunct w:val="0"/>
        <w:autoSpaceDE w:val="0"/>
        <w:ind w:left="426" w:hanging="426"/>
        <w:jc w:val="both"/>
        <w:rPr>
          <w:b/>
          <w:bCs/>
          <w:color w:val="000000"/>
          <w:kern w:val="1"/>
        </w:rPr>
      </w:pPr>
      <w:r>
        <w:rPr>
          <w:b/>
          <w:bCs/>
          <w:color w:val="000000"/>
          <w:kern w:val="1"/>
        </w:rPr>
        <w:t>DZIAŁ VII</w:t>
      </w:r>
      <w:r w:rsidRPr="00C105DF">
        <w:rPr>
          <w:b/>
          <w:bCs/>
          <w:color w:val="000000"/>
          <w:kern w:val="1"/>
        </w:rPr>
        <w:t xml:space="preserve"> </w:t>
      </w:r>
      <w:r>
        <w:rPr>
          <w:b/>
          <w:bCs/>
          <w:color w:val="000000"/>
          <w:kern w:val="1"/>
        </w:rPr>
        <w:t>FORMA SKŁADANYCH DOKUMENTÓW</w:t>
      </w:r>
    </w:p>
    <w:p w:rsidR="00096BBF" w:rsidRPr="00C105DF" w:rsidRDefault="00096BBF" w:rsidP="00096BBF">
      <w:pPr>
        <w:pStyle w:val="Akapitzlist"/>
        <w:widowControl w:val="0"/>
        <w:overflowPunct w:val="0"/>
        <w:autoSpaceDE w:val="0"/>
        <w:ind w:left="426" w:hanging="142"/>
        <w:jc w:val="both"/>
        <w:rPr>
          <w:b/>
          <w:bCs/>
          <w:color w:val="000000"/>
          <w:kern w:val="1"/>
        </w:rPr>
      </w:pPr>
    </w:p>
    <w:p w:rsidR="00096BBF" w:rsidRDefault="00096BBF" w:rsidP="00E20F9F">
      <w:pPr>
        <w:pStyle w:val="Akapitzlist"/>
        <w:numPr>
          <w:ilvl w:val="0"/>
          <w:numId w:val="4"/>
        </w:numPr>
        <w:suppressAutoHyphens w:val="0"/>
        <w:autoSpaceDE w:val="0"/>
        <w:autoSpaceDN w:val="0"/>
        <w:adjustRightInd w:val="0"/>
        <w:ind w:left="709" w:hanging="283"/>
        <w:jc w:val="both"/>
        <w:rPr>
          <w:color w:val="000000"/>
          <w:lang w:eastAsia="pl-PL"/>
        </w:rPr>
      </w:pPr>
      <w:r>
        <w:rPr>
          <w:color w:val="000000"/>
          <w:lang w:eastAsia="pl-PL"/>
        </w:rPr>
        <w:t>Dokumenty należy przedstawić w formie oryginału lub kopii poświadczonych za zgodność z oryginałem.</w:t>
      </w:r>
    </w:p>
    <w:p w:rsidR="00096BBF" w:rsidRDefault="00096BBF" w:rsidP="00E20F9F">
      <w:pPr>
        <w:pStyle w:val="Akapitzlist"/>
        <w:numPr>
          <w:ilvl w:val="0"/>
          <w:numId w:val="4"/>
        </w:numPr>
        <w:suppressAutoHyphens w:val="0"/>
        <w:autoSpaceDE w:val="0"/>
        <w:autoSpaceDN w:val="0"/>
        <w:adjustRightInd w:val="0"/>
        <w:ind w:left="709" w:hanging="283"/>
        <w:jc w:val="both"/>
        <w:rPr>
          <w:color w:val="000000"/>
          <w:lang w:eastAsia="pl-PL"/>
        </w:rPr>
      </w:pPr>
      <w:r>
        <w:rPr>
          <w:color w:val="000000"/>
          <w:lang w:eastAsia="pl-PL"/>
        </w:rPr>
        <w:t>Oświadczenia składane przez Wykonawcę i inne podmioty, na których zdolnościach lub sytuacji polega Wykonawca na zasadach określonych w art. 22a ustawy oraz dotyczące podwykonawców, składane są w oryginalne.</w:t>
      </w:r>
    </w:p>
    <w:p w:rsidR="00096BBF" w:rsidRDefault="00096BBF" w:rsidP="00E20F9F">
      <w:pPr>
        <w:pStyle w:val="Akapitzlist"/>
        <w:numPr>
          <w:ilvl w:val="0"/>
          <w:numId w:val="4"/>
        </w:numPr>
        <w:suppressAutoHyphens w:val="0"/>
        <w:autoSpaceDE w:val="0"/>
        <w:autoSpaceDN w:val="0"/>
        <w:adjustRightInd w:val="0"/>
        <w:ind w:left="709" w:hanging="283"/>
        <w:jc w:val="both"/>
        <w:rPr>
          <w:color w:val="000000"/>
          <w:lang w:eastAsia="pl-PL"/>
        </w:rPr>
      </w:pPr>
      <w:r>
        <w:rPr>
          <w:color w:val="000000"/>
          <w:lang w:eastAsia="pl-PL"/>
        </w:rPr>
        <w:t>Dokumenty inne niż oświadczenia, składane są w oryginale lub kopii poświadczonej za zgodność z oryginałem.</w:t>
      </w:r>
    </w:p>
    <w:p w:rsidR="00096BBF" w:rsidRPr="001B7E5B" w:rsidRDefault="00096BBF" w:rsidP="00E20F9F">
      <w:pPr>
        <w:pStyle w:val="Akapitzlist"/>
        <w:numPr>
          <w:ilvl w:val="0"/>
          <w:numId w:val="4"/>
        </w:numPr>
        <w:suppressAutoHyphens w:val="0"/>
        <w:autoSpaceDE w:val="0"/>
        <w:autoSpaceDN w:val="0"/>
        <w:adjustRightInd w:val="0"/>
        <w:ind w:left="709" w:hanging="283"/>
        <w:jc w:val="both"/>
        <w:rPr>
          <w:color w:val="000000"/>
          <w:lang w:eastAsia="pl-PL"/>
        </w:rPr>
      </w:pPr>
      <w:r w:rsidRPr="00EC6065">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t>.</w:t>
      </w:r>
    </w:p>
    <w:p w:rsidR="00096BBF" w:rsidRPr="00EC6065" w:rsidRDefault="00096BBF" w:rsidP="00E20F9F">
      <w:pPr>
        <w:numPr>
          <w:ilvl w:val="0"/>
          <w:numId w:val="4"/>
        </w:numPr>
        <w:ind w:left="714" w:hanging="357"/>
        <w:jc w:val="both"/>
      </w:pPr>
      <w:r w:rsidRPr="00EC6065">
        <w:t>Dokumenty sporządzone w języku obcym są składane wraz z tłumaczeniem na język polski.</w:t>
      </w:r>
    </w:p>
    <w:p w:rsidR="00096BBF" w:rsidRPr="00752B08" w:rsidRDefault="00096BBF" w:rsidP="00E20F9F">
      <w:pPr>
        <w:pStyle w:val="Akapitzlist"/>
        <w:numPr>
          <w:ilvl w:val="0"/>
          <w:numId w:val="4"/>
        </w:numPr>
        <w:suppressAutoHyphens w:val="0"/>
        <w:autoSpaceDE w:val="0"/>
        <w:autoSpaceDN w:val="0"/>
        <w:adjustRightInd w:val="0"/>
        <w:ind w:left="709" w:hanging="425"/>
        <w:jc w:val="both"/>
        <w:rPr>
          <w:color w:val="000000"/>
          <w:lang w:eastAsia="pl-PL"/>
        </w:rPr>
      </w:pPr>
      <w:r w:rsidRPr="00EC6065">
        <w:t>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t>.</w:t>
      </w:r>
    </w:p>
    <w:p w:rsidR="00096BBF" w:rsidRDefault="00096BBF" w:rsidP="00E20F9F">
      <w:pPr>
        <w:pStyle w:val="Akapitzlist"/>
        <w:numPr>
          <w:ilvl w:val="0"/>
          <w:numId w:val="4"/>
        </w:numPr>
        <w:suppressAutoHyphens w:val="0"/>
        <w:autoSpaceDE w:val="0"/>
        <w:autoSpaceDN w:val="0"/>
        <w:adjustRightInd w:val="0"/>
        <w:ind w:left="709" w:hanging="425"/>
        <w:jc w:val="both"/>
        <w:rPr>
          <w:lang w:eastAsia="pl-PL"/>
        </w:rPr>
      </w:pPr>
      <w:r w:rsidRPr="00752B08">
        <w:rPr>
          <w:lang w:eastAsia="pl-PL"/>
        </w:rPr>
        <w:t>Wszelkie druki, stanowiące załącznik</w:t>
      </w:r>
      <w:r>
        <w:rPr>
          <w:lang w:eastAsia="pl-PL"/>
        </w:rPr>
        <w:t xml:space="preserve">i do niniejszej SIWZ są wzorami </w:t>
      </w:r>
      <w:r w:rsidRPr="00752B08">
        <w:rPr>
          <w:lang w:eastAsia="pl-PL"/>
        </w:rPr>
        <w:t>mającymi</w:t>
      </w:r>
      <w:r>
        <w:rPr>
          <w:lang w:eastAsia="pl-PL"/>
        </w:rPr>
        <w:t xml:space="preserve">                                                                            </w:t>
      </w:r>
      <w:r w:rsidRPr="00752B08">
        <w:rPr>
          <w:lang w:eastAsia="pl-PL"/>
        </w:rPr>
        <w:t>ułatwić Wykonawcy złożenie oferty. Dopuszcza się zastosowanie innych druków</w:t>
      </w:r>
      <w:r>
        <w:rPr>
          <w:lang w:eastAsia="pl-PL"/>
        </w:rPr>
        <w:t xml:space="preserve">                                                   </w:t>
      </w:r>
      <w:r w:rsidRPr="00752B08">
        <w:rPr>
          <w:lang w:eastAsia="pl-PL"/>
        </w:rPr>
        <w:t xml:space="preserve">oświadczeń i wykazów pod warunkiem, </w:t>
      </w:r>
      <w:r>
        <w:rPr>
          <w:lang w:eastAsia="pl-PL"/>
        </w:rPr>
        <w:t xml:space="preserve">że będą one zawierały wszystkie </w:t>
      </w:r>
      <w:r w:rsidRPr="00752B08">
        <w:rPr>
          <w:lang w:eastAsia="pl-PL"/>
        </w:rPr>
        <w:t>wymagane</w:t>
      </w:r>
      <w:r>
        <w:rPr>
          <w:lang w:eastAsia="pl-PL"/>
        </w:rPr>
        <w:t xml:space="preserve">                                                             </w:t>
      </w:r>
      <w:r w:rsidRPr="00752B08">
        <w:rPr>
          <w:lang w:eastAsia="pl-PL"/>
        </w:rPr>
        <w:t>informacje.</w:t>
      </w:r>
    </w:p>
    <w:p w:rsidR="00096BBF" w:rsidRDefault="00096BBF" w:rsidP="00E20F9F">
      <w:pPr>
        <w:pStyle w:val="Akapitzlist"/>
        <w:numPr>
          <w:ilvl w:val="0"/>
          <w:numId w:val="4"/>
        </w:numPr>
        <w:suppressAutoHyphens w:val="0"/>
        <w:autoSpaceDE w:val="0"/>
        <w:autoSpaceDN w:val="0"/>
        <w:adjustRightInd w:val="0"/>
        <w:ind w:left="709" w:hanging="425"/>
        <w:jc w:val="both"/>
        <w:rPr>
          <w:lang w:eastAsia="pl-PL"/>
        </w:rPr>
      </w:pPr>
      <w:r w:rsidRPr="00752B08">
        <w:rPr>
          <w:lang w:eastAsia="pl-PL"/>
        </w:rPr>
        <w:t>Ocena spełniania warunków zostanie dokonana wg. formuły: spełnia /nie spełnia.</w:t>
      </w:r>
    </w:p>
    <w:p w:rsidR="00096BBF" w:rsidRDefault="00096BBF" w:rsidP="00096BBF">
      <w:pPr>
        <w:pStyle w:val="Nagwek2"/>
        <w:numPr>
          <w:ilvl w:val="0"/>
          <w:numId w:val="0"/>
        </w:numPr>
        <w:spacing w:before="0" w:after="0"/>
        <w:rPr>
          <w:rFonts w:cs="Times New Roman"/>
        </w:rPr>
      </w:pPr>
    </w:p>
    <w:p w:rsidR="00700202" w:rsidRDefault="00700202" w:rsidP="00096BBF">
      <w:pPr>
        <w:pStyle w:val="Nagwek2"/>
        <w:numPr>
          <w:ilvl w:val="0"/>
          <w:numId w:val="0"/>
        </w:numPr>
        <w:spacing w:before="0" w:after="0"/>
        <w:ind w:left="284"/>
        <w:rPr>
          <w:rFonts w:cs="Times New Roman"/>
          <w:b/>
        </w:rPr>
      </w:pPr>
    </w:p>
    <w:p w:rsidR="00700202" w:rsidRDefault="00700202" w:rsidP="00096BBF">
      <w:pPr>
        <w:pStyle w:val="Nagwek2"/>
        <w:numPr>
          <w:ilvl w:val="0"/>
          <w:numId w:val="0"/>
        </w:numPr>
        <w:spacing w:before="0" w:after="0"/>
        <w:ind w:left="284"/>
        <w:rPr>
          <w:rFonts w:cs="Times New Roman"/>
          <w:b/>
        </w:rPr>
      </w:pPr>
    </w:p>
    <w:p w:rsidR="00096BBF" w:rsidRDefault="00096BBF" w:rsidP="00096BBF">
      <w:pPr>
        <w:pStyle w:val="Nagwek2"/>
        <w:numPr>
          <w:ilvl w:val="0"/>
          <w:numId w:val="0"/>
        </w:numPr>
        <w:spacing w:before="0" w:after="0"/>
        <w:ind w:left="284"/>
        <w:rPr>
          <w:rFonts w:cs="Times New Roman"/>
          <w:b/>
        </w:rPr>
      </w:pPr>
      <w:r w:rsidRPr="00C105DF">
        <w:rPr>
          <w:rFonts w:cs="Times New Roman"/>
          <w:b/>
        </w:rPr>
        <w:t xml:space="preserve">DZIAŁ </w:t>
      </w:r>
      <w:r>
        <w:rPr>
          <w:rFonts w:cs="Times New Roman"/>
          <w:b/>
        </w:rPr>
        <w:t>VIII</w:t>
      </w:r>
      <w:r w:rsidRPr="00C105DF">
        <w:rPr>
          <w:rFonts w:cs="Times New Roman"/>
          <w:b/>
        </w:rPr>
        <w:t xml:space="preserve"> INFORMACJE O SPOS</w:t>
      </w:r>
      <w:r w:rsidR="009910EF">
        <w:rPr>
          <w:rFonts w:cs="Times New Roman"/>
          <w:b/>
        </w:rPr>
        <w:t>O</w:t>
      </w:r>
      <w:r w:rsidRPr="00C105DF">
        <w:rPr>
          <w:rFonts w:cs="Times New Roman"/>
          <w:b/>
        </w:rPr>
        <w:t>BIE POROZUMIEWANIA SIĘ ZAMAWIAJĄCEGO</w:t>
      </w:r>
      <w:r>
        <w:rPr>
          <w:rFonts w:cs="Times New Roman"/>
          <w:b/>
        </w:rPr>
        <w:t xml:space="preserve"> </w:t>
      </w:r>
      <w:r w:rsidRPr="00C105DF">
        <w:rPr>
          <w:rFonts w:cs="Times New Roman"/>
          <w:b/>
        </w:rPr>
        <w:t>Z WYKONAWCAMI ORAZ PRZEKAZYWANIA OŚWIADCZEŃ LUB DOKUMNETÓW, A TAKŻE WSKAZANIE OSÓB UPRAWNIONYCH DO POROZUMIEWANIA SIĘ Z WYKONAWCAMI.</w:t>
      </w:r>
    </w:p>
    <w:p w:rsidR="00096BBF" w:rsidRPr="00C105DF" w:rsidRDefault="00096BBF" w:rsidP="00096BBF">
      <w:pPr>
        <w:pStyle w:val="Tekstpodstawowy"/>
      </w:pPr>
    </w:p>
    <w:p w:rsidR="00096BBF" w:rsidRDefault="00096BBF" w:rsidP="00096BBF">
      <w:pPr>
        <w:suppressAutoHyphens w:val="0"/>
        <w:spacing w:after="9" w:line="250" w:lineRule="auto"/>
        <w:ind w:left="284" w:right="7"/>
        <w:jc w:val="both"/>
      </w:pPr>
      <w:r>
        <w:t xml:space="preserve">1. Wykonawca może zwrócić się do Zamawiającego o wyjaśnienie treści SIWZ. </w:t>
      </w:r>
    </w:p>
    <w:p w:rsidR="00096BBF" w:rsidRDefault="00096BBF" w:rsidP="00096BBF">
      <w:pPr>
        <w:spacing w:after="29" w:line="257" w:lineRule="auto"/>
        <w:ind w:left="10" w:right="4" w:hanging="10"/>
        <w:jc w:val="right"/>
      </w:pPr>
      <w:r>
        <w:t xml:space="preserve">Zamawiający jest obowiązany udzielić wyjaśnień niezwłocznie, jednak nie później niż na 2 </w:t>
      </w:r>
    </w:p>
    <w:p w:rsidR="00096BBF" w:rsidRDefault="00096BBF" w:rsidP="00096BBF">
      <w:pPr>
        <w:ind w:left="284" w:right="7"/>
        <w:jc w:val="both"/>
      </w:pPr>
      <w:r>
        <w:t xml:space="preserve">dni przed upływem terminu składania ofert - pod warunkiem że wniosek o wyjaśnienie treści SIWZ wpłynął do Zamawiającego nie później niż do końca dnia, w którym upływa połowa wyznaczonego terminu składania ofert. </w:t>
      </w:r>
    </w:p>
    <w:p w:rsidR="00096BBF" w:rsidRDefault="00096BBF" w:rsidP="00096BBF">
      <w:pPr>
        <w:suppressAutoHyphens w:val="0"/>
        <w:spacing w:after="32" w:line="250" w:lineRule="auto"/>
        <w:ind w:left="284" w:right="7"/>
        <w:jc w:val="both"/>
      </w:pPr>
      <w:r>
        <w:t xml:space="preserve">2. Jeżeli wniosek o wyjaśnienie treści SIWZ wpłynął po upływie terminu składania wniosku, o którym mowa w pkt 1, lub dotyczy udzielonych wyjaśnień, Zamawiający może udzielić wyjaśnień albo pozostawić wniosek bez rozpatrywania. </w:t>
      </w:r>
    </w:p>
    <w:p w:rsidR="00096BBF" w:rsidRDefault="00096BBF" w:rsidP="00096BBF">
      <w:pPr>
        <w:suppressAutoHyphens w:val="0"/>
        <w:spacing w:after="32" w:line="250" w:lineRule="auto"/>
        <w:ind w:left="284" w:right="7"/>
        <w:jc w:val="both"/>
      </w:pPr>
      <w:r>
        <w:t xml:space="preserve">3. Przedłużenie terminu składania ofert nie wpływa na bieg terminu składania wniosku, o którym mowa w pkt 1. </w:t>
      </w:r>
    </w:p>
    <w:p w:rsidR="00096BBF" w:rsidRDefault="00096BBF" w:rsidP="00096BBF">
      <w:pPr>
        <w:suppressAutoHyphens w:val="0"/>
        <w:spacing w:after="32" w:line="250" w:lineRule="auto"/>
        <w:ind w:left="284" w:right="7"/>
        <w:jc w:val="both"/>
      </w:pPr>
      <w:r>
        <w:t xml:space="preserve">4. Treść zapytań wraz z wyjaśnieniami Zamawiający przekazuje Wykonawcom, którym przekazał SIWZ, bez ujawniania źródła zapytania, a jeżeli SIWZ jest udostępniona na stronie internetowej, zamieszcza na tej stronie. </w:t>
      </w:r>
    </w:p>
    <w:p w:rsidR="00096BBF" w:rsidRDefault="00096BBF" w:rsidP="00096BBF">
      <w:pPr>
        <w:suppressAutoHyphens w:val="0"/>
        <w:spacing w:after="32" w:line="250" w:lineRule="auto"/>
        <w:ind w:left="284" w:right="7"/>
        <w:jc w:val="both"/>
      </w:pPr>
      <w:r>
        <w:t>5. W uzasadnionych przypadkach Zamawiający może przed upływem terminu składania ofert zmienić treść SIWZ. Dokonaną zmianę treści SIWZ Zamawiający udostępnia na stronie internetowej www.bip.</w:t>
      </w:r>
      <w:r w:rsidR="00700202">
        <w:t>stalowowolski</w:t>
      </w:r>
      <w:r>
        <w:t xml:space="preserve">.pl. </w:t>
      </w:r>
    </w:p>
    <w:p w:rsidR="00096BBF" w:rsidRDefault="00096BBF" w:rsidP="00096BBF">
      <w:pPr>
        <w:suppressAutoHyphens w:val="0"/>
        <w:spacing w:after="32" w:line="250" w:lineRule="auto"/>
        <w:ind w:left="284" w:right="7"/>
        <w:jc w:val="both"/>
      </w:pPr>
      <w:r>
        <w:t xml:space="preserve">6. Postępowanie o udzielenie zamówienia prowadzi się w języku polskim. </w:t>
      </w:r>
    </w:p>
    <w:p w:rsidR="00096BBF" w:rsidRDefault="00096BBF" w:rsidP="00096BBF">
      <w:pPr>
        <w:suppressAutoHyphens w:val="0"/>
        <w:spacing w:after="32" w:line="250" w:lineRule="auto"/>
        <w:ind w:left="284" w:right="7"/>
        <w:jc w:val="both"/>
      </w:pPr>
      <w:r>
        <w:t xml:space="preserve">7. W postępowaniu komunikacja między Zamawiającym a Wykonawcą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ust 8. </w:t>
      </w:r>
    </w:p>
    <w:p w:rsidR="00096BBF" w:rsidRDefault="00096BBF" w:rsidP="00096BBF">
      <w:pPr>
        <w:suppressAutoHyphens w:val="0"/>
        <w:spacing w:after="32" w:line="250" w:lineRule="auto"/>
        <w:ind w:left="284" w:right="7"/>
        <w:jc w:val="both"/>
      </w:pPr>
      <w:r>
        <w:t xml:space="preserve">8. W postępowaniu oświadczenia, składa się w formie pisemnej albo w postaci elektronicznej. Ofertę składa się pod rygorem nieważności w formie pisemnej dotyczy to także czynności zmiany Oferty; powiadomienia Zamawiającego o wycofaniu złożonej przez Wykonawcę Oferty.  </w:t>
      </w:r>
    </w:p>
    <w:p w:rsidR="00096BBF" w:rsidRDefault="00096BBF" w:rsidP="00096BBF">
      <w:pPr>
        <w:suppressAutoHyphens w:val="0"/>
        <w:spacing w:after="32" w:line="250" w:lineRule="auto"/>
        <w:ind w:left="284" w:right="7"/>
        <w:jc w:val="both"/>
      </w:pPr>
      <w:r>
        <w:t xml:space="preserve">9. W przypadku oświadczeń, wniosków, zawiadomień oraz informacji przekazywanych faksem lub drogą elektroniczną, każda ze stron na żądanie drugiej niezwłocznie potwierdza fakt ich otrzymania. </w:t>
      </w:r>
    </w:p>
    <w:p w:rsidR="00096BBF" w:rsidRDefault="00096BBF" w:rsidP="00096BBF">
      <w:pPr>
        <w:suppressAutoHyphens w:val="0"/>
        <w:spacing w:after="9" w:line="250" w:lineRule="auto"/>
        <w:ind w:left="284" w:right="7"/>
        <w:jc w:val="both"/>
      </w:pPr>
      <w:r>
        <w:t xml:space="preserve">10. W związku z często słabą czytelnością pism przysyłanych do Zamawiającego faxem treść zapytań do niniejszej SIWZ prosimy przesyłać również w wersji elektronicznej pocztą email na adres: </w:t>
      </w:r>
      <w:r w:rsidR="009910EF">
        <w:t>powiat@stalowowolski.pl</w:t>
      </w:r>
      <w:r>
        <w:t xml:space="preserve"> </w:t>
      </w:r>
    </w:p>
    <w:p w:rsidR="00096BBF" w:rsidRDefault="00096BBF" w:rsidP="00096BBF">
      <w:pPr>
        <w:suppressAutoHyphens w:val="0"/>
        <w:spacing w:after="11" w:line="250" w:lineRule="auto"/>
        <w:ind w:left="284" w:right="7"/>
        <w:jc w:val="both"/>
      </w:pPr>
      <w:r>
        <w:t xml:space="preserve">11. Osoby uprawnione do kontaktu z Wykonawcami: </w:t>
      </w:r>
      <w:r w:rsidR="009910EF">
        <w:t>Elżbieta Kulpa</w:t>
      </w:r>
      <w:r>
        <w:t xml:space="preserve"> – Skarbnik Powiatu, </w:t>
      </w:r>
      <w:r w:rsidR="009910EF">
        <w:t>Alicja Mach</w:t>
      </w:r>
      <w:r>
        <w:t xml:space="preserve"> – </w:t>
      </w:r>
      <w:r w:rsidR="009910EF">
        <w:t>Naczelnik Wydziału Inwestycji i Mienia Powiatu</w:t>
      </w:r>
      <w:r>
        <w:t>.</w:t>
      </w:r>
    </w:p>
    <w:p w:rsidR="00096BBF" w:rsidRDefault="00096BBF" w:rsidP="00096BBF">
      <w:pPr>
        <w:suppressAutoHyphens w:val="0"/>
        <w:spacing w:after="32" w:line="250" w:lineRule="auto"/>
        <w:ind w:left="284" w:right="7"/>
        <w:jc w:val="both"/>
      </w:pPr>
      <w:r>
        <w:t xml:space="preserve">12. Adres do korespondencji – Starostwo Powiatowe w </w:t>
      </w:r>
      <w:r w:rsidR="009910EF">
        <w:t xml:space="preserve">Stalowej Woli, ul. Podleśna 15         </w:t>
      </w:r>
      <w:r>
        <w:t xml:space="preserve"> 37 – 4</w:t>
      </w:r>
      <w:r w:rsidR="009910EF">
        <w:t>5</w:t>
      </w:r>
      <w:r>
        <w:t xml:space="preserve">0 </w:t>
      </w:r>
      <w:r w:rsidR="009910EF">
        <w:t>Stalowa Wola</w:t>
      </w:r>
      <w:r>
        <w:t>.</w:t>
      </w:r>
      <w:r>
        <w:rPr>
          <w:rFonts w:ascii="Arial" w:eastAsia="Arial" w:hAnsi="Arial" w:cs="Arial"/>
        </w:rPr>
        <w:t xml:space="preserve"> </w:t>
      </w:r>
      <w:r>
        <w:t xml:space="preserve">Zamawiający nie udziela żadnych ustnych i telefonicznych informacji, wyjaśnień czy odpowiedzi na kierowane do Zamawiającego pytania w sprawach wymagających zachowania pisemności postępowania. </w:t>
      </w:r>
    </w:p>
    <w:p w:rsidR="00096BBF" w:rsidRPr="00166FC6" w:rsidRDefault="00096BBF" w:rsidP="00096BBF">
      <w:pPr>
        <w:spacing w:after="9"/>
        <w:ind w:left="284" w:right="7"/>
      </w:pPr>
      <w:r>
        <w:t xml:space="preserve">13. </w:t>
      </w:r>
      <w:r>
        <w:rPr>
          <w:rFonts w:ascii="Arial" w:eastAsia="Arial" w:hAnsi="Arial" w:cs="Arial"/>
        </w:rPr>
        <w:t xml:space="preserve"> </w:t>
      </w:r>
      <w:r>
        <w:t xml:space="preserve">Wszelkie modyfikacje, uzupełnienia i ustalenia oraz zmiany, w tym zmiany terminów, jak również pytania Wykonawców wraz z wyjaśnieniami stają się integralną częścią SIWZ i będą wiążące przy składaniu ofert. </w:t>
      </w:r>
    </w:p>
    <w:p w:rsidR="00096BBF" w:rsidRDefault="00096BBF" w:rsidP="00096BBF">
      <w:pPr>
        <w:pStyle w:val="Akapitzlist"/>
        <w:widowControl w:val="0"/>
        <w:overflowPunct w:val="0"/>
        <w:autoSpaceDE w:val="0"/>
        <w:ind w:left="1080" w:hanging="1080"/>
        <w:jc w:val="both"/>
        <w:rPr>
          <w:b/>
          <w:kern w:val="1"/>
          <w:lang w:val="de-DE"/>
        </w:rPr>
      </w:pPr>
    </w:p>
    <w:p w:rsidR="00096BBF" w:rsidRDefault="00096BBF" w:rsidP="00096BBF">
      <w:pPr>
        <w:pStyle w:val="Akapitzlist"/>
        <w:widowControl w:val="0"/>
        <w:overflowPunct w:val="0"/>
        <w:autoSpaceDE w:val="0"/>
        <w:ind w:left="1080" w:hanging="1080"/>
        <w:jc w:val="both"/>
        <w:rPr>
          <w:b/>
          <w:kern w:val="1"/>
          <w:lang w:val="de-DE"/>
        </w:rPr>
      </w:pPr>
      <w:r w:rsidRPr="00C105DF">
        <w:rPr>
          <w:b/>
          <w:kern w:val="1"/>
          <w:lang w:val="de-DE"/>
        </w:rPr>
        <w:t xml:space="preserve">DZIAŁ </w:t>
      </w:r>
      <w:r>
        <w:rPr>
          <w:b/>
          <w:kern w:val="1"/>
          <w:lang w:val="de-DE"/>
        </w:rPr>
        <w:t>I</w:t>
      </w:r>
      <w:r w:rsidRPr="00C105DF">
        <w:rPr>
          <w:b/>
          <w:kern w:val="1"/>
          <w:lang w:val="de-DE"/>
        </w:rPr>
        <w:t>X WYMAGANIA DOTYCZĄCE WADIUM</w:t>
      </w:r>
    </w:p>
    <w:p w:rsidR="002A3767" w:rsidRDefault="002A3767" w:rsidP="00096BBF">
      <w:pPr>
        <w:pStyle w:val="Akapitzlist"/>
        <w:widowControl w:val="0"/>
        <w:overflowPunct w:val="0"/>
        <w:autoSpaceDE w:val="0"/>
        <w:ind w:left="1080" w:hanging="1080"/>
        <w:jc w:val="both"/>
        <w:rPr>
          <w:b/>
          <w:kern w:val="1"/>
          <w:lang w:val="de-DE"/>
        </w:rPr>
      </w:pPr>
    </w:p>
    <w:p w:rsidR="00096BBF" w:rsidRPr="002A3767" w:rsidRDefault="00096BBF" w:rsidP="00096BBF">
      <w:pPr>
        <w:pStyle w:val="Akapitzlist"/>
        <w:widowControl w:val="0"/>
        <w:overflowPunct w:val="0"/>
        <w:autoSpaceDE w:val="0"/>
        <w:ind w:left="1080" w:hanging="1080"/>
        <w:jc w:val="both"/>
        <w:rPr>
          <w:kern w:val="1"/>
        </w:rPr>
      </w:pPr>
      <w:r w:rsidRPr="002A3767">
        <w:rPr>
          <w:kern w:val="1"/>
        </w:rPr>
        <w:lastRenderedPageBreak/>
        <w:t>Zamawiający nie wymaga wniesienia wadium</w:t>
      </w:r>
      <w:r w:rsidR="00EC6F84">
        <w:rPr>
          <w:kern w:val="1"/>
        </w:rPr>
        <w:t>.</w:t>
      </w:r>
      <w:r w:rsidRPr="002A3767">
        <w:rPr>
          <w:kern w:val="1"/>
        </w:rPr>
        <w:t xml:space="preserve"> </w:t>
      </w:r>
    </w:p>
    <w:p w:rsidR="00096BBF" w:rsidRDefault="00096BBF" w:rsidP="00096BBF">
      <w:pPr>
        <w:pStyle w:val="Tekstpodstawowy"/>
        <w:rPr>
          <w:b/>
        </w:rPr>
      </w:pPr>
    </w:p>
    <w:p w:rsidR="00096BBF" w:rsidRPr="002F1169" w:rsidRDefault="00096BBF" w:rsidP="00096BBF">
      <w:pPr>
        <w:pStyle w:val="Tekstpodstawowy"/>
        <w:rPr>
          <w:b/>
        </w:rPr>
      </w:pPr>
      <w:r>
        <w:rPr>
          <w:b/>
        </w:rPr>
        <w:t xml:space="preserve">DZIAŁ X </w:t>
      </w:r>
      <w:r w:rsidRPr="002F1169">
        <w:rPr>
          <w:b/>
        </w:rPr>
        <w:t>TERMIN ZWIĄZANIA OFERTĄ</w:t>
      </w:r>
    </w:p>
    <w:p w:rsidR="00096BBF" w:rsidRDefault="00096BBF" w:rsidP="00E20F9F">
      <w:pPr>
        <w:pStyle w:val="Tekstpodstawowy"/>
        <w:numPr>
          <w:ilvl w:val="0"/>
          <w:numId w:val="6"/>
        </w:numPr>
        <w:spacing w:after="0"/>
      </w:pPr>
      <w:r>
        <w:t>Wykonawca pozostaje związany ofertą przez okres 30 dni.</w:t>
      </w:r>
    </w:p>
    <w:p w:rsidR="00096BBF" w:rsidRDefault="00096BBF" w:rsidP="00E20F9F">
      <w:pPr>
        <w:pStyle w:val="Tekstpodstawowy"/>
        <w:numPr>
          <w:ilvl w:val="0"/>
          <w:numId w:val="6"/>
        </w:numPr>
        <w:spacing w:after="0"/>
        <w:ind w:left="714" w:hanging="357"/>
      </w:pPr>
      <w:r>
        <w:t>Bieg terminu związania ofertą rozpoczyna się wraz z upływem terminu składania ofert.</w:t>
      </w:r>
    </w:p>
    <w:p w:rsidR="00096BBF" w:rsidRPr="00962D78" w:rsidRDefault="00096BBF" w:rsidP="00E20F9F">
      <w:pPr>
        <w:pStyle w:val="Nagwek2"/>
        <w:numPr>
          <w:ilvl w:val="0"/>
          <w:numId w:val="6"/>
        </w:numPr>
        <w:spacing w:before="0" w:after="0"/>
        <w:ind w:left="714" w:hanging="357"/>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096BBF" w:rsidRDefault="00096BBF" w:rsidP="00096BBF">
      <w:pPr>
        <w:pStyle w:val="Tekstpodstawowy"/>
        <w:rPr>
          <w:b/>
        </w:rPr>
      </w:pPr>
    </w:p>
    <w:p w:rsidR="00096BBF" w:rsidRPr="002F1169" w:rsidRDefault="00096BBF" w:rsidP="00096BBF">
      <w:pPr>
        <w:pStyle w:val="Tekstpodstawowy"/>
        <w:rPr>
          <w:b/>
        </w:rPr>
      </w:pPr>
      <w:r>
        <w:rPr>
          <w:b/>
        </w:rPr>
        <w:t>DZIAŁ XI</w:t>
      </w:r>
      <w:r w:rsidRPr="002F1169">
        <w:rPr>
          <w:b/>
        </w:rPr>
        <w:t xml:space="preserve"> OPIS SPOSOBU PRZYGOTOWANIA OFERT:</w:t>
      </w:r>
    </w:p>
    <w:p w:rsidR="00096BBF" w:rsidRDefault="00096BBF" w:rsidP="00096BBF">
      <w:pPr>
        <w:suppressAutoHyphens w:val="0"/>
        <w:spacing w:after="32" w:line="250" w:lineRule="auto"/>
        <w:ind w:left="284" w:right="7"/>
        <w:jc w:val="both"/>
      </w:pPr>
      <w:r>
        <w:t xml:space="preserve">1. Wykonawca może złożyć tylko jedną ofertę. </w:t>
      </w:r>
    </w:p>
    <w:p w:rsidR="00096BBF" w:rsidRDefault="00096BBF" w:rsidP="00096BBF">
      <w:pPr>
        <w:suppressAutoHyphens w:val="0"/>
        <w:spacing w:after="32" w:line="250" w:lineRule="auto"/>
        <w:ind w:left="840" w:right="7" w:hanging="556"/>
        <w:jc w:val="both"/>
      </w:pPr>
      <w:r>
        <w:t xml:space="preserve">2. Treść oferty musi odpowiadać treści SIWZ.  </w:t>
      </w:r>
    </w:p>
    <w:p w:rsidR="00096BBF" w:rsidRDefault="00096BBF" w:rsidP="00096BBF">
      <w:pPr>
        <w:suppressAutoHyphens w:val="0"/>
        <w:spacing w:after="32" w:line="250" w:lineRule="auto"/>
        <w:ind w:left="840" w:right="7" w:hanging="556"/>
        <w:jc w:val="both"/>
      </w:pPr>
      <w:r>
        <w:t>3. Zamawiający nie przewiduje zwrot</w:t>
      </w:r>
      <w:r w:rsidR="00EC6F84">
        <w:t>u</w:t>
      </w:r>
      <w:r>
        <w:t xml:space="preserve"> kosztów udziału w postępowaniu. </w:t>
      </w:r>
    </w:p>
    <w:p w:rsidR="00096BBF" w:rsidRDefault="00096BBF" w:rsidP="00096BBF">
      <w:pPr>
        <w:suppressAutoHyphens w:val="0"/>
        <w:spacing w:after="32" w:line="250" w:lineRule="auto"/>
        <w:ind w:left="284" w:right="7"/>
        <w:jc w:val="both"/>
      </w:pPr>
      <w:r>
        <w:t xml:space="preserve">4. Oferta wraz ze stanowiącymi jej integralną część załącznikami musi być sporządzona przez Wykonawcę  ściśle według postanowień niniejszej SIWZ. </w:t>
      </w:r>
    </w:p>
    <w:p w:rsidR="00096BBF" w:rsidRDefault="00096BBF" w:rsidP="00096BBF">
      <w:pPr>
        <w:suppressAutoHyphens w:val="0"/>
        <w:spacing w:after="32" w:line="250" w:lineRule="auto"/>
        <w:ind w:left="284" w:right="7"/>
        <w:jc w:val="both"/>
      </w:pPr>
      <w:r>
        <w:t xml:space="preserve">5. Oferta musi być napisana w języku polskim, na komputerze, maszynie do pisania lub ręcznie długopisem bądź niezmywalnym atramentem. </w:t>
      </w:r>
    </w:p>
    <w:p w:rsidR="00096BBF" w:rsidRDefault="00096BBF" w:rsidP="00096BBF">
      <w:pPr>
        <w:suppressAutoHyphens w:val="0"/>
        <w:spacing w:after="32" w:line="250" w:lineRule="auto"/>
        <w:ind w:left="284" w:right="7"/>
        <w:jc w:val="both"/>
      </w:pPr>
      <w:r>
        <w:t xml:space="preserve">6. Proponuje się, aby wszystkie zapisane strony oferty wraz z załącznikami były kolejno ponumerowane i złączone w sposób trwały. Wszelkie poprawki lub zmiany w tekście oferty muszą być parafowane przez osobę (osoby) podpisujące ofertę i opatrzone datami ich dokonania. </w:t>
      </w:r>
    </w:p>
    <w:p w:rsidR="00096BBF" w:rsidRDefault="00096BBF" w:rsidP="00096BBF">
      <w:pPr>
        <w:suppressAutoHyphens w:val="0"/>
        <w:spacing w:after="32" w:line="250" w:lineRule="auto"/>
        <w:ind w:left="284" w:right="7"/>
        <w:jc w:val="both"/>
      </w:pPr>
      <w:r>
        <w:t xml:space="preserve">7. Wykonawca zamieszcza ofertę w trwale zamkniętym, nienaruszonym opakowaniu opisanym  w następujący sposób: </w:t>
      </w:r>
      <w:r>
        <w:rPr>
          <w:b/>
        </w:rPr>
        <w:t>Oferta na:</w:t>
      </w:r>
      <w:r w:rsidR="00E13E31">
        <w:rPr>
          <w:b/>
          <w:bCs/>
          <w:kern w:val="1"/>
        </w:rPr>
        <w:t xml:space="preserve"> „Bankową obsługę</w:t>
      </w:r>
      <w:r>
        <w:rPr>
          <w:b/>
          <w:bCs/>
          <w:kern w:val="1"/>
        </w:rPr>
        <w:t xml:space="preserve"> budżetu Powiatu </w:t>
      </w:r>
      <w:r w:rsidR="00E13E31">
        <w:rPr>
          <w:b/>
          <w:bCs/>
          <w:kern w:val="1"/>
        </w:rPr>
        <w:t>Stalowowolskiego jednostek organizacyjnych powiatu</w:t>
      </w:r>
      <w:r>
        <w:rPr>
          <w:rFonts w:cs="TimesNewRomanPSMT"/>
          <w:b/>
          <w:bCs/>
          <w:iCs/>
          <w:kern w:val="1"/>
        </w:rPr>
        <w:t>”</w:t>
      </w:r>
      <w:r>
        <w:rPr>
          <w:b/>
        </w:rPr>
        <w:t xml:space="preserve"> NIE OTWIERAĆ przed</w:t>
      </w:r>
      <w:r w:rsidR="00FE64A1">
        <w:rPr>
          <w:b/>
        </w:rPr>
        <w:t>:21</w:t>
      </w:r>
      <w:r w:rsidR="002A3767">
        <w:rPr>
          <w:b/>
        </w:rPr>
        <w:t xml:space="preserve"> lipca </w:t>
      </w:r>
      <w:r>
        <w:rPr>
          <w:b/>
        </w:rPr>
        <w:t xml:space="preserve"> 2017r</w:t>
      </w:r>
      <w:r w:rsidR="002A3767">
        <w:rPr>
          <w:b/>
        </w:rPr>
        <w:t>oku</w:t>
      </w:r>
      <w:r>
        <w:rPr>
          <w:b/>
        </w:rPr>
        <w:t xml:space="preserve"> godz. 11:00”</w:t>
      </w:r>
      <w:r>
        <w:t xml:space="preserve"> oraz z nazwą i dokładnym adresem wraz z numerami telefonów Wykonawcy (dopuszcza się złożenie pieczęci). </w:t>
      </w:r>
    </w:p>
    <w:p w:rsidR="00096BBF" w:rsidRDefault="00096BBF" w:rsidP="00096BBF">
      <w:pPr>
        <w:suppressAutoHyphens w:val="0"/>
        <w:spacing w:after="32" w:line="250" w:lineRule="auto"/>
        <w:ind w:left="284" w:right="7"/>
        <w:jc w:val="both"/>
      </w:pPr>
      <w:r>
        <w:t xml:space="preserve">8.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7 oraz dodatkowo oznaczone słowami „ZMIANA” lub „WYCOFANIE”. </w:t>
      </w:r>
    </w:p>
    <w:p w:rsidR="00096BBF" w:rsidRDefault="00096BBF" w:rsidP="00096BBF">
      <w:pPr>
        <w:suppressAutoHyphens w:val="0"/>
        <w:spacing w:after="8" w:line="250" w:lineRule="auto"/>
        <w:ind w:left="284" w:right="7"/>
        <w:jc w:val="both"/>
      </w:pPr>
      <w:r>
        <w:t xml:space="preserve">9.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00700202">
        <w:t>Pzp</w:t>
      </w:r>
      <w:proofErr w:type="spellEnd"/>
      <w:r>
        <w:t xml:space="preserve">. </w:t>
      </w:r>
    </w:p>
    <w:p w:rsidR="00096BBF" w:rsidRDefault="00096BBF" w:rsidP="00096BBF">
      <w:pPr>
        <w:ind w:left="269" w:right="7"/>
      </w:pPr>
      <w:r>
        <w:t xml:space="preserve">Część oferty, która zawiera te informacje należy umieścić w odrębnej kopercie oznaczonej napisem: „Informacje stanowiące tajemnicę przedsiębiorstwa - POUFNE” </w:t>
      </w:r>
    </w:p>
    <w:p w:rsidR="00096BBF" w:rsidRPr="00377C3C" w:rsidRDefault="00096BBF" w:rsidP="00096BBF">
      <w:pPr>
        <w:pStyle w:val="Akapitzlist"/>
        <w:ind w:left="-142" w:hanging="142"/>
        <w:jc w:val="both"/>
        <w:rPr>
          <w:b/>
        </w:rPr>
      </w:pPr>
      <w:r>
        <w:rPr>
          <w:b/>
        </w:rPr>
        <w:t>DZIAŁ XII</w:t>
      </w:r>
      <w:r w:rsidRPr="00377C3C">
        <w:rPr>
          <w:b/>
        </w:rPr>
        <w:t xml:space="preserve"> MIEJSCE I TERMIN SKŁADANIA I OTWARCIA OFERT</w:t>
      </w:r>
    </w:p>
    <w:p w:rsidR="00096BBF" w:rsidRDefault="00096BBF" w:rsidP="00700202">
      <w:pPr>
        <w:pStyle w:val="Akapitzlist"/>
        <w:numPr>
          <w:ilvl w:val="0"/>
          <w:numId w:val="7"/>
        </w:numPr>
        <w:ind w:left="284" w:hanging="284"/>
        <w:jc w:val="both"/>
      </w:pPr>
      <w:r>
        <w:t xml:space="preserve">Ofertę należy złożyć w budynku Starostwa Powiatowego w </w:t>
      </w:r>
      <w:r w:rsidR="002A3767">
        <w:t>Stalowej Woli</w:t>
      </w:r>
      <w:r>
        <w:t xml:space="preserve">,                                                               </w:t>
      </w:r>
      <w:r w:rsidR="002A3767">
        <w:t xml:space="preserve">ul. Podleśna 15 37-450 Stalowa Wola – sekretariat </w:t>
      </w:r>
      <w:r>
        <w:t xml:space="preserve"> (pok. Nr 1</w:t>
      </w:r>
      <w:r w:rsidR="002A3767">
        <w:t>08</w:t>
      </w:r>
      <w:r>
        <w:t xml:space="preserve"> – </w:t>
      </w:r>
      <w:r w:rsidR="002A3767">
        <w:t>I piętro</w:t>
      </w:r>
      <w:r>
        <w:t xml:space="preserve">) do dnia                                   </w:t>
      </w:r>
      <w:r w:rsidR="00FE64A1">
        <w:rPr>
          <w:b/>
        </w:rPr>
        <w:t>21</w:t>
      </w:r>
      <w:r w:rsidR="002A3767">
        <w:rPr>
          <w:b/>
        </w:rPr>
        <w:t xml:space="preserve"> lipca </w:t>
      </w:r>
      <w:r>
        <w:rPr>
          <w:b/>
        </w:rPr>
        <w:t xml:space="preserve"> </w:t>
      </w:r>
      <w:r w:rsidRPr="00A50A61">
        <w:rPr>
          <w:b/>
        </w:rPr>
        <w:t>2017 r</w:t>
      </w:r>
      <w:r w:rsidR="002A3767">
        <w:rPr>
          <w:b/>
        </w:rPr>
        <w:t>oku</w:t>
      </w:r>
      <w:r w:rsidRPr="00A50A61">
        <w:rPr>
          <w:b/>
        </w:rPr>
        <w:t xml:space="preserve"> do godz. 10:45</w:t>
      </w:r>
      <w:r>
        <w:rPr>
          <w:b/>
        </w:rPr>
        <w:t>.</w:t>
      </w:r>
    </w:p>
    <w:p w:rsidR="00096BBF" w:rsidRDefault="00096BBF" w:rsidP="00700202">
      <w:pPr>
        <w:pStyle w:val="Akapitzlist"/>
        <w:numPr>
          <w:ilvl w:val="0"/>
          <w:numId w:val="7"/>
        </w:numPr>
        <w:ind w:left="284" w:hanging="284"/>
        <w:jc w:val="both"/>
      </w:pPr>
      <w:r>
        <w:t xml:space="preserve"> </w:t>
      </w:r>
      <w:r w:rsidRPr="00B967C2">
        <w:t>Zamawiający niezwłocznie zwróci ofertę, która zostanie złożona po terminie</w:t>
      </w:r>
      <w:r>
        <w:t>.</w:t>
      </w:r>
    </w:p>
    <w:p w:rsidR="00096BBF" w:rsidRDefault="00096BBF" w:rsidP="00700202">
      <w:pPr>
        <w:pStyle w:val="Akapitzlist"/>
        <w:numPr>
          <w:ilvl w:val="0"/>
          <w:numId w:val="7"/>
        </w:numPr>
        <w:ind w:left="284" w:hanging="284"/>
        <w:jc w:val="both"/>
      </w:pPr>
      <w:r w:rsidRPr="00B967C2">
        <w:lastRenderedPageBreak/>
        <w:t xml:space="preserve">Otwarcie ofert nastąpi </w:t>
      </w:r>
      <w:r w:rsidRPr="007627BE">
        <w:t>w dniu</w:t>
      </w:r>
      <w:r>
        <w:t xml:space="preserve"> </w:t>
      </w:r>
      <w:r w:rsidR="00FE64A1" w:rsidRPr="00FE64A1">
        <w:rPr>
          <w:b/>
        </w:rPr>
        <w:t>21</w:t>
      </w:r>
      <w:r w:rsidR="002A3767">
        <w:t xml:space="preserve"> </w:t>
      </w:r>
      <w:r w:rsidR="002A3767" w:rsidRPr="002A3767">
        <w:rPr>
          <w:b/>
        </w:rPr>
        <w:t>lipca</w:t>
      </w:r>
      <w:r w:rsidR="002A3767">
        <w:t xml:space="preserve"> </w:t>
      </w:r>
      <w:r>
        <w:rPr>
          <w:b/>
        </w:rPr>
        <w:t xml:space="preserve"> </w:t>
      </w:r>
      <w:r w:rsidRPr="009749FA">
        <w:rPr>
          <w:b/>
        </w:rPr>
        <w:t>201</w:t>
      </w:r>
      <w:r>
        <w:rPr>
          <w:b/>
        </w:rPr>
        <w:t>7</w:t>
      </w:r>
      <w:r w:rsidRPr="009749FA">
        <w:rPr>
          <w:b/>
        </w:rPr>
        <w:t xml:space="preserve"> r</w:t>
      </w:r>
      <w:r w:rsidR="002A3767">
        <w:rPr>
          <w:b/>
        </w:rPr>
        <w:t>oku</w:t>
      </w:r>
      <w:r w:rsidRPr="009749FA">
        <w:rPr>
          <w:b/>
        </w:rPr>
        <w:t xml:space="preserve"> o godz. 11:00</w:t>
      </w:r>
      <w:r>
        <w:t xml:space="preserve"> w siedzibie Zamawiającego </w:t>
      </w:r>
      <w:r w:rsidRPr="009749FA">
        <w:rPr>
          <w:b/>
        </w:rPr>
        <w:t>pok</w:t>
      </w:r>
      <w:r w:rsidR="002A3767">
        <w:rPr>
          <w:b/>
        </w:rPr>
        <w:t>ój</w:t>
      </w:r>
      <w:r w:rsidRPr="009749FA">
        <w:rPr>
          <w:b/>
        </w:rPr>
        <w:t xml:space="preserve"> </w:t>
      </w:r>
      <w:r w:rsidR="002A3767">
        <w:rPr>
          <w:b/>
        </w:rPr>
        <w:t>N</w:t>
      </w:r>
      <w:r w:rsidRPr="009749FA">
        <w:rPr>
          <w:b/>
        </w:rPr>
        <w:t xml:space="preserve">r </w:t>
      </w:r>
      <w:r w:rsidR="002A3767">
        <w:rPr>
          <w:b/>
        </w:rPr>
        <w:t>106</w:t>
      </w:r>
      <w:r w:rsidRPr="009749FA">
        <w:rPr>
          <w:b/>
        </w:rPr>
        <w:t>.</w:t>
      </w:r>
    </w:p>
    <w:p w:rsidR="00096BBF" w:rsidRDefault="00096BBF" w:rsidP="00700202">
      <w:pPr>
        <w:pStyle w:val="Akapitzlist"/>
        <w:numPr>
          <w:ilvl w:val="0"/>
          <w:numId w:val="7"/>
        </w:numPr>
        <w:ind w:left="284" w:hanging="284"/>
        <w:jc w:val="both"/>
      </w:pPr>
      <w:r w:rsidRPr="00CD178C">
        <w:t>Otwarcie ofert jest jawne</w:t>
      </w:r>
      <w:r>
        <w:t>.</w:t>
      </w:r>
    </w:p>
    <w:p w:rsidR="00096BBF" w:rsidRDefault="00096BBF" w:rsidP="00700202">
      <w:pPr>
        <w:pStyle w:val="Akapitzlist"/>
        <w:numPr>
          <w:ilvl w:val="0"/>
          <w:numId w:val="7"/>
        </w:numPr>
        <w:ind w:left="284" w:hanging="284"/>
        <w:jc w:val="both"/>
      </w:pPr>
      <w:r w:rsidRPr="00CD178C">
        <w:t>Bezpo</w:t>
      </w:r>
      <w:r w:rsidRPr="00CD178C">
        <w:rPr>
          <w:rFonts w:eastAsia="TimesNewRoman"/>
        </w:rPr>
        <w:t>ś</w:t>
      </w:r>
      <w:r w:rsidRPr="00CD178C">
        <w:t>rednio przed otwarciem ofert Zamawiaj</w:t>
      </w:r>
      <w:r w:rsidRPr="00CD178C">
        <w:rPr>
          <w:rFonts w:eastAsia="TimesNewRoman"/>
        </w:rPr>
        <w:t>ą</w:t>
      </w:r>
      <w:r w:rsidRPr="00CD178C">
        <w:t>cy podaje kwot</w:t>
      </w:r>
      <w:r w:rsidRPr="00CD178C">
        <w:rPr>
          <w:rFonts w:eastAsia="TimesNewRoman"/>
        </w:rPr>
        <w:t>ę</w:t>
      </w:r>
      <w:r w:rsidRPr="00CD178C">
        <w:t>, jak</w:t>
      </w:r>
      <w:r w:rsidRPr="00CD178C">
        <w:rPr>
          <w:rFonts w:eastAsia="TimesNewRoman"/>
        </w:rPr>
        <w:t xml:space="preserve">ą </w:t>
      </w:r>
      <w:r w:rsidRPr="00CD178C">
        <w:t>zamierza przeznaczy na sfinansowanie zamówienia</w:t>
      </w:r>
      <w:r>
        <w:t>.</w:t>
      </w:r>
    </w:p>
    <w:p w:rsidR="00096BBF" w:rsidRPr="0026703D" w:rsidRDefault="00096BBF" w:rsidP="00E20F9F">
      <w:pPr>
        <w:pStyle w:val="Akapitzlist"/>
        <w:numPr>
          <w:ilvl w:val="0"/>
          <w:numId w:val="7"/>
        </w:numPr>
        <w:ind w:left="284" w:hanging="284"/>
        <w:jc w:val="both"/>
      </w:pPr>
      <w:r w:rsidRPr="0026703D">
        <w:t>Podczas otwarcia ofert podaje si</w:t>
      </w:r>
      <w:r w:rsidRPr="0026703D">
        <w:rPr>
          <w:rFonts w:eastAsia="TimesNewRoman"/>
        </w:rPr>
        <w:t xml:space="preserve">ę </w:t>
      </w:r>
      <w:r w:rsidRPr="0026703D">
        <w:t>nazwy (firmy) oraz adresy Wykonawców, a tak</w:t>
      </w:r>
      <w:r w:rsidRPr="0026703D">
        <w:rPr>
          <w:rFonts w:eastAsia="TimesNewRoman"/>
        </w:rPr>
        <w:t>ż</w:t>
      </w:r>
      <w:r w:rsidRPr="0026703D">
        <w:t>e informacje dotycz</w:t>
      </w:r>
      <w:r w:rsidRPr="0026703D">
        <w:rPr>
          <w:rFonts w:eastAsia="TimesNewRoman"/>
        </w:rPr>
        <w:t>ą</w:t>
      </w:r>
      <w:r w:rsidRPr="0026703D">
        <w:t>ce ceny, terminu wykonania zamówienia, okresu gwarancji i warunków płatno</w:t>
      </w:r>
      <w:r w:rsidRPr="0026703D">
        <w:rPr>
          <w:rFonts w:eastAsia="TimesNewRoman"/>
        </w:rPr>
        <w:t>ś</w:t>
      </w:r>
      <w:r w:rsidRPr="0026703D">
        <w:t>ci zawartych w ofertach.</w:t>
      </w:r>
    </w:p>
    <w:p w:rsidR="00096BBF" w:rsidRPr="0026703D" w:rsidRDefault="00096BBF" w:rsidP="00E20F9F">
      <w:pPr>
        <w:pStyle w:val="Tekstpodstawowy"/>
        <w:numPr>
          <w:ilvl w:val="0"/>
          <w:numId w:val="7"/>
        </w:numPr>
        <w:spacing w:after="0"/>
        <w:ind w:left="284" w:hanging="284"/>
        <w:jc w:val="both"/>
        <w:rPr>
          <w:rFonts w:cs="Times New Roman"/>
          <w:bCs/>
        </w:rPr>
      </w:pPr>
      <w:r w:rsidRPr="0026703D">
        <w:rPr>
          <w:rFonts w:cs="Times New Roman"/>
          <w:bCs/>
        </w:rPr>
        <w:t xml:space="preserve">Niezwłocznie po otwarciu ofert, zgodnie z zapisami art. 86 ust. 5 ustawy </w:t>
      </w:r>
      <w:proofErr w:type="spellStart"/>
      <w:r w:rsidR="00700202">
        <w:rPr>
          <w:rFonts w:cs="Times New Roman"/>
          <w:bCs/>
        </w:rPr>
        <w:t>Pzp</w:t>
      </w:r>
      <w:proofErr w:type="spellEnd"/>
      <w:r w:rsidRPr="0026703D">
        <w:rPr>
          <w:rFonts w:cs="Times New Roman"/>
          <w:bCs/>
        </w:rPr>
        <w:t xml:space="preserve"> Zamawiający  zamieści na swojej stronie internetowej: </w:t>
      </w:r>
      <w:r w:rsidRPr="0026703D">
        <w:t>www.bip.</w:t>
      </w:r>
      <w:r w:rsidR="002A3767">
        <w:t>stalowowolski.pl</w:t>
      </w:r>
      <w:r w:rsidRPr="0026703D">
        <w:rPr>
          <w:rFonts w:cs="Times New Roman"/>
          <w:bCs/>
        </w:rPr>
        <w:t xml:space="preserve"> informacje dotyczące:</w:t>
      </w:r>
    </w:p>
    <w:p w:rsidR="00096BBF" w:rsidRPr="0026703D" w:rsidRDefault="00096BBF" w:rsidP="00096BBF">
      <w:pPr>
        <w:pStyle w:val="Standard"/>
        <w:shd w:val="clear" w:color="auto" w:fill="FFFFFF"/>
        <w:ind w:left="426" w:right="11"/>
        <w:jc w:val="both"/>
        <w:rPr>
          <w:rFonts w:cs="Times New Roman"/>
          <w:bCs/>
        </w:rPr>
      </w:pPr>
      <w:r w:rsidRPr="0026703D">
        <w:rPr>
          <w:rFonts w:cs="Times New Roman"/>
          <w:bCs/>
        </w:rPr>
        <w:t>a) kwoty, jaką zamawiający zamierza przeznaczyć na sfinansowanie zamówienia,</w:t>
      </w:r>
    </w:p>
    <w:p w:rsidR="00096BBF" w:rsidRPr="0026703D" w:rsidRDefault="00096BBF" w:rsidP="00096BBF">
      <w:pPr>
        <w:pStyle w:val="Standard"/>
        <w:shd w:val="clear" w:color="auto" w:fill="FFFFFF"/>
        <w:ind w:left="1080" w:right="11" w:hanging="654"/>
        <w:jc w:val="both"/>
        <w:rPr>
          <w:rFonts w:cs="Times New Roman"/>
          <w:bCs/>
        </w:rPr>
      </w:pPr>
      <w:r w:rsidRPr="0026703D">
        <w:rPr>
          <w:rFonts w:cs="Times New Roman"/>
          <w:bCs/>
        </w:rPr>
        <w:t>b) firm oraz adresów wykonawców, którzy złożyli oferty w terminie,</w:t>
      </w:r>
    </w:p>
    <w:p w:rsidR="00096BBF" w:rsidRPr="0026703D" w:rsidRDefault="00096BBF" w:rsidP="00096BBF">
      <w:pPr>
        <w:pStyle w:val="Standard"/>
        <w:shd w:val="clear" w:color="auto" w:fill="FFFFFF"/>
        <w:ind w:left="426" w:right="11"/>
        <w:jc w:val="both"/>
        <w:rPr>
          <w:rFonts w:cs="Times New Roman"/>
          <w:bCs/>
        </w:rPr>
      </w:pPr>
      <w:r w:rsidRPr="0026703D">
        <w:rPr>
          <w:rFonts w:cs="Times New Roman"/>
          <w:bCs/>
        </w:rPr>
        <w:t>c) ceny, terminu wykonania zamówienia, okresu gwarancji i warunków płatności zawartych w ofertach.</w:t>
      </w:r>
      <w:bookmarkStart w:id="3" w:name="_Toc258314254"/>
    </w:p>
    <w:p w:rsidR="00096BBF" w:rsidRPr="0026703D" w:rsidRDefault="00096BBF" w:rsidP="00096BBF">
      <w:pPr>
        <w:pStyle w:val="Nagwek1"/>
        <w:keepNext w:val="0"/>
        <w:keepLines w:val="0"/>
        <w:spacing w:before="120" w:after="120"/>
        <w:ind w:left="1080" w:hanging="1364"/>
        <w:jc w:val="both"/>
        <w:rPr>
          <w:rFonts w:ascii="Times New Roman" w:hAnsi="Times New Roman" w:cs="Times New Roman"/>
          <w:b/>
          <w:color w:val="auto"/>
          <w:sz w:val="24"/>
          <w:szCs w:val="24"/>
        </w:rPr>
      </w:pPr>
      <w:r w:rsidRPr="0026703D">
        <w:rPr>
          <w:rFonts w:ascii="Times New Roman" w:hAnsi="Times New Roman" w:cs="Times New Roman"/>
          <w:b/>
          <w:color w:val="auto"/>
          <w:sz w:val="24"/>
          <w:szCs w:val="24"/>
        </w:rPr>
        <w:t>DZIAŁ XIII O</w:t>
      </w:r>
      <w:bookmarkEnd w:id="3"/>
      <w:r w:rsidRPr="0026703D">
        <w:rPr>
          <w:rFonts w:ascii="Times New Roman" w:hAnsi="Times New Roman" w:cs="Times New Roman"/>
          <w:b/>
          <w:color w:val="auto"/>
          <w:sz w:val="24"/>
          <w:szCs w:val="24"/>
        </w:rPr>
        <w:t>PIS SPOSOBU OBLICZANIA OCENY</w:t>
      </w:r>
    </w:p>
    <w:p w:rsidR="00096BBF" w:rsidRPr="0026703D" w:rsidRDefault="00096BBF" w:rsidP="00096BBF">
      <w:pPr>
        <w:widowControl w:val="0"/>
        <w:tabs>
          <w:tab w:val="left" w:pos="360"/>
        </w:tabs>
        <w:jc w:val="both"/>
        <w:rPr>
          <w:b/>
          <w:bCs/>
        </w:rPr>
      </w:pPr>
      <w:r w:rsidRPr="0026703D">
        <w:rPr>
          <w:b/>
          <w:bCs/>
        </w:rPr>
        <w:t>Cenę oferty należy podać brutto z uwzględnieniem podatku od towarów i usług (VAT).</w:t>
      </w:r>
    </w:p>
    <w:p w:rsidR="00E13E31" w:rsidRDefault="00096BBF" w:rsidP="00096BBF">
      <w:pPr>
        <w:widowControl w:val="0"/>
        <w:tabs>
          <w:tab w:val="left" w:pos="567"/>
        </w:tabs>
        <w:jc w:val="both"/>
      </w:pPr>
      <w:r w:rsidRPr="0026703D">
        <w:t xml:space="preserve">Cena - koszty obsługi winny być wyliczone przez Wykonawcę </w:t>
      </w:r>
      <w:r w:rsidR="00E13E31">
        <w:t xml:space="preserve">w formularzu ofertowy  </w:t>
      </w:r>
    </w:p>
    <w:p w:rsidR="00096BBF" w:rsidRPr="0026703D" w:rsidRDefault="00E13E31" w:rsidP="00096BBF">
      <w:pPr>
        <w:widowControl w:val="0"/>
        <w:tabs>
          <w:tab w:val="left" w:pos="567"/>
        </w:tabs>
        <w:jc w:val="both"/>
      </w:pPr>
      <w:r>
        <w:t>( załącznik nr 1 do SIWZ)</w:t>
      </w:r>
      <w:r w:rsidR="00096BBF" w:rsidRPr="0026703D">
        <w:t xml:space="preserve"> wg wskazówek tam zamieszczonych – do dwóch miejsc po przecinku.</w:t>
      </w:r>
    </w:p>
    <w:p w:rsidR="00096BBF" w:rsidRPr="0026703D" w:rsidRDefault="00096BBF" w:rsidP="00096BBF">
      <w:pPr>
        <w:widowControl w:val="0"/>
        <w:jc w:val="both"/>
      </w:pPr>
      <w:r w:rsidRPr="0026703D">
        <w:t xml:space="preserve"> Do ustalenia oprocentowania kredytu należy przyjąć stawkę WIBOR 1M – stawka z dnia </w:t>
      </w:r>
      <w:bookmarkStart w:id="4" w:name="_Hlk482000187"/>
      <w:r w:rsidRPr="0026703D">
        <w:t>3</w:t>
      </w:r>
      <w:r w:rsidR="002A3767">
        <w:t>1</w:t>
      </w:r>
      <w:r w:rsidRPr="0026703D">
        <w:t>.0</w:t>
      </w:r>
      <w:r w:rsidR="002A3767">
        <w:t>5</w:t>
      </w:r>
      <w:r w:rsidRPr="0026703D">
        <w:t>.2017 r</w:t>
      </w:r>
      <w:r w:rsidR="002A3767">
        <w:t>oku</w:t>
      </w:r>
      <w:r w:rsidRPr="0026703D">
        <w:t xml:space="preserve"> tj. 1,66</w:t>
      </w:r>
      <w:bookmarkEnd w:id="4"/>
      <w:r w:rsidR="002A3767">
        <w:t xml:space="preserve"> oraz przyjąć, że oprocentowanie jest równe WIBOR 1M plus m, gdzi</w:t>
      </w:r>
      <w:r w:rsidR="001A61A6">
        <w:t>e</w:t>
      </w:r>
      <w:r w:rsidR="002A3767">
        <w:t xml:space="preserve"> </w:t>
      </w:r>
      <w:r w:rsidRPr="0026703D">
        <w:t xml:space="preserve"> m jest marżą niezmienną w okresie obowiązywania umowy.</w:t>
      </w:r>
    </w:p>
    <w:p w:rsidR="00096BBF" w:rsidRPr="00C739E4" w:rsidRDefault="00096BBF" w:rsidP="00096BBF">
      <w:pPr>
        <w:widowControl w:val="0"/>
        <w:jc w:val="both"/>
      </w:pPr>
      <w:r w:rsidRPr="0026703D">
        <w:t>Oprocentowanie rachunku bieżącego</w:t>
      </w:r>
      <w:r w:rsidRPr="009F2E61">
        <w:t xml:space="preserve"> należy przyjąć na podstawie stopy referencyjnej WIBID 1M stawka z dnia 3</w:t>
      </w:r>
      <w:r w:rsidR="001A61A6">
        <w:t>1</w:t>
      </w:r>
      <w:r w:rsidRPr="009F2E61">
        <w:t>.0</w:t>
      </w:r>
      <w:r w:rsidR="001A61A6">
        <w:t>5</w:t>
      </w:r>
      <w:r w:rsidRPr="009F2E61">
        <w:t xml:space="preserve">.2017 r. tj. 1,46 oraz </w:t>
      </w:r>
      <w:r>
        <w:t xml:space="preserve">podać </w:t>
      </w:r>
      <w:r w:rsidR="001A61A6">
        <w:t xml:space="preserve">marżę </w:t>
      </w:r>
      <w:r>
        <w:t>m</w:t>
      </w:r>
      <w:r w:rsidR="001A61A6">
        <w:t xml:space="preserve"> </w:t>
      </w:r>
      <w:r>
        <w:t xml:space="preserve">-taką, by oprocentowanie było równe WIBID 1M </w:t>
      </w:r>
      <w:r w:rsidR="001A61A6">
        <w:t>minus</w:t>
      </w:r>
      <w:r>
        <w:t xml:space="preserve"> m.</w:t>
      </w:r>
    </w:p>
    <w:p w:rsidR="00096BBF" w:rsidRPr="001A61A6" w:rsidRDefault="00096BBF" w:rsidP="00096BBF">
      <w:pPr>
        <w:overflowPunct w:val="0"/>
        <w:autoSpaceDE w:val="0"/>
        <w:jc w:val="both"/>
        <w:rPr>
          <w:bCs/>
          <w:kern w:val="1"/>
        </w:rPr>
      </w:pPr>
      <w:r w:rsidRPr="001A61A6">
        <w:rPr>
          <w:bCs/>
          <w:kern w:val="1"/>
        </w:rPr>
        <w:t xml:space="preserve">Niedopuszczalne jest podawanie prowizji </w:t>
      </w:r>
      <w:r w:rsidR="001A61A6" w:rsidRPr="001A61A6">
        <w:rPr>
          <w:bCs/>
          <w:kern w:val="1"/>
        </w:rPr>
        <w:t>i</w:t>
      </w:r>
      <w:r w:rsidRPr="001A61A6">
        <w:rPr>
          <w:bCs/>
          <w:kern w:val="1"/>
        </w:rPr>
        <w:t xml:space="preserve"> opłat wariantowo, które uniemożliwiłoby porównanie cen.</w:t>
      </w:r>
    </w:p>
    <w:p w:rsidR="00096BBF" w:rsidRDefault="00096BBF" w:rsidP="00096BBF">
      <w:pPr>
        <w:overflowPunct w:val="0"/>
        <w:autoSpaceDE w:val="0"/>
        <w:jc w:val="both"/>
        <w:rPr>
          <w:bCs/>
          <w:kern w:val="1"/>
        </w:rPr>
      </w:pPr>
      <w:r>
        <w:rPr>
          <w:bCs/>
          <w:kern w:val="1"/>
        </w:rPr>
        <w:t>Zamawiający nie dopuszcza możliwości pobierania opłat i prowizji innych niż określone                                       w formularzu ofertowym.</w:t>
      </w:r>
    </w:p>
    <w:p w:rsidR="00096BBF" w:rsidRPr="009F2E61" w:rsidRDefault="00096BBF" w:rsidP="00096BBF">
      <w:pPr>
        <w:overflowPunct w:val="0"/>
        <w:autoSpaceDE w:val="0"/>
        <w:jc w:val="both"/>
        <w:rPr>
          <w:bCs/>
          <w:kern w:val="1"/>
        </w:rPr>
      </w:pPr>
      <w:r>
        <w:rPr>
          <w:bCs/>
          <w:kern w:val="1"/>
        </w:rPr>
        <w:t>Wykonawca zobowiązany jest do wypełnienia i określenia wartości we wszystkich pozycjach występujących w formularzu ofertowym . Jeżeli wykonawca nie pobiera opłaty za daną usługę, powinien wpisać „0”.</w:t>
      </w:r>
    </w:p>
    <w:p w:rsidR="00096BBF" w:rsidRDefault="00096BBF" w:rsidP="00096BBF">
      <w:pPr>
        <w:tabs>
          <w:tab w:val="left" w:pos="284"/>
        </w:tabs>
        <w:ind w:left="-142"/>
        <w:jc w:val="both"/>
      </w:pPr>
    </w:p>
    <w:p w:rsidR="00096BBF" w:rsidRDefault="00096BBF" w:rsidP="00096BBF">
      <w:pPr>
        <w:pStyle w:val="Akapitzlist"/>
        <w:tabs>
          <w:tab w:val="left" w:pos="284"/>
        </w:tabs>
        <w:ind w:left="-142"/>
        <w:jc w:val="both"/>
        <w:rPr>
          <w:b/>
          <w:bCs/>
          <w:iCs/>
        </w:rPr>
      </w:pPr>
      <w:r>
        <w:rPr>
          <w:b/>
          <w:bCs/>
          <w:iCs/>
        </w:rPr>
        <w:t>DZIAŁ XI</w:t>
      </w:r>
      <w:r w:rsidRPr="001E227D">
        <w:rPr>
          <w:b/>
          <w:bCs/>
          <w:iCs/>
        </w:rPr>
        <w:t>V OPIS KRYTERIÓW, KTÓRYMI ZAMAWIAJĄCY BĘDZIE KIEROWAŁ SIĘ PRZY WYBORZE OFERTY I SPOSÓB OCENY OFERT</w:t>
      </w:r>
    </w:p>
    <w:p w:rsidR="00096BBF" w:rsidRPr="001E227D" w:rsidRDefault="00096BBF" w:rsidP="00096BBF">
      <w:pPr>
        <w:pStyle w:val="Akapitzlist"/>
        <w:tabs>
          <w:tab w:val="left" w:pos="284"/>
        </w:tabs>
        <w:ind w:left="1080"/>
        <w:jc w:val="both"/>
        <w:rPr>
          <w:b/>
          <w:bCs/>
          <w:iCs/>
        </w:rPr>
      </w:pPr>
    </w:p>
    <w:p w:rsidR="00096BBF" w:rsidRDefault="00096BBF" w:rsidP="00E20F9F">
      <w:pPr>
        <w:pStyle w:val="Akapitzlist"/>
        <w:numPr>
          <w:ilvl w:val="0"/>
          <w:numId w:val="12"/>
        </w:numPr>
        <w:tabs>
          <w:tab w:val="left" w:pos="284"/>
        </w:tabs>
        <w:ind w:hanging="1440"/>
        <w:jc w:val="both"/>
        <w:rPr>
          <w:bCs/>
          <w:iCs/>
        </w:rPr>
      </w:pPr>
      <w:r>
        <w:rPr>
          <w:bCs/>
          <w:iCs/>
        </w:rPr>
        <w:t>Zamawiający będzie oceniał oferty według następujących kryteriów:</w:t>
      </w:r>
    </w:p>
    <w:p w:rsidR="00096BBF" w:rsidRDefault="00096BBF" w:rsidP="00096BBF">
      <w:pPr>
        <w:pStyle w:val="Akapitzlist"/>
        <w:tabs>
          <w:tab w:val="left" w:pos="284"/>
        </w:tabs>
        <w:ind w:left="1080"/>
        <w:jc w:val="both"/>
        <w:rPr>
          <w:bCs/>
          <w:iCs/>
        </w:rPr>
      </w:pPr>
    </w:p>
    <w:p w:rsidR="00096BBF" w:rsidRPr="00D149DA" w:rsidRDefault="00096BBF" w:rsidP="00096BBF">
      <w:pPr>
        <w:widowControl w:val="0"/>
        <w:overflowPunct w:val="0"/>
        <w:autoSpaceDE w:val="0"/>
        <w:jc w:val="both"/>
        <w:rPr>
          <w:b/>
          <w:bCs/>
          <w:color w:val="000000"/>
          <w:kern w:val="1"/>
        </w:rPr>
      </w:pPr>
      <w:r w:rsidRPr="00D149DA">
        <w:rPr>
          <w:b/>
          <w:bCs/>
          <w:color w:val="000000"/>
          <w:kern w:val="1"/>
        </w:rPr>
        <w:t xml:space="preserve">Opis kryteriów, którymi będzie się kierował Zamawiający przy wyborze oferty, wraz </w:t>
      </w:r>
      <w:r w:rsidRPr="00D149DA">
        <w:rPr>
          <w:b/>
          <w:bCs/>
          <w:color w:val="000000"/>
          <w:kern w:val="1"/>
        </w:rPr>
        <w:tab/>
        <w:t>z podaniem znaczenia tych kryteriów oraz sposobu oceny ofert.</w:t>
      </w:r>
    </w:p>
    <w:p w:rsidR="00096BBF" w:rsidRPr="00D149DA" w:rsidRDefault="00096BBF" w:rsidP="00096BBF">
      <w:pPr>
        <w:jc w:val="both"/>
        <w:rPr>
          <w:color w:val="000000"/>
        </w:rPr>
      </w:pPr>
    </w:p>
    <w:p w:rsidR="00096BBF" w:rsidRPr="00D149DA" w:rsidRDefault="00096BBF" w:rsidP="00096BBF">
      <w:pPr>
        <w:tabs>
          <w:tab w:val="left" w:pos="7655"/>
        </w:tabs>
        <w:jc w:val="both"/>
        <w:rPr>
          <w:color w:val="000000"/>
        </w:rPr>
      </w:pPr>
      <w:r w:rsidRPr="00D149DA">
        <w:rPr>
          <w:color w:val="000000"/>
        </w:rPr>
        <w:t xml:space="preserve">1. cena - koszt obsługi                                                                             </w:t>
      </w:r>
      <w:r w:rsidR="001A61A6">
        <w:rPr>
          <w:color w:val="000000"/>
        </w:rPr>
        <w:t xml:space="preserve">             </w:t>
      </w:r>
      <w:r w:rsidRPr="00D149DA">
        <w:rPr>
          <w:color w:val="000000"/>
        </w:rPr>
        <w:t xml:space="preserve"> 45 %</w:t>
      </w:r>
    </w:p>
    <w:p w:rsidR="00096BBF" w:rsidRPr="00D149DA" w:rsidRDefault="00096BBF" w:rsidP="00096BBF">
      <w:pPr>
        <w:jc w:val="both"/>
        <w:rPr>
          <w:b/>
          <w:bCs/>
          <w:color w:val="000000"/>
        </w:rPr>
      </w:pPr>
      <w:r w:rsidRPr="00D149DA">
        <w:rPr>
          <w:color w:val="000000"/>
        </w:rPr>
        <w:t xml:space="preserve">2. wysokość oprocentowania kredytu w rachunku bieżącym                   </w:t>
      </w:r>
      <w:r w:rsidR="001A61A6">
        <w:rPr>
          <w:color w:val="000000"/>
        </w:rPr>
        <w:t xml:space="preserve">         </w:t>
      </w:r>
      <w:r w:rsidRPr="00D149DA">
        <w:rPr>
          <w:color w:val="000000"/>
        </w:rPr>
        <w:t xml:space="preserve">      5 % </w:t>
      </w:r>
      <w:r w:rsidRPr="00D149DA">
        <w:rPr>
          <w:b/>
          <w:bCs/>
          <w:i/>
          <w:iCs/>
          <w:color w:val="000000"/>
        </w:rPr>
        <w:t xml:space="preserve">     </w:t>
      </w:r>
      <w:r w:rsidRPr="00D149DA">
        <w:rPr>
          <w:b/>
          <w:bCs/>
          <w:color w:val="000000"/>
        </w:rPr>
        <w:t xml:space="preserve">               </w:t>
      </w:r>
    </w:p>
    <w:p w:rsidR="00096BBF" w:rsidRPr="00D149DA" w:rsidRDefault="00096BBF" w:rsidP="00096BBF">
      <w:pPr>
        <w:rPr>
          <w:color w:val="000000"/>
        </w:rPr>
      </w:pPr>
      <w:r w:rsidRPr="00D149DA">
        <w:rPr>
          <w:color w:val="000000"/>
        </w:rPr>
        <w:t>3. wysokość oprocentowania rachunku bieżącego i rachunków pomocniczych   50 %</w:t>
      </w:r>
    </w:p>
    <w:p w:rsidR="00096BBF" w:rsidRPr="00D149DA" w:rsidRDefault="00096BBF" w:rsidP="00096BBF">
      <w:pPr>
        <w:jc w:val="both"/>
        <w:rPr>
          <w:color w:val="000000"/>
          <w:sz w:val="16"/>
          <w:szCs w:val="16"/>
        </w:rPr>
      </w:pPr>
    </w:p>
    <w:p w:rsidR="00096BBF" w:rsidRPr="00045969" w:rsidRDefault="00045969" w:rsidP="00096BBF">
      <w:pPr>
        <w:jc w:val="both"/>
        <w:rPr>
          <w:b/>
          <w:bCs/>
          <w:color w:val="000000"/>
          <w:u w:val="single"/>
        </w:rPr>
      </w:pPr>
      <w:r>
        <w:rPr>
          <w:b/>
          <w:bCs/>
          <w:color w:val="000000"/>
          <w:u w:val="single"/>
        </w:rPr>
        <w:t>C</w:t>
      </w:r>
      <w:r w:rsidR="00096BBF" w:rsidRPr="00045969">
        <w:rPr>
          <w:b/>
          <w:bCs/>
          <w:color w:val="000000"/>
          <w:u w:val="single"/>
        </w:rPr>
        <w:t>ena - koszt obsługi:</w:t>
      </w:r>
    </w:p>
    <w:p w:rsidR="00096BBF" w:rsidRPr="00D149DA" w:rsidRDefault="00096BBF" w:rsidP="00096BBF">
      <w:pPr>
        <w:jc w:val="both"/>
        <w:rPr>
          <w:color w:val="000000"/>
          <w:sz w:val="16"/>
          <w:szCs w:val="16"/>
        </w:rPr>
      </w:pPr>
    </w:p>
    <w:p w:rsidR="001B2AFD" w:rsidRPr="000B5BBD" w:rsidRDefault="001B2AFD" w:rsidP="001B2AFD">
      <w:pPr>
        <w:pStyle w:val="Tekstpodstawowy"/>
        <w:rPr>
          <w:b/>
          <w:bCs/>
        </w:rPr>
      </w:pPr>
    </w:p>
    <w:p w:rsidR="001B2AFD" w:rsidRPr="000B5BBD" w:rsidRDefault="001B2AFD" w:rsidP="001B2AFD">
      <w:pPr>
        <w:pStyle w:val="Tekstpodstawowy"/>
        <w:jc w:val="both"/>
        <w:rPr>
          <w:b/>
          <w:bCs/>
        </w:rPr>
      </w:pPr>
      <w:r w:rsidRPr="000B5BBD">
        <w:rPr>
          <w:b/>
          <w:bCs/>
        </w:rPr>
        <w:t xml:space="preserve">                                          najniższy zaoferowany koszt +100</w:t>
      </w:r>
    </w:p>
    <w:p w:rsidR="001B2AFD" w:rsidRPr="000B5BBD" w:rsidRDefault="001B2AFD" w:rsidP="001B2AFD">
      <w:pPr>
        <w:pStyle w:val="Tekstpodstawowy"/>
        <w:tabs>
          <w:tab w:val="left" w:pos="5620"/>
          <w:tab w:val="left" w:pos="5785"/>
        </w:tabs>
        <w:jc w:val="both"/>
        <w:rPr>
          <w:b/>
          <w:bCs/>
        </w:rPr>
      </w:pPr>
      <w:r w:rsidRPr="000B5BBD">
        <w:rPr>
          <w:b/>
          <w:bCs/>
          <w:noProof/>
          <w:lang w:eastAsia="pl-PL" w:bidi="ar-SA"/>
        </w:rPr>
        <w:lastRenderedPageBreak/>
        <mc:AlternateContent>
          <mc:Choice Requires="wps">
            <w:drawing>
              <wp:anchor distT="0" distB="0" distL="114300" distR="114300" simplePos="0" relativeHeight="251679744" behindDoc="0" locked="0" layoutInCell="1" allowOverlap="1">
                <wp:simplePos x="0" y="0"/>
                <wp:positionH relativeFrom="column">
                  <wp:posOffset>3404870</wp:posOffset>
                </wp:positionH>
                <wp:positionV relativeFrom="paragraph">
                  <wp:posOffset>97790</wp:posOffset>
                </wp:positionV>
                <wp:extent cx="582930" cy="0"/>
                <wp:effectExtent l="13970" t="12065" r="12700" b="6985"/>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4CFB4" id="_x0000_t32" coordsize="21600,21600" o:spt="32" o:oned="t" path="m,l21600,21600e" filled="f">
                <v:path arrowok="t" fillok="f" o:connecttype="none"/>
                <o:lock v:ext="edit" shapetype="t"/>
              </v:shapetype>
              <v:shape id="Łącznik prosty ze strzałką 21" o:spid="_x0000_s1026" type="#_x0000_t32" style="position:absolute;margin-left:268.1pt;margin-top:7.7pt;width:45.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hePQIAAFE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"/>
            </w:pict>
          </mc:Fallback>
        </mc:AlternateContent>
      </w:r>
      <w:r w:rsidRPr="000B5BBD">
        <w:rPr>
          <w:b/>
          <w:bCs/>
          <w:noProof/>
          <w:lang w:eastAsia="pl-PL" w:bidi="ar-SA"/>
        </w:rPr>
        <mc:AlternateContent>
          <mc:Choice Requires="wps">
            <w:drawing>
              <wp:anchor distT="0" distB="0" distL="114300" distR="114300" simplePos="0" relativeHeight="251678720" behindDoc="0" locked="0" layoutInCell="1" allowOverlap="1">
                <wp:simplePos x="0" y="0"/>
                <wp:positionH relativeFrom="column">
                  <wp:posOffset>3404870</wp:posOffset>
                </wp:positionH>
                <wp:positionV relativeFrom="paragraph">
                  <wp:posOffset>89535</wp:posOffset>
                </wp:positionV>
                <wp:extent cx="57150" cy="8255"/>
                <wp:effectExtent l="13970" t="13335" r="5080" b="6985"/>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AF021" id="Łącznik prosty ze strzałką 20" o:spid="_x0000_s1026" type="#_x0000_t32" style="position:absolute;margin-left:268.1pt;margin-top:7.05pt;width:4.5pt;height:.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"/>
            </w:pict>
          </mc:Fallback>
        </mc:AlternateContent>
      </w:r>
      <w:r w:rsidRPr="000B5BBD">
        <w:rPr>
          <w:b/>
          <w:bCs/>
          <w:noProof/>
          <w:lang w:eastAsia="pl-PL" w:bidi="ar-SA"/>
        </w:rPr>
        <mc:AlternateContent>
          <mc:Choice Requires="wps">
            <w:drawing>
              <wp:anchor distT="0" distB="0" distL="114300" distR="114300" simplePos="0" relativeHeight="251677696" behindDoc="0" locked="0" layoutInCell="1" allowOverlap="1">
                <wp:simplePos x="0" y="0"/>
                <wp:positionH relativeFrom="column">
                  <wp:posOffset>1657350</wp:posOffset>
                </wp:positionH>
                <wp:positionV relativeFrom="paragraph">
                  <wp:posOffset>89535</wp:posOffset>
                </wp:positionV>
                <wp:extent cx="1747520" cy="8255"/>
                <wp:effectExtent l="9525" t="13335" r="5080" b="6985"/>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75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B6C15" id="Łącznik prosty ze strzałką 19" o:spid="_x0000_s1026" type="#_x0000_t32" style="position:absolute;margin-left:130.5pt;margin-top:7.05pt;width:137.6pt;height:.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"/>
            </w:pict>
          </mc:Fallback>
        </mc:AlternateContent>
      </w:r>
      <w:r w:rsidRPr="000B5BBD">
        <w:rPr>
          <w:b/>
          <w:bCs/>
        </w:rPr>
        <w:t xml:space="preserve">        ilość punktów  =</w:t>
      </w:r>
      <w:r w:rsidRPr="000B5BBD">
        <w:rPr>
          <w:b/>
          <w:bCs/>
        </w:rPr>
        <w:tab/>
        <w:t xml:space="preserve">              x 0,</w:t>
      </w:r>
      <w:r w:rsidR="00045969">
        <w:rPr>
          <w:b/>
          <w:bCs/>
        </w:rPr>
        <w:t>45</w:t>
      </w:r>
      <w:r w:rsidRPr="000B5BBD">
        <w:rPr>
          <w:b/>
          <w:bCs/>
        </w:rPr>
        <w:t xml:space="preserve"> x 100</w:t>
      </w:r>
      <w:r w:rsidRPr="000B5BBD">
        <w:rPr>
          <w:b/>
          <w:bCs/>
        </w:rPr>
        <w:tab/>
        <w:t xml:space="preserve">          </w:t>
      </w:r>
    </w:p>
    <w:p w:rsidR="001B2AFD" w:rsidRPr="000B5BBD" w:rsidRDefault="001B2AFD" w:rsidP="001B2AFD">
      <w:pPr>
        <w:pStyle w:val="Tekstpodstawowy"/>
        <w:tabs>
          <w:tab w:val="left" w:pos="1440"/>
        </w:tabs>
        <w:ind w:left="540"/>
        <w:jc w:val="both"/>
        <w:rPr>
          <w:b/>
          <w:bCs/>
        </w:rPr>
      </w:pPr>
      <w:r w:rsidRPr="000B5BBD">
        <w:rPr>
          <w:b/>
          <w:bCs/>
        </w:rPr>
        <w:t xml:space="preserve">                                  koszt w badanej ofercie + 100</w:t>
      </w:r>
    </w:p>
    <w:p w:rsidR="001B2AFD" w:rsidRPr="000B5BBD" w:rsidRDefault="00045969" w:rsidP="00045969">
      <w:pPr>
        <w:pStyle w:val="Tekstpodstawowy"/>
        <w:rPr>
          <w:b/>
          <w:bCs/>
        </w:rPr>
      </w:pPr>
      <w:r>
        <w:rPr>
          <w:b/>
          <w:bCs/>
        </w:rPr>
        <w:t xml:space="preserve">      </w:t>
      </w:r>
    </w:p>
    <w:p w:rsidR="001B2AFD" w:rsidRPr="000B5BBD" w:rsidRDefault="001B2AFD" w:rsidP="001B2AFD">
      <w:pPr>
        <w:pStyle w:val="Tekstpodstawowy"/>
        <w:rPr>
          <w:b/>
          <w:bCs/>
          <w:u w:val="single"/>
        </w:rPr>
      </w:pPr>
      <w:r w:rsidRPr="000B5BBD">
        <w:rPr>
          <w:b/>
          <w:bCs/>
        </w:rPr>
        <w:t xml:space="preserve">        </w:t>
      </w:r>
      <w:r w:rsidRPr="000B5BBD">
        <w:rPr>
          <w:b/>
          <w:bCs/>
          <w:u w:val="single"/>
        </w:rPr>
        <w:t>Oprocentowanie kredytu w rachunku bieżącym:</w:t>
      </w:r>
    </w:p>
    <w:p w:rsidR="001B2AFD" w:rsidRPr="000B5BBD" w:rsidRDefault="001B2AFD" w:rsidP="001B2AFD">
      <w:pPr>
        <w:pStyle w:val="Tekstpodstawowy"/>
        <w:rPr>
          <w:b/>
          <w:bCs/>
        </w:rPr>
      </w:pPr>
    </w:p>
    <w:p w:rsidR="001B2AFD" w:rsidRPr="000B5BBD" w:rsidRDefault="001B2AFD" w:rsidP="001B2AFD">
      <w:pPr>
        <w:pStyle w:val="Tekstpodstawowy"/>
        <w:jc w:val="both"/>
        <w:rPr>
          <w:b/>
          <w:bCs/>
        </w:rPr>
      </w:pPr>
      <w:r w:rsidRPr="000B5BBD">
        <w:rPr>
          <w:b/>
          <w:bCs/>
        </w:rPr>
        <w:t xml:space="preserve">                                          najniższe zaoferowane oprocentowanie </w:t>
      </w:r>
    </w:p>
    <w:p w:rsidR="001B2AFD" w:rsidRPr="000B5BBD" w:rsidRDefault="001B2AFD" w:rsidP="001B2AFD">
      <w:pPr>
        <w:pStyle w:val="Tekstpodstawowy"/>
        <w:tabs>
          <w:tab w:val="left" w:pos="5620"/>
          <w:tab w:val="left" w:pos="5785"/>
        </w:tabs>
        <w:jc w:val="both"/>
        <w:rPr>
          <w:b/>
          <w:bCs/>
        </w:rPr>
      </w:pPr>
      <w:r w:rsidRPr="000B5BBD">
        <w:rPr>
          <w:b/>
          <w:bCs/>
          <w:noProof/>
          <w:lang w:eastAsia="pl-PL" w:bidi="ar-SA"/>
        </w:rPr>
        <mc:AlternateContent>
          <mc:Choice Requires="wps">
            <w:drawing>
              <wp:anchor distT="0" distB="0" distL="114300" distR="114300" simplePos="0" relativeHeight="251668480" behindDoc="0" locked="0" layoutInCell="1" allowOverlap="1">
                <wp:simplePos x="0" y="0"/>
                <wp:positionH relativeFrom="column">
                  <wp:posOffset>3987800</wp:posOffset>
                </wp:positionH>
                <wp:positionV relativeFrom="paragraph">
                  <wp:posOffset>97790</wp:posOffset>
                </wp:positionV>
                <wp:extent cx="695960" cy="0"/>
                <wp:effectExtent l="6350" t="12065" r="12065" b="6985"/>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90657" id="Łącznik prosty ze strzałką 12" o:spid="_x0000_s1026" type="#_x0000_t32" style="position:absolute;margin-left:314pt;margin-top:7.7pt;width:54.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zu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"/>
            </w:pict>
          </mc:Fallback>
        </mc:AlternateContent>
      </w:r>
      <w:r w:rsidRPr="000B5BBD">
        <w:rPr>
          <w:b/>
          <w:bCs/>
          <w:noProof/>
          <w:lang w:eastAsia="pl-PL" w:bidi="ar-SA"/>
        </w:rPr>
        <mc:AlternateContent>
          <mc:Choice Requires="wps">
            <w:drawing>
              <wp:anchor distT="0" distB="0" distL="114300" distR="114300" simplePos="0" relativeHeight="251667456" behindDoc="0" locked="0" layoutInCell="1" allowOverlap="1">
                <wp:simplePos x="0" y="0"/>
                <wp:positionH relativeFrom="column">
                  <wp:posOffset>3404870</wp:posOffset>
                </wp:positionH>
                <wp:positionV relativeFrom="paragraph">
                  <wp:posOffset>97790</wp:posOffset>
                </wp:positionV>
                <wp:extent cx="582930" cy="0"/>
                <wp:effectExtent l="13970" t="12065" r="12700" b="6985"/>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3F9CF" id="Łącznik prosty ze strzałką 11" o:spid="_x0000_s1026" type="#_x0000_t32" style="position:absolute;margin-left:268.1pt;margin-top:7.7pt;width:45.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"/>
            </w:pict>
          </mc:Fallback>
        </mc:AlternateContent>
      </w:r>
      <w:r w:rsidRPr="000B5BBD">
        <w:rPr>
          <w:b/>
          <w:bCs/>
          <w:noProof/>
          <w:lang w:eastAsia="pl-PL" w:bidi="ar-SA"/>
        </w:rPr>
        <mc:AlternateContent>
          <mc:Choice Requires="wps">
            <w:drawing>
              <wp:anchor distT="0" distB="0" distL="114300" distR="114300" simplePos="0" relativeHeight="251666432" behindDoc="0" locked="0" layoutInCell="1" allowOverlap="1">
                <wp:simplePos x="0" y="0"/>
                <wp:positionH relativeFrom="column">
                  <wp:posOffset>3404870</wp:posOffset>
                </wp:positionH>
                <wp:positionV relativeFrom="paragraph">
                  <wp:posOffset>89535</wp:posOffset>
                </wp:positionV>
                <wp:extent cx="57150" cy="8255"/>
                <wp:effectExtent l="13970" t="13335" r="5080" b="6985"/>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C6CFC" id="Łącznik prosty ze strzałką 10" o:spid="_x0000_s1026" type="#_x0000_t32" style="position:absolute;margin-left:268.1pt;margin-top:7.05pt;width:4.5pt;height:.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"/>
            </w:pict>
          </mc:Fallback>
        </mc:AlternateContent>
      </w:r>
      <w:r w:rsidRPr="000B5BBD">
        <w:rPr>
          <w:b/>
          <w:bCs/>
          <w:noProof/>
          <w:lang w:eastAsia="pl-PL" w:bidi="ar-SA"/>
        </w:rPr>
        <mc:AlternateContent>
          <mc:Choice Requires="wps">
            <w:drawing>
              <wp:anchor distT="0" distB="0" distL="114300" distR="114300" simplePos="0" relativeHeight="251665408" behindDoc="0" locked="0" layoutInCell="1" allowOverlap="1">
                <wp:simplePos x="0" y="0"/>
                <wp:positionH relativeFrom="column">
                  <wp:posOffset>1657350</wp:posOffset>
                </wp:positionH>
                <wp:positionV relativeFrom="paragraph">
                  <wp:posOffset>89535</wp:posOffset>
                </wp:positionV>
                <wp:extent cx="1747520" cy="8255"/>
                <wp:effectExtent l="9525" t="13335" r="5080" b="6985"/>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75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DAC2B" id="Łącznik prosty ze strzałką 9" o:spid="_x0000_s1026" type="#_x0000_t32" style="position:absolute;margin-left:130.5pt;margin-top:7.05pt;width:137.6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"/>
            </w:pict>
          </mc:Fallback>
        </mc:AlternateContent>
      </w:r>
      <w:r w:rsidRPr="000B5BBD">
        <w:rPr>
          <w:b/>
          <w:bCs/>
        </w:rPr>
        <w:t xml:space="preserve">        ilość punktów  =</w:t>
      </w:r>
      <w:r w:rsidRPr="000B5BBD">
        <w:rPr>
          <w:b/>
          <w:bCs/>
        </w:rPr>
        <w:tab/>
        <w:t xml:space="preserve">                                x 0,05 x 100          </w:t>
      </w:r>
    </w:p>
    <w:p w:rsidR="001B2AFD" w:rsidRPr="000B5BBD" w:rsidRDefault="001B2AFD" w:rsidP="001B2AFD">
      <w:pPr>
        <w:pStyle w:val="Tekstpodstawowy"/>
        <w:tabs>
          <w:tab w:val="left" w:pos="1440"/>
        </w:tabs>
        <w:ind w:left="540"/>
        <w:jc w:val="both"/>
        <w:rPr>
          <w:b/>
          <w:bCs/>
        </w:rPr>
      </w:pPr>
      <w:r w:rsidRPr="000B5BBD">
        <w:rPr>
          <w:b/>
          <w:bCs/>
        </w:rPr>
        <w:t xml:space="preserve">                                 oprocentowanie w badanej ofercie  </w:t>
      </w:r>
    </w:p>
    <w:p w:rsidR="001B2AFD" w:rsidRPr="000B5BBD" w:rsidRDefault="001B2AFD" w:rsidP="001B2AFD">
      <w:pPr>
        <w:pStyle w:val="Tekstpodstawowy"/>
        <w:rPr>
          <w:b/>
          <w:bCs/>
        </w:rPr>
      </w:pPr>
    </w:p>
    <w:p w:rsidR="001B2AFD" w:rsidRPr="000B5BBD" w:rsidRDefault="001B2AFD" w:rsidP="001B2AFD">
      <w:pPr>
        <w:pStyle w:val="Tekstpodstawowy"/>
        <w:rPr>
          <w:b/>
          <w:bCs/>
          <w:u w:val="single"/>
        </w:rPr>
      </w:pPr>
      <w:r w:rsidRPr="000B5BBD">
        <w:rPr>
          <w:b/>
          <w:bCs/>
        </w:rPr>
        <w:t xml:space="preserve">        </w:t>
      </w:r>
      <w:r w:rsidRPr="000B5BBD">
        <w:rPr>
          <w:b/>
          <w:bCs/>
          <w:u w:val="single"/>
        </w:rPr>
        <w:t>Oprocentowanie rachunku bieżącego i rachunków pomocniczych:</w:t>
      </w:r>
    </w:p>
    <w:p w:rsidR="001B2AFD" w:rsidRPr="000B5BBD" w:rsidRDefault="001B2AFD" w:rsidP="001B2AFD">
      <w:pPr>
        <w:pStyle w:val="Tekstpodstawowy"/>
        <w:rPr>
          <w:b/>
          <w:bCs/>
        </w:rPr>
      </w:pPr>
    </w:p>
    <w:p w:rsidR="001B2AFD" w:rsidRPr="000B5BBD" w:rsidRDefault="001B2AFD" w:rsidP="001B2AFD">
      <w:pPr>
        <w:pStyle w:val="Tekstpodstawowy"/>
        <w:jc w:val="both"/>
        <w:rPr>
          <w:b/>
          <w:bCs/>
        </w:rPr>
      </w:pPr>
      <w:r w:rsidRPr="000B5BBD">
        <w:rPr>
          <w:b/>
          <w:bCs/>
        </w:rPr>
        <w:t xml:space="preserve">                                         oprocentowanie w badanej ofercie</w:t>
      </w:r>
    </w:p>
    <w:p w:rsidR="001B2AFD" w:rsidRPr="000B5BBD" w:rsidRDefault="001B2AFD" w:rsidP="001B2AFD">
      <w:pPr>
        <w:pStyle w:val="Tekstpodstawowy"/>
        <w:tabs>
          <w:tab w:val="left" w:pos="5620"/>
          <w:tab w:val="left" w:pos="5785"/>
        </w:tabs>
        <w:jc w:val="both"/>
        <w:rPr>
          <w:b/>
          <w:bCs/>
        </w:rPr>
      </w:pPr>
      <w:r w:rsidRPr="000B5BBD">
        <w:rPr>
          <w:b/>
          <w:bCs/>
          <w:noProof/>
          <w:lang w:eastAsia="pl-PL" w:bidi="ar-SA"/>
        </w:rPr>
        <mc:AlternateContent>
          <mc:Choice Requires="wps">
            <w:drawing>
              <wp:anchor distT="0" distB="0" distL="114300" distR="114300" simplePos="0" relativeHeight="251672576" behindDoc="0" locked="0" layoutInCell="1" allowOverlap="1">
                <wp:simplePos x="0" y="0"/>
                <wp:positionH relativeFrom="column">
                  <wp:posOffset>3987800</wp:posOffset>
                </wp:positionH>
                <wp:positionV relativeFrom="paragraph">
                  <wp:posOffset>89535</wp:posOffset>
                </wp:positionV>
                <wp:extent cx="453390" cy="8255"/>
                <wp:effectExtent l="6350" t="13335" r="6985" b="698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F8EA2" id="Łącznik prosty ze strzałką 8" o:spid="_x0000_s1026" type="#_x0000_t32" style="position:absolute;margin-left:314pt;margin-top:7.05pt;width:35.7pt;height:.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"/>
            </w:pict>
          </mc:Fallback>
        </mc:AlternateContent>
      </w:r>
      <w:r w:rsidRPr="000B5BBD">
        <w:rPr>
          <w:b/>
          <w:bCs/>
          <w:noProof/>
          <w:lang w:eastAsia="pl-PL" w:bidi="ar-SA"/>
        </w:rPr>
        <mc:AlternateContent>
          <mc:Choice Requires="wps">
            <w:drawing>
              <wp:anchor distT="0" distB="0" distL="114300" distR="114300" simplePos="0" relativeHeight="251671552" behindDoc="0" locked="0" layoutInCell="1" allowOverlap="1">
                <wp:simplePos x="0" y="0"/>
                <wp:positionH relativeFrom="column">
                  <wp:posOffset>3404870</wp:posOffset>
                </wp:positionH>
                <wp:positionV relativeFrom="paragraph">
                  <wp:posOffset>97790</wp:posOffset>
                </wp:positionV>
                <wp:extent cx="582930" cy="0"/>
                <wp:effectExtent l="13970" t="12065" r="12700" b="698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163AB" id="Łącznik prosty ze strzałką 7" o:spid="_x0000_s1026" type="#_x0000_t32" style="position:absolute;margin-left:268.1pt;margin-top:7.7pt;width:45.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"/>
            </w:pict>
          </mc:Fallback>
        </mc:AlternateContent>
      </w:r>
      <w:r w:rsidRPr="000B5BBD">
        <w:rPr>
          <w:b/>
          <w:bCs/>
          <w:noProof/>
          <w:lang w:eastAsia="pl-PL" w:bidi="ar-SA"/>
        </w:rPr>
        <mc:AlternateContent>
          <mc:Choice Requires="wps">
            <w:drawing>
              <wp:anchor distT="0" distB="0" distL="114300" distR="114300" simplePos="0" relativeHeight="251670528" behindDoc="0" locked="0" layoutInCell="1" allowOverlap="1">
                <wp:simplePos x="0" y="0"/>
                <wp:positionH relativeFrom="column">
                  <wp:posOffset>3404870</wp:posOffset>
                </wp:positionH>
                <wp:positionV relativeFrom="paragraph">
                  <wp:posOffset>89535</wp:posOffset>
                </wp:positionV>
                <wp:extent cx="57150" cy="8255"/>
                <wp:effectExtent l="13970" t="13335" r="5080" b="698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0BD48" id="Łącznik prosty ze strzałką 6" o:spid="_x0000_s1026" type="#_x0000_t32" style="position:absolute;margin-left:268.1pt;margin-top:7.05pt;width:4.5pt;height:.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"/>
            </w:pict>
          </mc:Fallback>
        </mc:AlternateContent>
      </w:r>
      <w:r w:rsidRPr="000B5BBD">
        <w:rPr>
          <w:b/>
          <w:bCs/>
          <w:noProof/>
          <w:lang w:eastAsia="pl-PL" w:bidi="ar-SA"/>
        </w:rPr>
        <mc:AlternateContent>
          <mc:Choice Requires="wps">
            <w:drawing>
              <wp:anchor distT="0" distB="0" distL="114300" distR="114300" simplePos="0" relativeHeight="251669504" behindDoc="0" locked="0" layoutInCell="1" allowOverlap="1">
                <wp:simplePos x="0" y="0"/>
                <wp:positionH relativeFrom="column">
                  <wp:posOffset>1657350</wp:posOffset>
                </wp:positionH>
                <wp:positionV relativeFrom="paragraph">
                  <wp:posOffset>89535</wp:posOffset>
                </wp:positionV>
                <wp:extent cx="1747520" cy="8255"/>
                <wp:effectExtent l="9525" t="13335" r="5080" b="698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75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9A5DF" id="Łącznik prosty ze strzałką 5" o:spid="_x0000_s1026" type="#_x0000_t32" style="position:absolute;margin-left:130.5pt;margin-top:7.05pt;width:137.6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"/>
            </w:pict>
          </mc:Fallback>
        </mc:AlternateContent>
      </w:r>
      <w:r w:rsidR="00045969">
        <w:rPr>
          <w:b/>
          <w:bCs/>
        </w:rPr>
        <w:t xml:space="preserve">        ilość punktów </w:t>
      </w:r>
      <w:r w:rsidRPr="000B5BBD">
        <w:rPr>
          <w:b/>
          <w:bCs/>
        </w:rPr>
        <w:t xml:space="preserve"> =</w:t>
      </w:r>
      <w:r w:rsidRPr="000B5BBD">
        <w:rPr>
          <w:b/>
          <w:bCs/>
        </w:rPr>
        <w:tab/>
        <w:t xml:space="preserve">                          x 0,5</w:t>
      </w:r>
      <w:r w:rsidR="00045969">
        <w:rPr>
          <w:b/>
          <w:bCs/>
        </w:rPr>
        <w:t>0</w:t>
      </w:r>
      <w:r w:rsidRPr="000B5BBD">
        <w:rPr>
          <w:b/>
          <w:bCs/>
        </w:rPr>
        <w:t xml:space="preserve"> x 100</w:t>
      </w:r>
      <w:r w:rsidRPr="000B5BBD">
        <w:rPr>
          <w:b/>
          <w:bCs/>
        </w:rPr>
        <w:tab/>
        <w:t xml:space="preserve">          </w:t>
      </w:r>
    </w:p>
    <w:p w:rsidR="001B2AFD" w:rsidRPr="000B5BBD" w:rsidRDefault="001B2AFD" w:rsidP="001B2AFD">
      <w:pPr>
        <w:pStyle w:val="Tekstpodstawowy"/>
        <w:tabs>
          <w:tab w:val="left" w:pos="1440"/>
        </w:tabs>
        <w:ind w:left="540"/>
        <w:jc w:val="both"/>
        <w:rPr>
          <w:b/>
          <w:bCs/>
        </w:rPr>
      </w:pPr>
      <w:r w:rsidRPr="000B5BBD">
        <w:rPr>
          <w:b/>
          <w:bCs/>
        </w:rPr>
        <w:t xml:space="preserve">                                najwyższe zaoferowane oprocentowanie</w:t>
      </w:r>
    </w:p>
    <w:p w:rsidR="001B2AFD" w:rsidRPr="000B5BBD" w:rsidRDefault="001B2AFD" w:rsidP="001B2AFD">
      <w:pPr>
        <w:pStyle w:val="Tekstpodstawowy"/>
        <w:rPr>
          <w:b/>
          <w:bCs/>
        </w:rPr>
      </w:pPr>
    </w:p>
    <w:p w:rsidR="00096BBF" w:rsidRPr="00D149DA" w:rsidRDefault="00096BBF" w:rsidP="00096BBF">
      <w:pPr>
        <w:rPr>
          <w:color w:val="000000"/>
        </w:rPr>
      </w:pPr>
    </w:p>
    <w:p w:rsidR="00096BBF" w:rsidRPr="00D149DA" w:rsidRDefault="00096BBF" w:rsidP="00096BBF">
      <w:pPr>
        <w:jc w:val="both"/>
        <w:rPr>
          <w:color w:val="000000"/>
        </w:rPr>
      </w:pPr>
      <w:r w:rsidRPr="00D149DA">
        <w:rPr>
          <w:color w:val="000000"/>
        </w:rPr>
        <w:t>Po dokonaniu oceny zostaną zsumowane punkty do dwóch miejsc po przecinku.</w:t>
      </w:r>
    </w:p>
    <w:p w:rsidR="00096BBF" w:rsidRPr="00D149DA" w:rsidRDefault="00096BBF" w:rsidP="00096BBF">
      <w:pPr>
        <w:jc w:val="both"/>
        <w:rPr>
          <w:color w:val="000000"/>
        </w:rPr>
      </w:pPr>
      <w:r w:rsidRPr="00D149DA">
        <w:rPr>
          <w:color w:val="000000"/>
        </w:rPr>
        <w:t xml:space="preserve">W prowadzonym postępowaniu przetargowym zostanie wybrana oferta, która według formuły oceny ofert uzyska największą ilość punktów oraz spełniająca wszystkie wymagania specyfikacji. </w:t>
      </w:r>
    </w:p>
    <w:p w:rsidR="00096BBF" w:rsidRPr="00D149DA" w:rsidRDefault="00096BBF" w:rsidP="00096BBF">
      <w:pPr>
        <w:widowControl w:val="0"/>
        <w:overflowPunct w:val="0"/>
        <w:autoSpaceDE w:val="0"/>
        <w:jc w:val="both"/>
        <w:rPr>
          <w:b/>
          <w:bCs/>
          <w:color w:val="000000"/>
          <w:kern w:val="1"/>
        </w:rPr>
      </w:pPr>
    </w:p>
    <w:p w:rsidR="00096BBF" w:rsidRDefault="00096BBF" w:rsidP="00096BBF">
      <w:pPr>
        <w:suppressAutoHyphens w:val="0"/>
        <w:spacing w:after="32" w:line="250" w:lineRule="auto"/>
        <w:ind w:right="7"/>
        <w:jc w:val="both"/>
      </w:pPr>
      <w:r>
        <w:t>4. 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w jej treści.</w:t>
      </w:r>
      <w:r>
        <w:rPr>
          <w:b/>
        </w:rPr>
        <w:t xml:space="preserve"> </w:t>
      </w:r>
    </w:p>
    <w:p w:rsidR="00096BBF" w:rsidRDefault="00096BBF" w:rsidP="00096BBF">
      <w:pPr>
        <w:suppressAutoHyphens w:val="0"/>
        <w:spacing w:after="32" w:line="250" w:lineRule="auto"/>
        <w:ind w:right="7"/>
        <w:jc w:val="both"/>
      </w:pPr>
      <w: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Pr>
          <w:b/>
        </w:rPr>
        <w:t xml:space="preserve"> </w:t>
      </w:r>
    </w:p>
    <w:p w:rsidR="00096BBF" w:rsidRDefault="00096BBF" w:rsidP="00096BBF">
      <w:pPr>
        <w:suppressAutoHyphens w:val="0"/>
        <w:spacing w:after="32" w:line="250" w:lineRule="auto"/>
        <w:ind w:right="7"/>
        <w:jc w:val="both"/>
      </w:pPr>
      <w:r>
        <w:t>6.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Pr>
          <w:b/>
        </w:rPr>
        <w:t xml:space="preserve"> </w:t>
      </w:r>
    </w:p>
    <w:p w:rsidR="00096BBF" w:rsidRDefault="00096BBF" w:rsidP="00096BBF">
      <w:pPr>
        <w:suppressAutoHyphens w:val="0"/>
        <w:spacing w:after="11" w:line="255" w:lineRule="auto"/>
        <w:ind w:right="7"/>
        <w:jc w:val="both"/>
      </w:pPr>
      <w:r>
        <w:t xml:space="preserve">7. Jeżeli wykonawca nie złożył wymaganych pełnomocnictw albo złożył wadliwe pełnomocnictwa, zamawiający wzywa do ich złożenia w terminie przez siebie wskazanym, </w:t>
      </w:r>
      <w:r>
        <w:lastRenderedPageBreak/>
        <w:t xml:space="preserve">chyba że mimo ich złożenia oferta wykonawcy podlega odrzuceniu albo konieczne byłoby unieważnienie postępowania. </w:t>
      </w:r>
    </w:p>
    <w:p w:rsidR="00096BBF" w:rsidRDefault="00096BBF" w:rsidP="00096BBF">
      <w:pPr>
        <w:suppressAutoHyphens w:val="0"/>
        <w:spacing w:line="250" w:lineRule="auto"/>
        <w:ind w:right="7"/>
        <w:jc w:val="both"/>
      </w:pPr>
      <w:r>
        <w:t xml:space="preserve">8. Zamawiający wzywa także, w wyznaczonym przez siebie terminie, do złożenia wyjaśnień dotyczących oświadczeń lub dokumentów, o których mowa w art. 25 ust. 1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096BBF" w:rsidRDefault="00096BBF" w:rsidP="00096BBF">
      <w:pPr>
        <w:suppressAutoHyphens w:val="0"/>
        <w:spacing w:after="32" w:line="250" w:lineRule="auto"/>
        <w:ind w:right="7"/>
        <w:jc w:val="both"/>
      </w:pPr>
      <w:r>
        <w:t xml:space="preserve">9. Zamawiający poprawia w ofercie: </w:t>
      </w:r>
    </w:p>
    <w:p w:rsidR="00096BBF" w:rsidRDefault="00096BBF" w:rsidP="00E20F9F">
      <w:pPr>
        <w:numPr>
          <w:ilvl w:val="3"/>
          <w:numId w:val="17"/>
        </w:numPr>
        <w:suppressAutoHyphens w:val="0"/>
        <w:spacing w:after="32" w:line="250" w:lineRule="auto"/>
        <w:ind w:left="284" w:right="7" w:hanging="284"/>
        <w:jc w:val="both"/>
      </w:pPr>
      <w:r>
        <w:t xml:space="preserve">oczywiste omyłki pisarskie, </w:t>
      </w:r>
    </w:p>
    <w:p w:rsidR="00096BBF" w:rsidRDefault="00096BBF" w:rsidP="00E20F9F">
      <w:pPr>
        <w:numPr>
          <w:ilvl w:val="3"/>
          <w:numId w:val="17"/>
        </w:numPr>
        <w:suppressAutoHyphens w:val="0"/>
        <w:spacing w:after="5" w:line="250" w:lineRule="auto"/>
        <w:ind w:left="284" w:right="7" w:hanging="284"/>
        <w:jc w:val="both"/>
      </w:pPr>
      <w:r>
        <w:t xml:space="preserve">oczywiste omyłki rachunkowe, z uwzględnieniem konsekwencji rachunkowych dokonanych poprawek, </w:t>
      </w:r>
    </w:p>
    <w:p w:rsidR="00096BBF" w:rsidRDefault="00096BBF" w:rsidP="00E20F9F">
      <w:pPr>
        <w:numPr>
          <w:ilvl w:val="3"/>
          <w:numId w:val="17"/>
        </w:numPr>
        <w:suppressAutoHyphens w:val="0"/>
        <w:spacing w:after="32" w:line="250" w:lineRule="auto"/>
        <w:ind w:left="284" w:right="7" w:hanging="284"/>
        <w:jc w:val="both"/>
      </w:pPr>
      <w:r>
        <w:t xml:space="preserve">inne omyłki polegające na niezgodności oferty ze SIWZ, niepowodujące istotnych zmian w treści oferty niezwłocznie zawiadamiając o tym Wykonawcę, którego oferta została poprawiona. </w:t>
      </w:r>
    </w:p>
    <w:p w:rsidR="00096BBF" w:rsidRDefault="00096BBF" w:rsidP="00096BBF">
      <w:pPr>
        <w:suppressAutoHyphens w:val="0"/>
        <w:spacing w:after="32" w:line="250" w:lineRule="auto"/>
        <w:ind w:right="7"/>
        <w:jc w:val="both"/>
      </w:pPr>
      <w:r>
        <w:t xml:space="preserve">10.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6BBF" w:rsidRDefault="00096BBF" w:rsidP="00096BBF">
      <w:pPr>
        <w:suppressAutoHyphens w:val="0"/>
        <w:spacing w:after="3" w:line="250" w:lineRule="auto"/>
        <w:ind w:right="7"/>
        <w:jc w:val="both"/>
      </w:pPr>
      <w:r>
        <w:t xml:space="preserve">11.Jeżeli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opisanym w art. 90.ust.1 ustawy </w:t>
      </w:r>
      <w:proofErr w:type="spellStart"/>
      <w:r w:rsidR="00700202">
        <w:t>Pzp</w:t>
      </w:r>
      <w:proofErr w:type="spellEnd"/>
      <w:r>
        <w:t xml:space="preserve">. </w:t>
      </w:r>
    </w:p>
    <w:p w:rsidR="00096BBF" w:rsidRDefault="00096BBF" w:rsidP="00096BBF">
      <w:pPr>
        <w:suppressAutoHyphens w:val="0"/>
        <w:spacing w:after="32" w:line="250" w:lineRule="auto"/>
        <w:ind w:right="7"/>
        <w:jc w:val="both"/>
      </w:pPr>
      <w:r>
        <w:t xml:space="preserve">12. Obowiązek wykazania, że oferta nie zawiera rażąco niskiej ceny, spoczywa na wykonawcy. </w:t>
      </w:r>
    </w:p>
    <w:p w:rsidR="00096BBF" w:rsidRDefault="00096BBF" w:rsidP="00096BBF">
      <w:pPr>
        <w:suppressAutoHyphens w:val="0"/>
        <w:spacing w:after="32" w:line="250" w:lineRule="auto"/>
        <w:ind w:right="7"/>
        <w:jc w:val="both"/>
      </w:pPr>
      <w:r>
        <w:t xml:space="preserve">13. Zamawiający odrzuci ofertę Wykonawcy, który nie udzielił wyjaśnień lub jeżeli dokonana ocena wyjaśnień wraz ze złożonymi dowodami potwierdzi, że oferta zawiera rażąco niską cenę w stosunku do przedmiotu zamówienia. </w:t>
      </w:r>
    </w:p>
    <w:p w:rsidR="00096BBF" w:rsidRDefault="00096BBF" w:rsidP="00096BBF">
      <w:pPr>
        <w:suppressAutoHyphens w:val="0"/>
        <w:spacing w:line="250" w:lineRule="auto"/>
        <w:ind w:right="7"/>
        <w:jc w:val="both"/>
      </w:pPr>
      <w:r>
        <w:t>14. Zamawiający odrzuca ofertę, jeżeli zajdą okoliczności</w:t>
      </w:r>
      <w:r w:rsidR="00045969">
        <w:t>,</w:t>
      </w:r>
      <w:r>
        <w:t xml:space="preserve"> o których mowa w art. 89 ustawy </w:t>
      </w:r>
      <w:proofErr w:type="spellStart"/>
      <w:r w:rsidR="00700202">
        <w:t>Pzp</w:t>
      </w:r>
      <w:proofErr w:type="spellEnd"/>
      <w:r>
        <w:t xml:space="preserve">. </w:t>
      </w:r>
    </w:p>
    <w:p w:rsidR="00045969" w:rsidRDefault="00045969" w:rsidP="00096BBF">
      <w:pPr>
        <w:suppressAutoHyphens w:val="0"/>
        <w:spacing w:line="250" w:lineRule="auto"/>
        <w:ind w:right="7"/>
        <w:jc w:val="both"/>
      </w:pPr>
    </w:p>
    <w:p w:rsidR="00096BBF" w:rsidRDefault="00096BBF" w:rsidP="00096BBF">
      <w:pPr>
        <w:suppressAutoHyphens w:val="0"/>
        <w:spacing w:after="28" w:line="250" w:lineRule="auto"/>
        <w:ind w:hanging="142"/>
        <w:jc w:val="both"/>
      </w:pPr>
      <w:r w:rsidRPr="0083103C">
        <w:rPr>
          <w:b/>
        </w:rPr>
        <w:t>DZIAL XV UDZIELENIE</w:t>
      </w:r>
      <w:r>
        <w:rPr>
          <w:b/>
        </w:rPr>
        <w:t xml:space="preserve"> ZAMÓWIENIA </w:t>
      </w:r>
    </w:p>
    <w:p w:rsidR="00096BBF" w:rsidRDefault="00096BBF" w:rsidP="00096BBF">
      <w:pPr>
        <w:suppressAutoHyphens w:val="0"/>
        <w:spacing w:after="32" w:line="250" w:lineRule="auto"/>
        <w:ind w:right="7"/>
        <w:jc w:val="both"/>
      </w:pPr>
      <w:r>
        <w:t xml:space="preserve">1. Zamawiający udzieli zamówienia Wykonawcy, którego oferta odpowiada wszystkim wymaganiom określonym w niniejszej SIWZ i została oceniona jako najkorzystniejsza w oparciu o podane wyżej kryteria oceny ofert. </w:t>
      </w:r>
    </w:p>
    <w:p w:rsidR="00096BBF" w:rsidRDefault="00096BBF" w:rsidP="00096BBF">
      <w:pPr>
        <w:suppressAutoHyphens w:val="0"/>
        <w:spacing w:after="32" w:line="250" w:lineRule="auto"/>
        <w:ind w:right="7"/>
        <w:jc w:val="both"/>
      </w:pPr>
      <w:r>
        <w:t xml:space="preserve">2. Zamawiający unieważni postępowanie w sytuacji, gdy wystąpią przesłanki wskazane w art. 93 ustawy </w:t>
      </w:r>
      <w:proofErr w:type="spellStart"/>
      <w:r w:rsidR="00700202">
        <w:t>Pzp</w:t>
      </w:r>
      <w:proofErr w:type="spellEnd"/>
      <w:r>
        <w:t xml:space="preserve">. </w:t>
      </w:r>
    </w:p>
    <w:p w:rsidR="00096BBF" w:rsidRDefault="00096BBF" w:rsidP="00096BBF">
      <w:pPr>
        <w:suppressAutoHyphens w:val="0"/>
        <w:spacing w:after="32" w:line="250" w:lineRule="auto"/>
        <w:ind w:right="7"/>
        <w:jc w:val="both"/>
      </w:pPr>
      <w:r>
        <w:t xml:space="preserve">3. </w:t>
      </w:r>
      <w:r w:rsidR="00E13E31">
        <w:t>Zamawiający informuje niezwłocznie wszystkich wykonawców</w:t>
      </w:r>
      <w:r>
        <w:t xml:space="preserve"> o: </w:t>
      </w:r>
    </w:p>
    <w:p w:rsidR="00096BBF" w:rsidRDefault="00096BBF" w:rsidP="00E20F9F">
      <w:pPr>
        <w:numPr>
          <w:ilvl w:val="3"/>
          <w:numId w:val="18"/>
        </w:numPr>
        <w:suppressAutoHyphens w:val="0"/>
        <w:spacing w:after="32" w:line="250" w:lineRule="auto"/>
        <w:ind w:left="567" w:right="7" w:hanging="425"/>
        <w:jc w:val="both"/>
      </w:pPr>
      <w:r>
        <w:t xml:space="preserve">wyborze najkorzystniejszej oferty, podając nazwę (firmę), albo imię i nazwisko, siedzibę albo miejsce zamieszkania i adres jeżeli jest miejscem wykonywania działalności </w:t>
      </w:r>
      <w:r>
        <w:lastRenderedPageBreak/>
        <w:t xml:space="preserve">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96BBF" w:rsidRDefault="00096BBF" w:rsidP="00E20F9F">
      <w:pPr>
        <w:numPr>
          <w:ilvl w:val="3"/>
          <w:numId w:val="18"/>
        </w:numPr>
        <w:suppressAutoHyphens w:val="0"/>
        <w:spacing w:after="32" w:line="250" w:lineRule="auto"/>
        <w:ind w:left="567" w:right="7" w:hanging="425"/>
        <w:jc w:val="both"/>
      </w:pPr>
      <w:r>
        <w:t xml:space="preserve">Wykonawcach, którzy zostali wykluczeni </w:t>
      </w:r>
    </w:p>
    <w:p w:rsidR="00096BBF" w:rsidRDefault="00096BBF" w:rsidP="00E20F9F">
      <w:pPr>
        <w:numPr>
          <w:ilvl w:val="3"/>
          <w:numId w:val="18"/>
        </w:numPr>
        <w:suppressAutoHyphens w:val="0"/>
        <w:spacing w:after="32" w:line="250" w:lineRule="auto"/>
        <w:ind w:left="567" w:right="7" w:hanging="425"/>
        <w:jc w:val="both"/>
      </w:pPr>
      <w:r>
        <w:t xml:space="preserve">Wykonawcach, których oferty zostały odrzucone, powodach odrzucenia oferty, a w przypadkach, o których mowa w art. 89 ust. 4 i 5, braku równoważności lub braku spełnienia wymagań dotyczących wydajności lub funkcjonalności, </w:t>
      </w:r>
    </w:p>
    <w:p w:rsidR="00E13E31" w:rsidRDefault="00E13E31" w:rsidP="00E20F9F">
      <w:pPr>
        <w:numPr>
          <w:ilvl w:val="3"/>
          <w:numId w:val="18"/>
        </w:numPr>
        <w:suppressAutoHyphens w:val="0"/>
        <w:spacing w:after="32" w:line="250" w:lineRule="auto"/>
        <w:ind w:left="567" w:right="7" w:hanging="425"/>
        <w:jc w:val="both"/>
      </w:pPr>
      <w:r>
        <w:t>Unieważnieniu postępowania</w:t>
      </w:r>
    </w:p>
    <w:p w:rsidR="00096BBF" w:rsidRDefault="00E13E31" w:rsidP="00E13E31">
      <w:pPr>
        <w:suppressAutoHyphens w:val="0"/>
        <w:spacing w:after="32" w:line="250" w:lineRule="auto"/>
        <w:ind w:right="7"/>
        <w:jc w:val="both"/>
      </w:pPr>
      <w:r>
        <w:t>p</w:t>
      </w:r>
      <w:r w:rsidR="00096BBF">
        <w:t xml:space="preserve">odając uzasadnienie faktyczne i prawne. </w:t>
      </w:r>
    </w:p>
    <w:p w:rsidR="00096BBF" w:rsidRDefault="00096BBF" w:rsidP="00700202">
      <w:pPr>
        <w:suppressAutoHyphens w:val="0"/>
        <w:spacing w:after="32" w:line="250" w:lineRule="auto"/>
        <w:ind w:right="7"/>
        <w:jc w:val="both"/>
      </w:pPr>
      <w:r>
        <w:t>4. Niezwłocznie po wyborze najkorzystniejszej oferty, Zamawiający udostępnia informacje o których mowa w ust. 3</w:t>
      </w:r>
      <w:r w:rsidR="00974C57">
        <w:t>a</w:t>
      </w:r>
      <w:r>
        <w:t xml:space="preserve">. na stronie internetowej </w:t>
      </w:r>
      <w:r>
        <w:rPr>
          <w:u w:val="single" w:color="000000"/>
        </w:rPr>
        <w:t>www.bip.</w:t>
      </w:r>
      <w:r w:rsidR="00045969">
        <w:rPr>
          <w:u w:val="single" w:color="000000"/>
        </w:rPr>
        <w:t>stalowowolski</w:t>
      </w:r>
      <w:r>
        <w:rPr>
          <w:u w:val="single" w:color="000000"/>
        </w:rPr>
        <w:t>.pl.</w:t>
      </w:r>
      <w:r>
        <w:t xml:space="preserve"> </w:t>
      </w:r>
    </w:p>
    <w:p w:rsidR="00096BBF" w:rsidRDefault="00096BBF" w:rsidP="00700202">
      <w:pPr>
        <w:suppressAutoHyphens w:val="0"/>
        <w:spacing w:after="9" w:line="250" w:lineRule="auto"/>
        <w:ind w:right="7"/>
        <w:jc w:val="both"/>
      </w:pPr>
      <w:r>
        <w:t xml:space="preserve">5.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00700202">
        <w:t>Pzp</w:t>
      </w:r>
      <w:proofErr w:type="spellEnd"/>
      <w:r>
        <w:t xml:space="preserve">. </w:t>
      </w:r>
    </w:p>
    <w:p w:rsidR="00096BBF" w:rsidRDefault="00096BBF" w:rsidP="00700202">
      <w:pPr>
        <w:suppressAutoHyphens w:val="0"/>
        <w:spacing w:after="32" w:line="250" w:lineRule="auto"/>
        <w:ind w:right="7"/>
        <w:jc w:val="both"/>
      </w:pPr>
      <w:r>
        <w:t xml:space="preserve">6. Zamawiający zawrze umowę w sprawie zamówienia publicznego, z zastrzeżeniem art. 183 ustawy </w:t>
      </w:r>
      <w:proofErr w:type="spellStart"/>
      <w:r w:rsidR="00700202">
        <w:t>Pzp</w:t>
      </w:r>
      <w:proofErr w:type="spellEnd"/>
      <w:r>
        <w:t xml:space="preserve">, w terminie nie krótszym niż 5 dni od dnia przesłania zawiadomienia o wyborze najkorzystniejszej oferty, jeżeli zawiadomienie to zostało przesłane przy użyciu środków komunikacji elektronicznej, albo 10 dni - jeżeli zostanie przesłane w inny sposób. </w:t>
      </w:r>
    </w:p>
    <w:p w:rsidR="00096BBF" w:rsidRDefault="00096BBF" w:rsidP="00700202">
      <w:pPr>
        <w:suppressAutoHyphens w:val="0"/>
        <w:spacing w:after="32" w:line="250" w:lineRule="auto"/>
        <w:ind w:right="7"/>
        <w:jc w:val="both"/>
      </w:pPr>
      <w:r>
        <w:t xml:space="preserve">7. Zamawiający może zawrzeć umowę w sprawie zamówienia publicznego przed upływem terminu, o którym mowa w pkt. 6. jeżeli w postępowaniu o udzielenie zamówienia: </w:t>
      </w:r>
    </w:p>
    <w:p w:rsidR="00096BBF" w:rsidRDefault="00096BBF" w:rsidP="00700202">
      <w:pPr>
        <w:numPr>
          <w:ilvl w:val="3"/>
          <w:numId w:val="19"/>
        </w:numPr>
        <w:suppressAutoHyphens w:val="0"/>
        <w:spacing w:after="32" w:line="250" w:lineRule="auto"/>
        <w:ind w:left="0" w:right="7"/>
        <w:jc w:val="both"/>
      </w:pPr>
      <w:r>
        <w:t xml:space="preserve">została złożona tylko jedna oferta,  </w:t>
      </w:r>
    </w:p>
    <w:p w:rsidR="00096BBF" w:rsidRDefault="00096BBF" w:rsidP="00700202">
      <w:pPr>
        <w:numPr>
          <w:ilvl w:val="3"/>
          <w:numId w:val="19"/>
        </w:numPr>
        <w:tabs>
          <w:tab w:val="left" w:pos="284"/>
        </w:tabs>
        <w:suppressAutoHyphens w:val="0"/>
        <w:spacing w:after="32" w:line="250" w:lineRule="auto"/>
        <w:ind w:left="0" w:right="7"/>
        <w:jc w:val="both"/>
      </w:pPr>
      <w:r>
        <w:t xml:space="preserve">upłynął termin do wniesienia odwołania na czynności Zamawiającego wymienione w art. 180 ust. 2 lub w następstwie jego wniesienia Izba ogłosiła wyrok lub postanowienie kończące postępowanie odwoławcze </w:t>
      </w:r>
    </w:p>
    <w:p w:rsidR="00096BBF" w:rsidRDefault="00096BBF" w:rsidP="00700202">
      <w:pPr>
        <w:suppressAutoHyphens w:val="0"/>
        <w:spacing w:after="32" w:line="250" w:lineRule="auto"/>
        <w:ind w:right="7"/>
        <w:jc w:val="both"/>
      </w:pPr>
      <w:r>
        <w:t xml:space="preserve">8. O miejscu i terminie podpisania umowy Zamawiający powiadomi wybranego Wykonawcę odrębnym pismem lub telefonicznie. </w:t>
      </w:r>
    </w:p>
    <w:p w:rsidR="00096BBF" w:rsidRDefault="00096BBF" w:rsidP="00700202">
      <w:pPr>
        <w:suppressAutoHyphens w:val="0"/>
        <w:spacing w:after="32" w:line="250" w:lineRule="auto"/>
        <w:ind w:right="7"/>
        <w:jc w:val="both"/>
      </w:pPr>
      <w:r>
        <w:t xml:space="preserve">9. Zakres świadczenia Wykonawcy wynikający z umowy jest tożsamy z jego zobowiązaniem zawartym w ofercie. </w:t>
      </w:r>
    </w:p>
    <w:p w:rsidR="00096BBF" w:rsidRDefault="00096BBF" w:rsidP="00700202">
      <w:pPr>
        <w:suppressAutoHyphens w:val="0"/>
        <w:spacing w:line="250" w:lineRule="auto"/>
        <w:ind w:right="7"/>
        <w:jc w:val="both"/>
      </w:pPr>
      <w:r>
        <w:t>10. 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w:t>
      </w:r>
    </w:p>
    <w:p w:rsidR="00045969" w:rsidRPr="0083103C" w:rsidRDefault="00045969" w:rsidP="00096BBF">
      <w:pPr>
        <w:suppressAutoHyphens w:val="0"/>
        <w:spacing w:line="250" w:lineRule="auto"/>
        <w:ind w:right="7"/>
        <w:jc w:val="both"/>
      </w:pPr>
    </w:p>
    <w:p w:rsidR="00096BBF" w:rsidRDefault="00096BBF" w:rsidP="00096BBF">
      <w:pPr>
        <w:ind w:left="-142"/>
        <w:jc w:val="both"/>
        <w:rPr>
          <w:b/>
        </w:rPr>
      </w:pPr>
      <w:r w:rsidRPr="00F6640E">
        <w:rPr>
          <w:b/>
        </w:rPr>
        <w:t>DZIAŁ XVI WYMAGANIA DOTYCZĄCE ZABEZPIECZENIA NALEŻYTEGO WYKONANIA UMOWY</w:t>
      </w:r>
    </w:p>
    <w:p w:rsidR="00096BBF" w:rsidRPr="00244D4E" w:rsidRDefault="00096BBF" w:rsidP="00700202">
      <w:pPr>
        <w:jc w:val="both"/>
      </w:pPr>
      <w:r>
        <w:t>Zamawiający nie wymaga wniesienia zabezpieczenia należytego wykonania umowy.</w:t>
      </w:r>
    </w:p>
    <w:p w:rsidR="00096BBF" w:rsidRPr="00F6640E" w:rsidRDefault="00096BBF" w:rsidP="00096BBF">
      <w:pPr>
        <w:pStyle w:val="Akapitzlist"/>
        <w:autoSpaceDE w:val="0"/>
        <w:autoSpaceDN w:val="0"/>
        <w:adjustRightInd w:val="0"/>
        <w:spacing w:before="120" w:after="120"/>
        <w:ind w:left="1080" w:hanging="1222"/>
        <w:jc w:val="both"/>
        <w:rPr>
          <w:b/>
        </w:rPr>
      </w:pPr>
      <w:r w:rsidRPr="00F6640E">
        <w:rPr>
          <w:b/>
        </w:rPr>
        <w:t>DZIAŁ XVII ISTOTNE POSTANOWIENIA UMOWY</w:t>
      </w:r>
    </w:p>
    <w:p w:rsidR="00096BBF" w:rsidRPr="00CD178C" w:rsidRDefault="00096BBF" w:rsidP="00096BBF">
      <w:pPr>
        <w:pStyle w:val="Nagwek2"/>
        <w:numPr>
          <w:ilvl w:val="0"/>
          <w:numId w:val="0"/>
        </w:numPr>
        <w:spacing w:before="0" w:after="0"/>
        <w:rPr>
          <w:rFonts w:cs="Times New Roman"/>
        </w:rPr>
      </w:pPr>
      <w:r w:rsidRPr="00CD178C">
        <w:rPr>
          <w:rFonts w:cs="Times New Roman"/>
        </w:rPr>
        <w:t xml:space="preserve">Wszelkie pytania i wątpliwości dotyczące wzoru umowy będą rozpatrywane jak dla całej SIWZ zgodnie z art. 38 ustawy </w:t>
      </w:r>
      <w:proofErr w:type="spellStart"/>
      <w:r w:rsidR="00700202">
        <w:rPr>
          <w:rFonts w:cs="Times New Roman"/>
        </w:rPr>
        <w:t>Pzp</w:t>
      </w:r>
      <w:proofErr w:type="spellEnd"/>
      <w:r w:rsidRPr="00CD178C">
        <w:rPr>
          <w:rFonts w:cs="Times New Roman"/>
        </w:rPr>
        <w:t>.</w:t>
      </w:r>
    </w:p>
    <w:p w:rsidR="00096BBF" w:rsidRDefault="00096BBF" w:rsidP="00096BBF">
      <w:pPr>
        <w:tabs>
          <w:tab w:val="left" w:pos="3600"/>
        </w:tabs>
        <w:overflowPunct w:val="0"/>
        <w:autoSpaceDE w:val="0"/>
        <w:jc w:val="both"/>
      </w:pPr>
      <w:r>
        <w:t>Umowę przygotowuje Wykonawca w uzgodnieniu z Zamawiającym.</w:t>
      </w:r>
    </w:p>
    <w:p w:rsidR="00096BBF" w:rsidRDefault="00096BBF" w:rsidP="00096BBF">
      <w:pPr>
        <w:jc w:val="both"/>
      </w:pPr>
      <w:r>
        <w:t>Umowa w sprawie realizacji zamówienia publicznego zawarta zostanie z uwzględnieniem postanowień wynikających z treści niniejszej SIWZ oraz danych zawartych w ofercie.</w:t>
      </w:r>
    </w:p>
    <w:p w:rsidR="00096BBF" w:rsidRDefault="00096BBF" w:rsidP="00096BBF">
      <w:pPr>
        <w:tabs>
          <w:tab w:val="left" w:pos="1220"/>
        </w:tabs>
        <w:jc w:val="both"/>
      </w:pPr>
      <w:r>
        <w:lastRenderedPageBreak/>
        <w:t>Wykonawca, który przedstawi najkorzystniejszą ofertę zobowiązany będzie do podpisania umowy na obsługę z każdą jednostką wymienioną w rozdz. III SIWZ, na warunkach będących przedmiotem zamówienia publicznego, według jednolitego wzoru umowy ustalonego                        z wybranym Wykonawcą, z uwzględnieniem zmian wynikających ze specyfiki jednostki                   np. (brak kredytu odnawialnego krótkoterminowego w rachunku bieżącym).</w:t>
      </w:r>
    </w:p>
    <w:p w:rsidR="00096BBF" w:rsidRDefault="00096BBF" w:rsidP="00096BBF">
      <w:pPr>
        <w:tabs>
          <w:tab w:val="left" w:pos="1220"/>
        </w:tabs>
        <w:jc w:val="both"/>
      </w:pPr>
      <w:r>
        <w:t xml:space="preserve">Umowa nie może być sprzeczna z warunkami przedstawionymi w niniejszej specyfikacji, ustawą Prawo zamówień publicznych, kodeksem cywilnym oraz polskim prawem bankowym. W okresie obowiązywania umowy zaoferowane opłaty, prowizje, marże będą zgodne z ofertą wybranego Wykonawcy i nie będą ulegały zmianie. </w:t>
      </w:r>
    </w:p>
    <w:p w:rsidR="00096BBF" w:rsidRDefault="00096BBF" w:rsidP="00096BBF">
      <w:pPr>
        <w:suppressAutoHyphens w:val="0"/>
        <w:autoSpaceDE w:val="0"/>
        <w:autoSpaceDN w:val="0"/>
        <w:adjustRightInd w:val="0"/>
        <w:jc w:val="both"/>
      </w:pPr>
      <w:r>
        <w:t xml:space="preserve">W projekcie umowy ponadto należy uwzględnić zapisy dotyczące </w:t>
      </w:r>
      <w:r w:rsidRPr="00501323">
        <w:t>zatrudnienia na podstawie umowy</w:t>
      </w:r>
      <w:r>
        <w:t xml:space="preserve"> </w:t>
      </w:r>
      <w:r w:rsidRPr="00501323">
        <w:t xml:space="preserve">o pracę we własnym przedsiębiorstwie osób wykonujących następujące czynności </w:t>
      </w:r>
      <w:r>
        <w:t xml:space="preserve">                                         </w:t>
      </w:r>
      <w:r w:rsidRPr="00501323">
        <w:t>w zakresie realizacji zamówienia</w:t>
      </w:r>
      <w:r>
        <w:t xml:space="preserve"> – osób wykonujących obsługę bankową</w:t>
      </w:r>
      <w:r w:rsidRPr="00501323">
        <w:t xml:space="preserve"> jeżeli wykonywanie tych czynności polega na wykonywaniu pracy w sposób określony w art. 22 § 1 ustawy z dnia 26 czerwca 1974 r. – Kodeks pracy (Dz. U. z 2014 r. poz. 1502, z </w:t>
      </w:r>
      <w:proofErr w:type="spellStart"/>
      <w:r w:rsidRPr="00501323">
        <w:t>późn</w:t>
      </w:r>
      <w:proofErr w:type="spellEnd"/>
      <w:r w:rsidRPr="00501323">
        <w:t xml:space="preserve">. </w:t>
      </w:r>
      <w:r w:rsidRPr="00CB5FDF">
        <w:t>zm.</w:t>
      </w:r>
      <w:r>
        <w:t xml:space="preserve">). </w:t>
      </w:r>
      <w:r w:rsidRPr="00501323">
        <w:t>Zatrudn</w:t>
      </w:r>
      <w:r>
        <w:t xml:space="preserve">ienie, o którym mowa powyżej </w:t>
      </w:r>
      <w:r w:rsidRPr="00501323">
        <w:t xml:space="preserve">powinno trwać przez okres niezbędny do wykonania wskazanych czynności. Dla udokumentowania faktu zatrudnienia pracowników </w:t>
      </w:r>
      <w:r>
        <w:t>na umowę o pracę</w:t>
      </w:r>
      <w:r w:rsidRPr="00501323">
        <w:t>,</w:t>
      </w:r>
      <w:r w:rsidRPr="00501323">
        <w:rPr>
          <w:b/>
        </w:rPr>
        <w:t xml:space="preserve"> </w:t>
      </w:r>
      <w:r w:rsidRPr="00501323">
        <w:t>Wykonawca nie później niż w terminie 7 dni od dnia zawarcia umowy lub umowy</w:t>
      </w:r>
      <w:r>
        <w:t xml:space="preserve"> </w:t>
      </w:r>
      <w:r w:rsidRPr="00501323">
        <w:t xml:space="preserve">z podwykonawcą złoży Zamawiającemu w formie pisemnej oświadczenie o spełnieniu  przez Wykonawcę oraz podwykonawcę wymogu, </w:t>
      </w:r>
      <w:r>
        <w:t>zatrudnienia pracowników na podstawie umowy                                 o pracę wykonujących czynności obsługi bankowej</w:t>
      </w:r>
      <w:r w:rsidRPr="00501323">
        <w:t>, ze wskazaniem ilu pracowników zatrudnionych na podstawie umowy o pracę wykon</w:t>
      </w:r>
      <w:r>
        <w:t>uje czynności określone powyżej.</w:t>
      </w:r>
    </w:p>
    <w:p w:rsidR="00974C57" w:rsidRDefault="00974C57" w:rsidP="00096BBF">
      <w:pPr>
        <w:suppressAutoHyphens w:val="0"/>
        <w:autoSpaceDE w:val="0"/>
        <w:autoSpaceDN w:val="0"/>
        <w:adjustRightInd w:val="0"/>
        <w:jc w:val="both"/>
      </w:pPr>
      <w:r>
        <w:t>Za nieprzestrzeganie zatrudnienia osób wykonujących czynności-osób wykonujących obsługę bankową, na podstawie umowy o pracę w wysokości 1000 zł za każdy przypadek. Kara będzie naliczana za każdy rozpoczęty miesiąc kalendarzowy do czasu usunięcia nieprawidłowości przez Wykonawcę.</w:t>
      </w:r>
    </w:p>
    <w:p w:rsidR="00096BBF" w:rsidRPr="006867F5" w:rsidRDefault="00096BBF" w:rsidP="00096BBF">
      <w:pPr>
        <w:tabs>
          <w:tab w:val="left" w:pos="1220"/>
        </w:tabs>
        <w:jc w:val="both"/>
      </w:pPr>
    </w:p>
    <w:p w:rsidR="00303224" w:rsidRDefault="00303224" w:rsidP="00303224">
      <w:pPr>
        <w:jc w:val="both"/>
      </w:pPr>
      <w:r>
        <w:rPr>
          <w:b/>
          <w:bCs/>
        </w:rPr>
        <w:t>Zakres p</w:t>
      </w:r>
      <w:r w:rsidR="00096BBF">
        <w:rPr>
          <w:b/>
          <w:bCs/>
        </w:rPr>
        <w:t>rowadzeni</w:t>
      </w:r>
      <w:r>
        <w:rPr>
          <w:b/>
          <w:bCs/>
        </w:rPr>
        <w:t>a</w:t>
      </w:r>
      <w:r w:rsidR="00096BBF">
        <w:rPr>
          <w:b/>
          <w:bCs/>
        </w:rPr>
        <w:t xml:space="preserve"> </w:t>
      </w:r>
      <w:r>
        <w:rPr>
          <w:b/>
          <w:bCs/>
        </w:rPr>
        <w:t xml:space="preserve">bankowej obsługi budżetu powiatu, podległych jednostek organizacyjnych i inspekcji </w:t>
      </w:r>
      <w:r>
        <w:t>obejmuje:</w:t>
      </w:r>
    </w:p>
    <w:p w:rsidR="00303224" w:rsidRDefault="00303224" w:rsidP="00303224">
      <w:pPr>
        <w:jc w:val="both"/>
      </w:pPr>
    </w:p>
    <w:p w:rsidR="00303224" w:rsidRDefault="00700202" w:rsidP="00700202">
      <w:pPr>
        <w:jc w:val="both"/>
      </w:pPr>
      <w:r>
        <w:t>1.</w:t>
      </w:r>
      <w:r w:rsidR="00303224" w:rsidRPr="00B71720">
        <w:t>otwieranie i prowadzenie  rachunków bieżących</w:t>
      </w:r>
      <w:r w:rsidR="00303224">
        <w:t xml:space="preserve"> i</w:t>
      </w:r>
      <w:r w:rsidR="00303224" w:rsidRPr="00B71720">
        <w:t xml:space="preserve"> pomocniczych</w:t>
      </w:r>
      <w:r w:rsidR="00303224">
        <w:t xml:space="preserve"> dla budżet powiatu, jednostek organizacyjnych i inspekcji,</w:t>
      </w:r>
    </w:p>
    <w:p w:rsidR="00303224" w:rsidRDefault="00700202" w:rsidP="00303224">
      <w:pPr>
        <w:ind w:left="709" w:hanging="709"/>
        <w:jc w:val="both"/>
      </w:pPr>
      <w:r>
        <w:t xml:space="preserve">2. </w:t>
      </w:r>
      <w:r w:rsidR="00303224" w:rsidRPr="00B71720">
        <w:t>zamykanie r</w:t>
      </w:r>
      <w:r w:rsidR="00303224">
        <w:t xml:space="preserve">achunków  </w:t>
      </w:r>
      <w:r w:rsidR="00303224" w:rsidRPr="00AE09BF">
        <w:rPr>
          <w:color w:val="000000"/>
        </w:rPr>
        <w:t>pomocniczych,</w:t>
      </w:r>
    </w:p>
    <w:p w:rsidR="00303224" w:rsidRDefault="00700202" w:rsidP="00303224">
      <w:pPr>
        <w:jc w:val="both"/>
      </w:pPr>
      <w:r>
        <w:t xml:space="preserve">3. </w:t>
      </w:r>
      <w:r w:rsidR="00303224">
        <w:t>przyjmowanie wpłat gotówkowych dokonywanych przez posiadacza rachunków jak i osoby trzecie,</w:t>
      </w:r>
    </w:p>
    <w:p w:rsidR="00700202" w:rsidRDefault="00303224" w:rsidP="00700202">
      <w:pPr>
        <w:suppressAutoHyphens w:val="0"/>
        <w:jc w:val="both"/>
      </w:pPr>
      <w:r>
        <w:t xml:space="preserve">4. dokonywanie wypłat gotówkowych, w tym należnych klientom Powiatowego Urzędu Pracy z tytułu świadczeń dla osób bezrobotnych, </w:t>
      </w:r>
    </w:p>
    <w:p w:rsidR="00303224" w:rsidRDefault="00700202" w:rsidP="00700202">
      <w:pPr>
        <w:suppressAutoHyphens w:val="0"/>
        <w:jc w:val="both"/>
      </w:pPr>
      <w:r>
        <w:t xml:space="preserve">5. </w:t>
      </w:r>
      <w:r w:rsidR="00303224">
        <w:t xml:space="preserve">realizacja poleceń przelewu w formie elektronicznej oraz w wyjątkowych przypadkach w formie papierowej, </w:t>
      </w:r>
    </w:p>
    <w:p w:rsidR="00303224" w:rsidRDefault="00700202" w:rsidP="00303224">
      <w:pPr>
        <w:suppressAutoHyphens w:val="0"/>
        <w:jc w:val="both"/>
      </w:pPr>
      <w:r>
        <w:t>6</w:t>
      </w:r>
      <w:r w:rsidR="00303224">
        <w:t xml:space="preserve">.sporządzanie wyciągów bankowych na koniec każdego dnia  roboczego lub za każdy dzień, w którym dokonano operacji finansowej na rachunku,  wraz z załącznikami umożliwiającymi  prawidłową kwalifikację dowodów dla potrzeb ewidencji księgowej operacji gospodarczych, </w:t>
      </w:r>
    </w:p>
    <w:p w:rsidR="00303224" w:rsidRDefault="00700202" w:rsidP="00303224">
      <w:pPr>
        <w:jc w:val="both"/>
      </w:pPr>
      <w:r>
        <w:t>7</w:t>
      </w:r>
      <w:r w:rsidR="00303224">
        <w:t>.wydawanie blankietów czekowych,</w:t>
      </w:r>
    </w:p>
    <w:p w:rsidR="00303224" w:rsidRDefault="00700202" w:rsidP="00974C57">
      <w:pPr>
        <w:jc w:val="both"/>
      </w:pPr>
      <w:r>
        <w:t>8</w:t>
      </w:r>
      <w:r w:rsidR="00303224">
        <w:t>.instalację, udostępnianie, aktualiza</w:t>
      </w:r>
      <w:r w:rsidR="00E615FA">
        <w:t>cję w siedzibie Zamawiającego (</w:t>
      </w:r>
      <w:r w:rsidR="00974C57">
        <w:t xml:space="preserve">na dowolnej ilości </w:t>
      </w:r>
      <w:r w:rsidR="00303224">
        <w:t>stanowisk)  oraz w jednostkach objętych zamów</w:t>
      </w:r>
      <w:r w:rsidR="00974C57">
        <w:t xml:space="preserve">ieniem, pełnego oprogramowania </w:t>
      </w:r>
      <w:r w:rsidR="00303224">
        <w:t>związanego z systemem bankowości elektronicznej</w:t>
      </w:r>
      <w:r w:rsidR="00974C57">
        <w:t xml:space="preserve"> oraz przeszkolenie wskazanych </w:t>
      </w:r>
      <w:r w:rsidR="00303224">
        <w:t>pracowników w celu nabycia umiejętności obsługi programu,</w:t>
      </w:r>
    </w:p>
    <w:p w:rsidR="00303224" w:rsidRDefault="00700202" w:rsidP="00303224">
      <w:pPr>
        <w:jc w:val="both"/>
      </w:pPr>
      <w:r>
        <w:t>9</w:t>
      </w:r>
      <w:r w:rsidR="00303224">
        <w:t xml:space="preserve">.uruchamianie kredytu obrotowego w rachunku bieżącym,  </w:t>
      </w:r>
    </w:p>
    <w:p w:rsidR="00303224" w:rsidRDefault="00700202" w:rsidP="00303224">
      <w:pPr>
        <w:jc w:val="both"/>
      </w:pPr>
      <w:r>
        <w:t>10</w:t>
      </w:r>
      <w:r w:rsidR="00303224">
        <w:t>.udzielanie uprawnionym osobom informacji telefoniczn</w:t>
      </w:r>
      <w:r w:rsidR="00974C57">
        <w:t xml:space="preserve">ej o stanie i obrotach środków </w:t>
      </w:r>
      <w:r w:rsidR="00303224">
        <w:t>na rachunkach,</w:t>
      </w:r>
    </w:p>
    <w:p w:rsidR="00303224" w:rsidRDefault="00303224" w:rsidP="00303224">
      <w:pPr>
        <w:suppressAutoHyphens w:val="0"/>
        <w:jc w:val="both"/>
      </w:pPr>
      <w:r>
        <w:t>1</w:t>
      </w:r>
      <w:r w:rsidR="00700202">
        <w:t>1</w:t>
      </w:r>
      <w:r>
        <w:t xml:space="preserve">.wydawanie przez bank zaświadczeń, opinii, historii prowadzenia rachunków, </w:t>
      </w:r>
    </w:p>
    <w:p w:rsidR="00303224" w:rsidRDefault="00303224" w:rsidP="00303224">
      <w:pPr>
        <w:suppressAutoHyphens w:val="0"/>
        <w:jc w:val="both"/>
      </w:pPr>
      <w:r>
        <w:lastRenderedPageBreak/>
        <w:t>1</w:t>
      </w:r>
      <w:r w:rsidR="00700202">
        <w:t>2</w:t>
      </w:r>
      <w:r>
        <w:t>.obsługę kasową  w punkcie zlokalizowanym w budynku Starostwa Powiatowego przy ul. Podleśnej 15 w Stalowej Woli.</w:t>
      </w:r>
    </w:p>
    <w:p w:rsidR="00303224" w:rsidRDefault="00303224" w:rsidP="00303224">
      <w:pPr>
        <w:jc w:val="both"/>
      </w:pPr>
    </w:p>
    <w:p w:rsidR="00303224" w:rsidRDefault="00303224" w:rsidP="00303224">
      <w:pPr>
        <w:jc w:val="both"/>
      </w:pPr>
      <w:r>
        <w:t>1</w:t>
      </w:r>
      <w:r w:rsidR="00700202">
        <w:t>3</w:t>
      </w:r>
      <w:r>
        <w:t>.Otwieranie dodatkowych rachunków bieżących i pomocniczych dla budżetu powiatu i powiatowych jednostek organizacyjnych w trakcie obowiązywania umowy na obsługę bankową będzie na warunkach zadeklarowanych w ofercie.</w:t>
      </w:r>
    </w:p>
    <w:p w:rsidR="00303224" w:rsidRDefault="00303224" w:rsidP="00303224">
      <w:pPr>
        <w:jc w:val="both"/>
      </w:pPr>
      <w:r>
        <w:t xml:space="preserve">  </w:t>
      </w:r>
    </w:p>
    <w:p w:rsidR="00303224" w:rsidRDefault="00303224" w:rsidP="00303224">
      <w:pPr>
        <w:jc w:val="both"/>
      </w:pPr>
      <w:r>
        <w:t>1</w:t>
      </w:r>
      <w:r w:rsidR="00E615FA">
        <w:t>4</w:t>
      </w:r>
      <w:r>
        <w:t>.Zamawiający przewiduje dokonywanie wypłat gotówkowych w punkcie obsługi kasowej zlokalizowanym w budynku Starostwa Powiatowego, w tym na podstawie sporządzonych list wypłat w pojedynczych przypadkach, gdy odbiorca należności nie posiada rachunku bankowego.</w:t>
      </w:r>
    </w:p>
    <w:p w:rsidR="00303224" w:rsidRDefault="00303224" w:rsidP="00303224">
      <w:pPr>
        <w:jc w:val="both"/>
      </w:pPr>
      <w:r>
        <w:t>Wypłaty świadczeń dla klientów Powiatowego Urzędu Pracy dokonywane będą na podstawie dziennych list wypłat w okresie od 1 do 14 dnia kalendarzowego każdego miesiąca i jednego dnia po tym terminie, w godzinach od 8.00 do 14.00 w wyznaczonym przez Wykonawcę  oddziale Banku w Stalowej Woli (wskazane najbliżej siedziby Powiatowego Urzędu Pracy), z uwzględnieniem  przepisów § 11  Rozporządzenia Ministra Pracy i Polityki Społecznej w sprawie szczegółowych zasad gospodarki finansowej Funduszu Pracy ( rozporządzenie z dnia 7 października 2011 roku,  t. j. Dz. U. z 2016 roku, poz. 472).</w:t>
      </w:r>
    </w:p>
    <w:p w:rsidR="00303224" w:rsidRDefault="00303224" w:rsidP="00303224">
      <w:pPr>
        <w:jc w:val="both"/>
      </w:pPr>
    </w:p>
    <w:p w:rsidR="00303224" w:rsidRDefault="00303224" w:rsidP="00303224">
      <w:pPr>
        <w:jc w:val="both"/>
      </w:pPr>
      <w:r>
        <w:t>1</w:t>
      </w:r>
      <w:r w:rsidR="00E615FA">
        <w:t>5</w:t>
      </w:r>
      <w:r>
        <w:t>. Bank zrealizuje przelewy w systemie bankowości elektronicznej do godziny 14.30 w tym samym dniu roboczym. Przelewy złożone w systemie po godzinie 14.30 winny zostać zrealizowane najpóźniej w następnym dniu roboczym I sesją ELIXIR. Bank zrealizuje przelewy papierowe złożone w placówce Banku przez podmioty objęte zamówieniem do godziny 14.00 w tym samym dniu roboczym, a po godzinie 14.00 najpóźniej w następnym dniu roboczym.</w:t>
      </w:r>
      <w:r w:rsidRPr="007E6627">
        <w:t xml:space="preserve"> </w:t>
      </w:r>
      <w:r>
        <w:t xml:space="preserve">Zamawiający przewiduje realizację przelewów w formie papierowej w wyjątkowych przypadkach w liczbie nie przekraczającej 200 sztuk rocznie.                                   </w:t>
      </w:r>
    </w:p>
    <w:p w:rsidR="00303224" w:rsidRDefault="00303224" w:rsidP="00303224">
      <w:pPr>
        <w:jc w:val="both"/>
      </w:pPr>
      <w:r>
        <w:t>Przelewy pomiędzy rachunkami podmiotów objętych zamówieniem realizowane będą w czasie rzeczywistym.</w:t>
      </w:r>
    </w:p>
    <w:p w:rsidR="00303224" w:rsidRDefault="00303224" w:rsidP="00303224">
      <w:pPr>
        <w:jc w:val="both"/>
      </w:pPr>
    </w:p>
    <w:p w:rsidR="00303224" w:rsidRDefault="00303224" w:rsidP="00303224">
      <w:pPr>
        <w:jc w:val="both"/>
      </w:pPr>
      <w:r>
        <w:t>1</w:t>
      </w:r>
      <w:r w:rsidR="00E615FA">
        <w:t>6</w:t>
      </w:r>
      <w:r>
        <w:t>.Sporządzanie wyciągów bankowych na koniec każdego dnia  roboczego wraz z dokumentacją  umożliwiającą prawidłową kwalifikację dowodów i udostępnianie wyciągów w formie papierowej w następnym dniu roboczym do godz. 10.00. Wyciąg bankowy będzie zawierał co najmniej: nazwę kontrahenta, numer rachunku kontrahenta, nazwę i numer rachunku bankowego, wszystkie informacje o płatnościach  umieszczone przez kontrahenta, datę wpłaty, datę przelewu, kurs przewalutowania płatności w walutach zagranicznych.</w:t>
      </w:r>
    </w:p>
    <w:p w:rsidR="00303224" w:rsidRDefault="00303224" w:rsidP="00303224">
      <w:pPr>
        <w:jc w:val="both"/>
      </w:pPr>
    </w:p>
    <w:p w:rsidR="00303224" w:rsidRDefault="00E615FA" w:rsidP="00303224">
      <w:pPr>
        <w:jc w:val="both"/>
      </w:pPr>
      <w:r>
        <w:t>17</w:t>
      </w:r>
      <w:r w:rsidR="00303224">
        <w:t xml:space="preserve">.W ramach systemu bankowości elektronicznej, Wykonawca zapewni bez dodatkowych opłat: dostawę oprogramowania (w tym kartę, czytnik, </w:t>
      </w:r>
      <w:proofErr w:type="spellStart"/>
      <w:r w:rsidR="00303224">
        <w:t>token</w:t>
      </w:r>
      <w:proofErr w:type="spellEnd"/>
      <w:r w:rsidR="00303224">
        <w:t>, pendrive), instalację i obsługę serwisową oprogramowania, szkolenie dla wszystkich operatorów w zakresie pełnej obsługi systemu w siedzibie każdego podmiotu objętego zamówieniem. Na potwierdzenie przeszkolenia operatorów niezbędne jest oświadczenie  osób przeszkolonych o nabyciu umiejętności obsługi programu na danym stanowisku pracy. Przewidywana liczba operatorów/użytkowników</w:t>
      </w:r>
      <w:r>
        <w:t xml:space="preserve"> bankowości elektronicznej -  50</w:t>
      </w:r>
      <w:r w:rsidR="00303224">
        <w:t xml:space="preserve"> osób.</w:t>
      </w:r>
    </w:p>
    <w:p w:rsidR="00303224" w:rsidRDefault="00303224" w:rsidP="00303224">
      <w:pPr>
        <w:jc w:val="both"/>
      </w:pPr>
      <w:r>
        <w:t xml:space="preserve">System bankowości elektronicznej Wykonawcy musi umożliwiać dokonywanie autoryzacji jednego przelewu przez dwóch operatorów, przy czym jeden może być również wprowadzającym dane przelewu do systemu. Gdy system wymaga posługiwania się akcesoriami typu: karta, czytnik, </w:t>
      </w:r>
      <w:proofErr w:type="spellStart"/>
      <w:r>
        <w:t>token</w:t>
      </w:r>
      <w:proofErr w:type="spellEnd"/>
      <w:r>
        <w:t>, pendrive, wykonywanie tych czynności musi być możliwe przy założeniu, że każdy z tych operatorów posługuje się tylko jednym i tym samym akcesorium.</w:t>
      </w:r>
    </w:p>
    <w:p w:rsidR="00303224" w:rsidRDefault="00303224" w:rsidP="00303224">
      <w:pPr>
        <w:jc w:val="both"/>
      </w:pPr>
      <w:r>
        <w:t xml:space="preserve">System bankowości elektronicznej powinien umożliwić w szczególności: </w:t>
      </w:r>
    </w:p>
    <w:p w:rsidR="00303224" w:rsidRDefault="00303224" w:rsidP="00303224">
      <w:pPr>
        <w:jc w:val="both"/>
      </w:pPr>
      <w:r>
        <w:lastRenderedPageBreak/>
        <w:t>-uzyskanie w czasie rzeczywistym informacji o wszystkich operacjach i saldach na rachunkach bankowych budżetu powiatu oraz na rachunkach każdej jednostki objętej zamówieniem,</w:t>
      </w:r>
    </w:p>
    <w:p w:rsidR="00303224" w:rsidRDefault="00303224" w:rsidP="00303224">
      <w:pPr>
        <w:jc w:val="both"/>
      </w:pPr>
      <w:r>
        <w:t>-grupowanie zleceń (według rodzaju zlecenia, operacji, osoby wystawiającej),</w:t>
      </w:r>
    </w:p>
    <w:p w:rsidR="00303224" w:rsidRDefault="00303224" w:rsidP="00303224">
      <w:pPr>
        <w:jc w:val="both"/>
      </w:pPr>
      <w:r>
        <w:t>-realizację przelewów w formie elektronicznej ze wszystkich rachunków,</w:t>
      </w:r>
    </w:p>
    <w:p w:rsidR="00303224" w:rsidRDefault="00303224" w:rsidP="00303224">
      <w:pPr>
        <w:jc w:val="both"/>
      </w:pPr>
      <w:r>
        <w:t>-importowanie poleceń przelewu w formacie ELIXIR,</w:t>
      </w:r>
    </w:p>
    <w:p w:rsidR="00303224" w:rsidRDefault="00303224" w:rsidP="00303224">
      <w:pPr>
        <w:jc w:val="both"/>
      </w:pPr>
      <w:r>
        <w:t>-przeniesienie danych z obecnie wykorzystywanego systemu bankowości elektronicznej do systemu proponowanego przez Wykonawcę,</w:t>
      </w:r>
    </w:p>
    <w:p w:rsidR="00303224" w:rsidRDefault="00303224" w:rsidP="00303224">
      <w:pPr>
        <w:jc w:val="both"/>
      </w:pPr>
      <w:r>
        <w:t>-archiwizowanie wszystkich danych wprowadzonych do systemu, wykonanych operacji i  sald na rachunkach, przez cały okres korzystania z systemu,</w:t>
      </w:r>
    </w:p>
    <w:p w:rsidR="00303224" w:rsidRDefault="00303224" w:rsidP="00303224">
      <w:pPr>
        <w:jc w:val="both"/>
      </w:pPr>
      <w:r>
        <w:t>-zapewnienie wysokiego poziomu bezpieczeństwa systemu.</w:t>
      </w:r>
    </w:p>
    <w:p w:rsidR="00303224" w:rsidRDefault="00303224" w:rsidP="00303224">
      <w:pPr>
        <w:jc w:val="both"/>
      </w:pPr>
    </w:p>
    <w:p w:rsidR="00303224" w:rsidRDefault="00303224" w:rsidP="00303224">
      <w:pPr>
        <w:widowControl w:val="0"/>
        <w:jc w:val="both"/>
      </w:pPr>
      <w:r>
        <w:t>1</w:t>
      </w:r>
      <w:r w:rsidR="00E615FA">
        <w:t>8</w:t>
      </w:r>
      <w:r>
        <w:t>. Coroczne udzielanie kredytu obrotowego w rachunku bieżącym w ramach upoważnienia wynikającego z uchwały budżetowej powiatu obowiązującej na dany rok, maksymalnie do kwoty 4 000 000,- zł. Spłata kredytu następowała będzie w każdym roku do dnia 31 grudnia, a w ostatnim roku obowiązywania umowy w ostatnim jej dniu. Bank nie będzie pobierał żadnych prowizji i opłat za udzielenie/uruchomienie kredytu, ani z tytułu niewykorzystania przyznanego limitu. Jedynym kosztem dla zamawiającego będą odsetki naliczane od faktycznego dziennego zadłużenia w tym rachunku. O</w:t>
      </w:r>
      <w:r w:rsidRPr="00D05209">
        <w:t>procentowani</w:t>
      </w:r>
      <w:r>
        <w:t>e</w:t>
      </w:r>
      <w:r w:rsidRPr="00D05209">
        <w:t xml:space="preserve"> kredytu </w:t>
      </w:r>
      <w:r>
        <w:t>obrotowego naliczane będzie w oparciu o stawkę</w:t>
      </w:r>
      <w:r w:rsidRPr="00D05209">
        <w:t xml:space="preserve"> WIBOR 1M</w:t>
      </w:r>
      <w:r>
        <w:t xml:space="preserve"> powiększoną o marżę zaoferowaną  przez Bank, stałą w okresie obowiązywania zamówienia.  Zawarcie umowy kredytowej winno nastąpić w terminie 2 dni roboczych od dnia złożenia wniosku kredytowego, a postawienie środków do dyspozycji w dniu podpisania umowy kredytowej. Do naliczenia odsetek przyjmuje się, że miesiąc ma rzeczywistą liczbę dni, a rok liczy 365 dni. Odsetki będą płatne w ostatnim dniu każdego miesiąca a w ostatnim miesiącu obowiązywania umowy w ostatnim jej dniu. Zabezpieczeniem kredytu będzie weksel in blanco.</w:t>
      </w:r>
      <w:r w:rsidRPr="006D2496">
        <w:t xml:space="preserve"> </w:t>
      </w:r>
      <w:r>
        <w:t xml:space="preserve">Zamawiający będzie dysponować  środkami do wysokości przyznanego limitu kredytu, a każdy wpływ na rachunek bankowy będzie powodował zmniejszenie  salda zadłużenia. </w:t>
      </w:r>
    </w:p>
    <w:p w:rsidR="00303224" w:rsidRDefault="00303224" w:rsidP="00303224">
      <w:pPr>
        <w:jc w:val="both"/>
      </w:pPr>
    </w:p>
    <w:p w:rsidR="00303224" w:rsidRDefault="00303224" w:rsidP="00303224">
      <w:pPr>
        <w:pStyle w:val="Tekstpodstawowywcity22"/>
        <w:ind w:left="0"/>
        <w:rPr>
          <w:b w:val="0"/>
          <w:bCs w:val="0"/>
          <w:i w:val="0"/>
          <w:iCs w:val="0"/>
          <w:lang w:val="pl-PL"/>
        </w:rPr>
      </w:pPr>
      <w:r>
        <w:rPr>
          <w:b w:val="0"/>
          <w:i w:val="0"/>
        </w:rPr>
        <w:t>1</w:t>
      </w:r>
      <w:r w:rsidR="00E615FA">
        <w:rPr>
          <w:b w:val="0"/>
          <w:i w:val="0"/>
        </w:rPr>
        <w:t>9</w:t>
      </w:r>
      <w:r>
        <w:rPr>
          <w:b w:val="0"/>
          <w:i w:val="0"/>
        </w:rPr>
        <w:t>.</w:t>
      </w:r>
      <w:r>
        <w:t xml:space="preserve"> </w:t>
      </w:r>
      <w:r w:rsidRPr="00546922">
        <w:rPr>
          <w:b w:val="0"/>
          <w:i w:val="0"/>
        </w:rPr>
        <w:t>O</w:t>
      </w:r>
      <w:r w:rsidRPr="00546922">
        <w:rPr>
          <w:b w:val="0"/>
          <w:bCs w:val="0"/>
          <w:i w:val="0"/>
          <w:iCs w:val="0"/>
          <w:lang w:val="pl-PL"/>
        </w:rPr>
        <w:t>p</w:t>
      </w:r>
      <w:r w:rsidRPr="00A056F5">
        <w:rPr>
          <w:b w:val="0"/>
          <w:bCs w:val="0"/>
          <w:i w:val="0"/>
          <w:iCs w:val="0"/>
          <w:lang w:val="pl-PL"/>
        </w:rPr>
        <w:t xml:space="preserve">rocentowanie rachunku bieżącego </w:t>
      </w:r>
      <w:r>
        <w:rPr>
          <w:b w:val="0"/>
          <w:bCs w:val="0"/>
          <w:i w:val="0"/>
          <w:iCs w:val="0"/>
          <w:lang w:val="pl-PL"/>
        </w:rPr>
        <w:t xml:space="preserve">budżetu powiatu </w:t>
      </w:r>
      <w:r w:rsidRPr="00A056F5">
        <w:rPr>
          <w:b w:val="0"/>
          <w:bCs w:val="0"/>
          <w:i w:val="0"/>
          <w:iCs w:val="0"/>
          <w:lang w:val="pl-PL"/>
        </w:rPr>
        <w:t>i jednostek organizacyjnych</w:t>
      </w:r>
      <w:r>
        <w:rPr>
          <w:b w:val="0"/>
          <w:bCs w:val="0"/>
          <w:i w:val="0"/>
          <w:iCs w:val="0"/>
          <w:lang w:val="pl-PL"/>
        </w:rPr>
        <w:t>.</w:t>
      </w:r>
    </w:p>
    <w:p w:rsidR="00303224" w:rsidRPr="00A056F5" w:rsidRDefault="00303224" w:rsidP="00303224">
      <w:pPr>
        <w:pStyle w:val="Tekstpodstawowywcity22"/>
        <w:ind w:left="0"/>
        <w:rPr>
          <w:b w:val="0"/>
          <w:bCs w:val="0"/>
          <w:i w:val="0"/>
          <w:iCs w:val="0"/>
          <w:lang w:val="pl-PL"/>
        </w:rPr>
      </w:pPr>
      <w:r>
        <w:rPr>
          <w:b w:val="0"/>
          <w:bCs w:val="0"/>
          <w:i w:val="0"/>
          <w:iCs w:val="0"/>
          <w:lang w:val="pl-PL"/>
        </w:rPr>
        <w:t>Bank zapewnia oprocentowanie środków na rachunkach bankowych Zamawiającego (bieżących  i pomocniczych) płatnych na każde żądanie. Oprocentowanie będzie obliczone w oparciu o stawkę procentową WIBID 1M pomniejszoną o marżę zaoferowaną przez Bank. Zmiana oprocentowania środków pieniężnych zgromadzonych na rachunku bieżącym będzie następowała w miesięcznych okresach obrachunkowych.</w:t>
      </w:r>
    </w:p>
    <w:p w:rsidR="00303224" w:rsidRDefault="00303224" w:rsidP="00303224">
      <w:pPr>
        <w:widowControl w:val="0"/>
        <w:jc w:val="both"/>
        <w:rPr>
          <w:b/>
          <w:bCs/>
        </w:rPr>
      </w:pPr>
    </w:p>
    <w:p w:rsidR="00303224" w:rsidRPr="0083616A" w:rsidRDefault="00E615FA" w:rsidP="00303224">
      <w:pPr>
        <w:widowControl w:val="0"/>
        <w:jc w:val="both"/>
        <w:rPr>
          <w:b/>
          <w:bCs/>
        </w:rPr>
      </w:pPr>
      <w:r>
        <w:t>20</w:t>
      </w:r>
      <w:r w:rsidR="00303224">
        <w:t>. Gospodarowanie wolnymi środkami płatniczymi poprzez lokowanie na oprocentowanych lokatach dostępnych w ofercie Banku.</w:t>
      </w:r>
    </w:p>
    <w:p w:rsidR="00303224" w:rsidRDefault="00303224" w:rsidP="00303224"/>
    <w:p w:rsidR="00303224" w:rsidRDefault="00303224" w:rsidP="00303224">
      <w:r>
        <w:t>2</w:t>
      </w:r>
      <w:r w:rsidR="00E615FA">
        <w:t>1</w:t>
      </w:r>
      <w:r>
        <w:t>.Wykonawca nie będzie pobierał prowizji i opłat ( w tym abonamentowej) za:</w:t>
      </w:r>
    </w:p>
    <w:p w:rsidR="00303224" w:rsidRDefault="00303224" w:rsidP="00303224">
      <w:r>
        <w:t>- otwarcie i prowadzenie  rachunków bieżących i rachunków pomocniczych,</w:t>
      </w:r>
    </w:p>
    <w:p w:rsidR="00303224" w:rsidRDefault="00303224" w:rsidP="00303224">
      <w:r>
        <w:t>- zamknięcie rachunków pomocniczych,</w:t>
      </w:r>
    </w:p>
    <w:p w:rsidR="00303224" w:rsidRDefault="00303224" w:rsidP="00303224">
      <w:r>
        <w:t xml:space="preserve">- realizację polecenia przelewu w wersji elektronicznej i papierowej na rachunki prowadzone </w:t>
      </w:r>
    </w:p>
    <w:p w:rsidR="00303224" w:rsidRDefault="00303224" w:rsidP="00303224">
      <w:r>
        <w:t xml:space="preserve">  przez Wykonawcę, </w:t>
      </w:r>
    </w:p>
    <w:p w:rsidR="00303224" w:rsidRDefault="00303224" w:rsidP="00303224">
      <w:r>
        <w:t>- potwierdzanie sald na rachunkach,</w:t>
      </w:r>
    </w:p>
    <w:p w:rsidR="00303224" w:rsidRDefault="00303224" w:rsidP="00303224">
      <w:r>
        <w:t>- wydawanie blankietów czekowych,</w:t>
      </w:r>
    </w:p>
    <w:p w:rsidR="00303224" w:rsidRDefault="00303224" w:rsidP="00303224">
      <w:r>
        <w:t xml:space="preserve">- wydawanie zaświadczeń, opinii , historii prowadzenia rachunków bankowych, sporządzanie </w:t>
      </w:r>
    </w:p>
    <w:p w:rsidR="00303224" w:rsidRDefault="00303224" w:rsidP="00303224">
      <w:r>
        <w:t xml:space="preserve">  aneksów itp. związanych z obsługą bankową rachunków a wynikających z uregulowań </w:t>
      </w:r>
    </w:p>
    <w:p w:rsidR="00303224" w:rsidRDefault="00303224" w:rsidP="00303224">
      <w:r>
        <w:t xml:space="preserve">  wewnętrznych banku,</w:t>
      </w:r>
    </w:p>
    <w:p w:rsidR="00303224" w:rsidRDefault="00303224" w:rsidP="00303224">
      <w:r>
        <w:t>-świadczeni</w:t>
      </w:r>
      <w:r w:rsidR="00405B07">
        <w:t>e</w:t>
      </w:r>
      <w:r>
        <w:t xml:space="preserve"> usług bankowości elektronicznej, pozwalających na dostęp do rachunków </w:t>
      </w:r>
    </w:p>
    <w:p w:rsidR="00303224" w:rsidRDefault="00303224" w:rsidP="00303224">
      <w:r>
        <w:t xml:space="preserve">  bankowych w czasie rzeczywistym za pośrednictwem sieci informatycznej dla Starostwa </w:t>
      </w:r>
    </w:p>
    <w:p w:rsidR="00303224" w:rsidRDefault="00303224" w:rsidP="00303224">
      <w:r>
        <w:lastRenderedPageBreak/>
        <w:t xml:space="preserve">  Powiatowego i jednostek organizacyjnych powiatu objętych zamówieniem,</w:t>
      </w:r>
    </w:p>
    <w:p w:rsidR="00303224" w:rsidRDefault="00303224" w:rsidP="00303224">
      <w:r>
        <w:t>- wydawanie codziennie wyciągów bankowych  wraz z dokumentami źródłowymi.</w:t>
      </w:r>
    </w:p>
    <w:p w:rsidR="00303224" w:rsidRDefault="00303224" w:rsidP="00303224">
      <w:pPr>
        <w:jc w:val="both"/>
      </w:pPr>
    </w:p>
    <w:p w:rsidR="00303224" w:rsidRDefault="00303224" w:rsidP="00303224">
      <w:pPr>
        <w:jc w:val="both"/>
      </w:pPr>
      <w:r>
        <w:t>2</w:t>
      </w:r>
      <w:r w:rsidR="00E615FA">
        <w:t>2</w:t>
      </w:r>
      <w:r>
        <w:t>. Zamawiający wymaga by Wykonawca nie obciążał wpłacających kosztami za wpłaty gotówkowe z tytułu opłat i innych należności na rzecz Powiatu  Stalowowolskiego i jego jednostek organizacyjnych, tylko obciąży rachunek wskazany przez Zamawiającego i jego jednostki  organizacyjne.</w:t>
      </w:r>
    </w:p>
    <w:p w:rsidR="00303224" w:rsidRDefault="00303224" w:rsidP="00303224">
      <w:pPr>
        <w:jc w:val="both"/>
      </w:pPr>
    </w:p>
    <w:p w:rsidR="00303224" w:rsidRDefault="00303224" w:rsidP="00303224">
      <w:pPr>
        <w:jc w:val="both"/>
        <w:rPr>
          <w:bCs/>
        </w:rPr>
      </w:pPr>
      <w:r>
        <w:rPr>
          <w:bCs/>
        </w:rPr>
        <w:t>2</w:t>
      </w:r>
      <w:r w:rsidR="00E615FA">
        <w:rPr>
          <w:bCs/>
        </w:rPr>
        <w:t>3</w:t>
      </w:r>
      <w:r>
        <w:rPr>
          <w:bCs/>
        </w:rPr>
        <w:t>.</w:t>
      </w:r>
      <w:r w:rsidRPr="007026F5">
        <w:rPr>
          <w:bCs/>
        </w:rPr>
        <w:t>W przypadku tworzenia</w:t>
      </w:r>
      <w:r>
        <w:rPr>
          <w:bCs/>
        </w:rPr>
        <w:t>,</w:t>
      </w:r>
      <w:r w:rsidRPr="007026F5">
        <w:rPr>
          <w:bCs/>
        </w:rPr>
        <w:t xml:space="preserve"> łącz</w:t>
      </w:r>
      <w:r>
        <w:rPr>
          <w:bCs/>
        </w:rPr>
        <w:t>e</w:t>
      </w:r>
      <w:r w:rsidRPr="007026F5">
        <w:rPr>
          <w:bCs/>
        </w:rPr>
        <w:t xml:space="preserve">nia, </w:t>
      </w:r>
      <w:r>
        <w:rPr>
          <w:bCs/>
        </w:rPr>
        <w:t>przekształcenia jednostek organizacyjnych Zamawiającego  lub przejęcia</w:t>
      </w:r>
      <w:r w:rsidRPr="007026F5">
        <w:rPr>
          <w:bCs/>
        </w:rPr>
        <w:t xml:space="preserve"> </w:t>
      </w:r>
      <w:r>
        <w:rPr>
          <w:bCs/>
        </w:rPr>
        <w:t>jednostek organizacyjnych przez Zamawiającego,</w:t>
      </w:r>
      <w:r w:rsidRPr="007026F5">
        <w:rPr>
          <w:bCs/>
        </w:rPr>
        <w:t xml:space="preserve"> Wykonawca zobowiązany jest do realizacji</w:t>
      </w:r>
      <w:r>
        <w:rPr>
          <w:bCs/>
        </w:rPr>
        <w:t xml:space="preserve"> obsługi bankowej </w:t>
      </w:r>
      <w:r w:rsidRPr="007026F5">
        <w:rPr>
          <w:bCs/>
        </w:rPr>
        <w:t xml:space="preserve"> </w:t>
      </w:r>
      <w:r>
        <w:rPr>
          <w:bCs/>
        </w:rPr>
        <w:t>n</w:t>
      </w:r>
      <w:r w:rsidRPr="007026F5">
        <w:rPr>
          <w:bCs/>
        </w:rPr>
        <w:t xml:space="preserve">a warunkach zadeklarowanych w ofercie.      </w:t>
      </w:r>
    </w:p>
    <w:p w:rsidR="00303224" w:rsidRDefault="00303224" w:rsidP="00303224">
      <w:pPr>
        <w:jc w:val="both"/>
        <w:rPr>
          <w:bCs/>
        </w:rPr>
      </w:pPr>
    </w:p>
    <w:p w:rsidR="00303224" w:rsidRDefault="00303224" w:rsidP="00303224">
      <w:pPr>
        <w:jc w:val="both"/>
        <w:rPr>
          <w:bCs/>
        </w:rPr>
      </w:pPr>
      <w:r>
        <w:rPr>
          <w:bCs/>
        </w:rPr>
        <w:t>2</w:t>
      </w:r>
      <w:r w:rsidR="00E615FA">
        <w:rPr>
          <w:bCs/>
        </w:rPr>
        <w:t>4</w:t>
      </w:r>
      <w:r>
        <w:rPr>
          <w:bCs/>
        </w:rPr>
        <w:t xml:space="preserve">. Naliczanie i dopisywanie odsetek od środków na rachunkach bankowych będzie dokonywane w okresach miesięcznych. </w:t>
      </w:r>
    </w:p>
    <w:p w:rsidR="00303224" w:rsidRDefault="00303224" w:rsidP="00303224">
      <w:pPr>
        <w:jc w:val="both"/>
        <w:rPr>
          <w:bCs/>
        </w:rPr>
      </w:pPr>
    </w:p>
    <w:p w:rsidR="00303224" w:rsidRDefault="00303224" w:rsidP="00303224">
      <w:pPr>
        <w:jc w:val="both"/>
        <w:rPr>
          <w:bCs/>
        </w:rPr>
      </w:pPr>
      <w:r>
        <w:rPr>
          <w:bCs/>
        </w:rPr>
        <w:t>2</w:t>
      </w:r>
      <w:r w:rsidR="00E615FA">
        <w:rPr>
          <w:bCs/>
        </w:rPr>
        <w:t>5</w:t>
      </w:r>
      <w:r>
        <w:rPr>
          <w:bCs/>
        </w:rPr>
        <w:t>.Wykonawca zawrze indywidualne umowy  na prowadzenie obsługi bankowej na warunkach zadeklarowanych w ofercie, ze wszystkimi jednostkami organizacyjnymi powiatu stalowowolskiego i inspekcją.</w:t>
      </w:r>
    </w:p>
    <w:p w:rsidR="00303224" w:rsidRDefault="00303224" w:rsidP="00303224">
      <w:pPr>
        <w:jc w:val="both"/>
        <w:rPr>
          <w:bCs/>
        </w:rPr>
      </w:pPr>
    </w:p>
    <w:p w:rsidR="00303224" w:rsidRDefault="00303224" w:rsidP="00303224">
      <w:pPr>
        <w:jc w:val="both"/>
        <w:rPr>
          <w:bCs/>
        </w:rPr>
      </w:pPr>
      <w:r>
        <w:rPr>
          <w:bCs/>
        </w:rPr>
        <w:t>2</w:t>
      </w:r>
      <w:r w:rsidR="00E615FA">
        <w:rPr>
          <w:bCs/>
        </w:rPr>
        <w:t>6</w:t>
      </w:r>
      <w:r>
        <w:rPr>
          <w:bCs/>
        </w:rPr>
        <w:t>. Wykonawca ponosi odpowiedzialność za wykonanie operacji niezgodnie z dyspozycją posiadacza rachunku.</w:t>
      </w:r>
    </w:p>
    <w:p w:rsidR="00303224" w:rsidRDefault="00303224" w:rsidP="00303224">
      <w:pPr>
        <w:jc w:val="both"/>
        <w:rPr>
          <w:bCs/>
        </w:rPr>
      </w:pPr>
    </w:p>
    <w:p w:rsidR="00303224" w:rsidRDefault="00303224" w:rsidP="00303224">
      <w:pPr>
        <w:jc w:val="both"/>
        <w:rPr>
          <w:bCs/>
        </w:rPr>
      </w:pPr>
      <w:r>
        <w:rPr>
          <w:bCs/>
        </w:rPr>
        <w:t>2</w:t>
      </w:r>
      <w:r w:rsidR="00E615FA">
        <w:rPr>
          <w:bCs/>
        </w:rPr>
        <w:t>7</w:t>
      </w:r>
      <w:r>
        <w:rPr>
          <w:bCs/>
        </w:rPr>
        <w:t>.Wykonawca zapewni kompleksową obsługę rachunku przez wytypowanego pracownika Banku, jak również zapewni jego zastępcę.</w:t>
      </w:r>
    </w:p>
    <w:p w:rsidR="00303224" w:rsidRDefault="00303224" w:rsidP="00303224">
      <w:pPr>
        <w:jc w:val="both"/>
        <w:rPr>
          <w:bCs/>
        </w:rPr>
      </w:pPr>
    </w:p>
    <w:p w:rsidR="00303224" w:rsidRDefault="00303224" w:rsidP="00303224">
      <w:pPr>
        <w:jc w:val="both"/>
        <w:rPr>
          <w:bCs/>
        </w:rPr>
      </w:pPr>
      <w:r>
        <w:rPr>
          <w:bCs/>
        </w:rPr>
        <w:t>2</w:t>
      </w:r>
      <w:r w:rsidR="00E615FA">
        <w:rPr>
          <w:bCs/>
        </w:rPr>
        <w:t>8</w:t>
      </w:r>
      <w:r>
        <w:rPr>
          <w:bCs/>
        </w:rPr>
        <w:t>.Bank będzie prowadził  kasową obsługę  w siedzibie Starostwa Powiatowego w Stalowej Woli przy ul. Podleśnej 15 w pomieszczeniu o powierzchni 16,48m</w:t>
      </w:r>
      <w:r>
        <w:rPr>
          <w:bCs/>
          <w:vertAlign w:val="superscript"/>
        </w:rPr>
        <w:t xml:space="preserve">2 </w:t>
      </w:r>
      <w:r>
        <w:rPr>
          <w:bCs/>
        </w:rPr>
        <w:t xml:space="preserve"> zlokalizowanym na parterze budynku. Pomieszczenie zostanie wynajęte Wykonawcy na podstawie odrębnej umowy. Zamawiający udostępni Wykonawcy: pobór energii elektrycznej, możliwość korzystania  z instalacji </w:t>
      </w:r>
      <w:proofErr w:type="spellStart"/>
      <w:r>
        <w:rPr>
          <w:bCs/>
        </w:rPr>
        <w:t>wod-kan</w:t>
      </w:r>
      <w:proofErr w:type="spellEnd"/>
      <w:r>
        <w:rPr>
          <w:bCs/>
        </w:rPr>
        <w:t>, c.o., urządzeń sanitarnych i wodnych. Czynsz za wynajęty lokal ( łącznie z opłatami za media) wyniesie 200 zł miesięcznie + 23 % VAT i będzie stały przez okres trwania umowy.</w:t>
      </w:r>
    </w:p>
    <w:p w:rsidR="00303224" w:rsidRPr="007E6627" w:rsidRDefault="00303224" w:rsidP="00303224">
      <w:pPr>
        <w:jc w:val="both"/>
        <w:rPr>
          <w:bCs/>
        </w:rPr>
      </w:pPr>
      <w:r>
        <w:rPr>
          <w:bCs/>
        </w:rPr>
        <w:t xml:space="preserve">Udostępnienie pomieszczenia na punkt kasowy nastąpi niezwłocznie po podpisaniu umowy. </w:t>
      </w:r>
      <w:r w:rsidRPr="007E6627">
        <w:rPr>
          <w:bCs/>
        </w:rPr>
        <w:t>Wykonawca zobowiązany jest wykonać w pomieszczeniu przeznaczonym na punkt kasowy na swój koszt wszystkie prace adaptacyjne oraz zainstalować niezbędne wyposażenie w celu świadczenia usług. Wykonawca zobowiązany jest uruchomić punkt kasowy w terminie do trzech tygodni od udostępnienia pomieszczenia przez Zamawiającego. W przypadku kontynuacji umowy niezwłocznie po podpisaniu umowy.</w:t>
      </w:r>
    </w:p>
    <w:p w:rsidR="00303224" w:rsidRPr="007026F5" w:rsidRDefault="00303224" w:rsidP="00303224">
      <w:pPr>
        <w:jc w:val="both"/>
      </w:pPr>
      <w:r>
        <w:t xml:space="preserve">Placówka przy ul Podleśnej 15 świadczyć będzie usługi będące przedmiotem zamówienia co najmniej </w:t>
      </w:r>
      <w:r w:rsidRPr="000B7A8F">
        <w:rPr>
          <w:b/>
          <w:u w:val="single"/>
        </w:rPr>
        <w:t>w godzinach pracy Urzędu – Starostwa Powiatowego</w:t>
      </w:r>
      <w:r>
        <w:t xml:space="preserve">. W przypadku zmiany  godzin pracy Urzędu stosownej zmianie ulegną godziny otwarcia tej placówki. Zamawiający poinformuje Wykonawcę o zmianie godzin urzędowania z 14 – dniowym wyprzedzeniem. </w:t>
      </w:r>
    </w:p>
    <w:p w:rsidR="00303224" w:rsidRPr="007303A4" w:rsidRDefault="00303224" w:rsidP="00303224">
      <w:pPr>
        <w:pStyle w:val="Tekstpodstawowy"/>
        <w:tabs>
          <w:tab w:val="left" w:pos="540"/>
        </w:tabs>
        <w:rPr>
          <w:b/>
        </w:rPr>
      </w:pPr>
    </w:p>
    <w:p w:rsidR="00303224" w:rsidRDefault="00E615FA" w:rsidP="00405B07">
      <w:pPr>
        <w:pStyle w:val="Tekstpodstawowy"/>
        <w:tabs>
          <w:tab w:val="left" w:pos="540"/>
        </w:tabs>
        <w:jc w:val="both"/>
        <w:rPr>
          <w:b/>
        </w:rPr>
      </w:pPr>
      <w:r>
        <w:t>29</w:t>
      </w:r>
      <w:r w:rsidR="00303224">
        <w:t>.</w:t>
      </w:r>
      <w:r w:rsidR="00303224" w:rsidRPr="007303A4">
        <w:rPr>
          <w:b/>
        </w:rPr>
        <w:t xml:space="preserve">W okresie realizacji przedmiotu zamówienia, </w:t>
      </w:r>
      <w:r w:rsidR="00303224">
        <w:rPr>
          <w:b/>
        </w:rPr>
        <w:t xml:space="preserve">z uwagi na specyfikę Zamawiającego, </w:t>
      </w:r>
      <w:r w:rsidR="00303224" w:rsidRPr="007303A4">
        <w:rPr>
          <w:b/>
        </w:rPr>
        <w:t xml:space="preserve">dodatkowo poza placówką przy </w:t>
      </w:r>
      <w:r w:rsidR="00303224">
        <w:rPr>
          <w:b/>
        </w:rPr>
        <w:t>u</w:t>
      </w:r>
      <w:r w:rsidR="00303224" w:rsidRPr="007303A4">
        <w:rPr>
          <w:b/>
        </w:rPr>
        <w:t>l</w:t>
      </w:r>
      <w:r w:rsidR="00303224">
        <w:rPr>
          <w:b/>
        </w:rPr>
        <w:t xml:space="preserve">. </w:t>
      </w:r>
      <w:r w:rsidR="00303224" w:rsidRPr="007303A4">
        <w:rPr>
          <w:b/>
        </w:rPr>
        <w:t>Podleśnej</w:t>
      </w:r>
      <w:r w:rsidR="00303224">
        <w:rPr>
          <w:b/>
        </w:rPr>
        <w:t xml:space="preserve"> 15</w:t>
      </w:r>
      <w:r w:rsidR="00303224" w:rsidRPr="007303A4">
        <w:rPr>
          <w:b/>
        </w:rPr>
        <w:t>, Bank będzie świadczył usługi na rzecz</w:t>
      </w:r>
      <w:r w:rsidR="00303224">
        <w:rPr>
          <w:b/>
        </w:rPr>
        <w:t xml:space="preserve"> </w:t>
      </w:r>
      <w:r w:rsidR="00303224" w:rsidRPr="007303A4">
        <w:rPr>
          <w:b/>
        </w:rPr>
        <w:t>podmiotów obj</w:t>
      </w:r>
      <w:r w:rsidR="00303224">
        <w:rPr>
          <w:b/>
        </w:rPr>
        <w:t>ę</w:t>
      </w:r>
      <w:r w:rsidR="00303224" w:rsidRPr="007303A4">
        <w:rPr>
          <w:b/>
        </w:rPr>
        <w:t>tych zamówieniem oraz kontrahentów</w:t>
      </w:r>
      <w:r w:rsidR="00303224">
        <w:rPr>
          <w:b/>
        </w:rPr>
        <w:t xml:space="preserve"> przynajmniej </w:t>
      </w:r>
      <w:r w:rsidR="00303224" w:rsidRPr="000B7A8F">
        <w:rPr>
          <w:u w:val="single"/>
        </w:rPr>
        <w:t>w dwóch placówkach na terenie miasta Stalowej Woli</w:t>
      </w:r>
      <w:r w:rsidR="00303224">
        <w:rPr>
          <w:b/>
        </w:rPr>
        <w:t>.</w:t>
      </w:r>
    </w:p>
    <w:p w:rsidR="00096BBF" w:rsidRDefault="00096BBF" w:rsidP="00096BBF">
      <w:pPr>
        <w:tabs>
          <w:tab w:val="left" w:pos="0"/>
          <w:tab w:val="left" w:pos="360"/>
          <w:tab w:val="left" w:pos="860"/>
        </w:tabs>
        <w:jc w:val="both"/>
        <w:rPr>
          <w:b/>
        </w:rPr>
      </w:pPr>
      <w:r>
        <w:rPr>
          <w:b/>
        </w:rPr>
        <w:t>Postanowienia końcowe:</w:t>
      </w:r>
    </w:p>
    <w:p w:rsidR="00096BBF" w:rsidRDefault="00096BBF" w:rsidP="00096BBF">
      <w:pPr>
        <w:tabs>
          <w:tab w:val="left" w:pos="0"/>
          <w:tab w:val="left" w:pos="360"/>
          <w:tab w:val="left" w:pos="860"/>
        </w:tabs>
        <w:jc w:val="both"/>
      </w:pPr>
      <w:r>
        <w:lastRenderedPageBreak/>
        <w:t xml:space="preserve">1. Bank ponosi odpowiedzialność za szkody powstałe z jego winy, wskutek nieterminowej lub nieprawidłowej realizacji zlecenia płatniczego posiadacza rachunku. </w:t>
      </w:r>
    </w:p>
    <w:p w:rsidR="00096BBF" w:rsidRDefault="00096BBF" w:rsidP="00096BBF">
      <w:pPr>
        <w:tabs>
          <w:tab w:val="left" w:pos="0"/>
          <w:tab w:val="left" w:pos="360"/>
          <w:tab w:val="left" w:pos="860"/>
        </w:tabs>
        <w:jc w:val="both"/>
      </w:pPr>
      <w:r>
        <w:t>2. Bank zobowiązuje się do zapłacenia odszkodowania za zawinione przez siebie opóźnienia                             w realizacji zlecenia płatniczego posiadacza rachunku w wysokości stanowiącą równowartość odsetek obliczanych za każdy dzień opóźnienia według 200% stopy oprocentowania środków zgromadzonych na rachunku płatnym na żądanie, od kwoty niezrealizowanego w terminie zlecenia.</w:t>
      </w:r>
    </w:p>
    <w:p w:rsidR="00096BBF" w:rsidRDefault="00096BBF" w:rsidP="00096BBF">
      <w:pPr>
        <w:tabs>
          <w:tab w:val="left" w:pos="0"/>
          <w:tab w:val="left" w:pos="360"/>
          <w:tab w:val="left" w:pos="860"/>
        </w:tabs>
        <w:jc w:val="both"/>
      </w:pPr>
      <w:r>
        <w:t xml:space="preserve">3. Stronom przysługuje prawo rozwiązania umowy w każdym czasie z zachowaniem   jednomiesięcznego okresu wypowiedzenia. </w:t>
      </w:r>
    </w:p>
    <w:p w:rsidR="00096BBF" w:rsidRDefault="00096BBF" w:rsidP="00096BBF">
      <w:pPr>
        <w:jc w:val="both"/>
        <w:rPr>
          <w:szCs w:val="20"/>
          <w:lang w:eastAsia="pl-PL" w:bidi="pl-PL"/>
        </w:rPr>
      </w:pPr>
      <w:r>
        <w:t>4.</w:t>
      </w:r>
      <w:r>
        <w:rPr>
          <w:szCs w:val="20"/>
          <w:lang w:eastAsia="pl-PL" w:bidi="pl-PL"/>
        </w:rPr>
        <w:t>Zakazana jest istotna zmiana postanowień zawartej umowy w stosunku do treści oferty, na podstawie której dokonano wyboru Wykonawcy z zastrzeżeniem pkt 4.1.</w:t>
      </w:r>
    </w:p>
    <w:p w:rsidR="00096BBF" w:rsidRDefault="00096BBF" w:rsidP="00096BBF">
      <w:pPr>
        <w:jc w:val="both"/>
        <w:rPr>
          <w:szCs w:val="20"/>
          <w:lang w:eastAsia="pl-PL" w:bidi="pl-PL"/>
        </w:rPr>
      </w:pPr>
      <w:r>
        <w:rPr>
          <w:szCs w:val="20"/>
          <w:lang w:eastAsia="pl-PL" w:bidi="pl-PL"/>
        </w:rPr>
        <w:t>4.1. Strony przewidują możliwość dokonania istotnych zmian postanowień umowy w niżej wymienionych przypadkach:</w:t>
      </w:r>
    </w:p>
    <w:p w:rsidR="00096BBF" w:rsidRDefault="00096BBF" w:rsidP="00E615FA">
      <w:pPr>
        <w:ind w:left="142"/>
      </w:pPr>
      <w:r>
        <w:t>a) zmian w przepisach prawnych,</w:t>
      </w:r>
      <w:r>
        <w:br/>
        <w:t>b) zmian organizacyjnych zarówno po stronie Wykonawcy jak i Zamawiającego,</w:t>
      </w:r>
      <w:r>
        <w:br/>
        <w:t>c) wprowadzenia zmiany korzystnej dla Zamawiającego</w:t>
      </w:r>
    </w:p>
    <w:p w:rsidR="00096BBF" w:rsidRDefault="00096BBF" w:rsidP="00E615FA">
      <w:pPr>
        <w:tabs>
          <w:tab w:val="left" w:pos="3192"/>
        </w:tabs>
        <w:ind w:left="142"/>
        <w:jc w:val="both"/>
        <w:rPr>
          <w:szCs w:val="20"/>
          <w:lang w:eastAsia="pl-PL" w:bidi="pl-PL"/>
        </w:rPr>
      </w:pPr>
      <w:r>
        <w:rPr>
          <w:szCs w:val="20"/>
          <w:lang w:eastAsia="pl-PL" w:bidi="pl-PL"/>
        </w:rPr>
        <w:t>d) zmiany wysokości wynagrodze</w:t>
      </w:r>
      <w:r w:rsidR="00974C57">
        <w:rPr>
          <w:szCs w:val="20"/>
          <w:lang w:eastAsia="pl-PL" w:bidi="pl-PL"/>
        </w:rPr>
        <w:t>nia w związku ze zmianą  stawki</w:t>
      </w:r>
      <w:r>
        <w:rPr>
          <w:szCs w:val="20"/>
          <w:lang w:eastAsia="pl-PL" w:bidi="pl-PL"/>
        </w:rPr>
        <w:t xml:space="preserve"> podatku od towarów i usług, wysokości minimalnego wynagrodzenia za pracę</w:t>
      </w:r>
      <w:r w:rsidR="00974C57">
        <w:rPr>
          <w:szCs w:val="20"/>
          <w:lang w:eastAsia="pl-PL" w:bidi="pl-PL"/>
        </w:rPr>
        <w:t xml:space="preserve"> albo wysokości minimalnej staw</w:t>
      </w:r>
      <w:r>
        <w:rPr>
          <w:szCs w:val="20"/>
          <w:lang w:eastAsia="pl-PL" w:bidi="pl-PL"/>
        </w:rPr>
        <w:t>ki godzinowej, ustalonych na podstawie przepisów ustawy z dnia 10.10.2002 r. o minimalnym wynagrodzeniu za pracę, zasad podlegania ubezpieczeniom społecznym lub ubezpieczeniu zdrowotnemu lub wysokości stawki składki na ubezpieczenia społeczne lub zdrowotne</w:t>
      </w:r>
    </w:p>
    <w:p w:rsidR="00096BBF" w:rsidRDefault="00096BBF" w:rsidP="00E615FA">
      <w:pPr>
        <w:tabs>
          <w:tab w:val="left" w:pos="3192"/>
        </w:tabs>
        <w:ind w:left="142"/>
        <w:jc w:val="both"/>
        <w:rPr>
          <w:szCs w:val="20"/>
          <w:lang w:eastAsia="pl-PL" w:bidi="pl-PL"/>
        </w:rPr>
      </w:pPr>
      <w:r>
        <w:rPr>
          <w:szCs w:val="20"/>
          <w:lang w:eastAsia="pl-PL" w:bidi="pl-PL"/>
        </w:rPr>
        <w:t xml:space="preserve">- jeżeli zmiany te będą miały wpływ na koszty wykonania zamówienia przez wykonawcę. </w:t>
      </w:r>
    </w:p>
    <w:p w:rsidR="00096BBF" w:rsidRDefault="00096BBF" w:rsidP="00E615FA">
      <w:pPr>
        <w:tabs>
          <w:tab w:val="left" w:pos="3240"/>
        </w:tabs>
        <w:ind w:left="142"/>
        <w:jc w:val="both"/>
        <w:rPr>
          <w:szCs w:val="20"/>
          <w:lang w:eastAsia="pl-PL" w:bidi="pl-PL"/>
        </w:rPr>
      </w:pPr>
      <w:r>
        <w:rPr>
          <w:szCs w:val="20"/>
          <w:lang w:eastAsia="pl-PL" w:bidi="pl-PL"/>
        </w:rPr>
        <w:t>e) zmiana Podwykonawcy dokonana za zgodą Zamawiającego.</w:t>
      </w:r>
    </w:p>
    <w:p w:rsidR="00096BBF" w:rsidRPr="006867F5" w:rsidRDefault="00096BBF" w:rsidP="00096BBF">
      <w:r>
        <w:br/>
        <w:t>Warunki dokonywania zmian:</w:t>
      </w:r>
      <w:r>
        <w:br/>
        <w:t>a) zmiana może być inicjowana na wniosek Wykonawcy lub Zamawiającego a strona wnioskująca zobowiązana jest do jej szczegółowego uzasadnienia lub/i wskazania postawy prawnej i umownej,</w:t>
      </w:r>
      <w:r>
        <w:br/>
        <w:t>b) zmiana musi uzyskać aprobatę obu stron umowy,</w:t>
      </w:r>
      <w:r>
        <w:br/>
        <w:t>c) zmiana musi być zgodna z SIWZ oraz ustawą Prawo Zamówień Publicznych,</w:t>
      </w:r>
      <w:r>
        <w:br/>
        <w:t>d) zmiana musi być wprowadzona w formie pisemnej w postaci aneksów pod rygorem nieważności.</w:t>
      </w:r>
    </w:p>
    <w:p w:rsidR="00096BBF" w:rsidRDefault="00096BBF" w:rsidP="00096BBF">
      <w:pPr>
        <w:tabs>
          <w:tab w:val="left" w:pos="0"/>
          <w:tab w:val="left" w:pos="360"/>
          <w:tab w:val="left" w:pos="860"/>
        </w:tabs>
        <w:jc w:val="both"/>
      </w:pPr>
      <w:r>
        <w:t>5. W razie wystąpienia istotnej okoliczności powodującej, że wykonanie umowy nie leży                        w interesie publicznym, czego nie można było przewidzieć w chwili zawierania umowy, Zamawiający może odstąpić od umowy w terminie 30 dni od powzięcia wiadomości o tych okolicznościach. W takim przypadku Bank może żądać wynagrodzenia należnego z tytułu wykonania części umowy.</w:t>
      </w:r>
    </w:p>
    <w:p w:rsidR="00096BBF" w:rsidRDefault="00096BBF" w:rsidP="00096BBF">
      <w:pPr>
        <w:tabs>
          <w:tab w:val="left" w:pos="1800"/>
        </w:tabs>
        <w:ind w:left="15" w:firstLine="15"/>
        <w:jc w:val="both"/>
        <w:rPr>
          <w:szCs w:val="20"/>
          <w:lang w:eastAsia="pl-PL" w:bidi="pl-PL"/>
        </w:rPr>
      </w:pPr>
      <w:r>
        <w:rPr>
          <w:szCs w:val="20"/>
          <w:lang w:eastAsia="pl-PL" w:bidi="pl-PL"/>
        </w:rPr>
        <w:t>6. Spory powstałe na tle realizacji niniejszej umowy będzie rozstrzygał sąd właściwy dla siedziby Zamawiającego.</w:t>
      </w:r>
    </w:p>
    <w:p w:rsidR="00096BBF" w:rsidRDefault="00096BBF" w:rsidP="00096BBF">
      <w:pPr>
        <w:pStyle w:val="Akapitzlist"/>
        <w:autoSpaceDE w:val="0"/>
        <w:autoSpaceDN w:val="0"/>
        <w:adjustRightInd w:val="0"/>
        <w:ind w:left="1080" w:hanging="1080"/>
        <w:jc w:val="both"/>
        <w:rPr>
          <w:b/>
        </w:rPr>
      </w:pPr>
    </w:p>
    <w:p w:rsidR="00096BBF" w:rsidRPr="00F6640E" w:rsidRDefault="00096BBF" w:rsidP="00096BBF">
      <w:pPr>
        <w:pStyle w:val="Akapitzlist"/>
        <w:autoSpaceDE w:val="0"/>
        <w:autoSpaceDN w:val="0"/>
        <w:adjustRightInd w:val="0"/>
        <w:ind w:left="1080" w:hanging="1080"/>
        <w:jc w:val="both"/>
        <w:rPr>
          <w:b/>
        </w:rPr>
      </w:pPr>
      <w:r>
        <w:rPr>
          <w:b/>
        </w:rPr>
        <w:t>DZIAŁ XVIII</w:t>
      </w:r>
      <w:r w:rsidRPr="00F6640E">
        <w:rPr>
          <w:b/>
        </w:rPr>
        <w:t xml:space="preserve"> PODWYKONAWCY</w:t>
      </w:r>
    </w:p>
    <w:p w:rsidR="00096BBF" w:rsidRDefault="00096BBF" w:rsidP="00096BBF">
      <w:pPr>
        <w:suppressAutoHyphens w:val="0"/>
        <w:spacing w:after="32" w:line="250" w:lineRule="auto"/>
        <w:ind w:right="7"/>
        <w:jc w:val="both"/>
      </w:pPr>
      <w:r>
        <w:t xml:space="preserve">Zamawiający żąda wskazania przez wykonawcę części zamówienia, których wykonanie zamierza powierzyć podwykonawcom, i podania przez wykonawcę firm podwykonawców. </w:t>
      </w:r>
    </w:p>
    <w:p w:rsidR="00096BBF" w:rsidRDefault="00096BBF" w:rsidP="00096BBF">
      <w:pPr>
        <w:suppressAutoHyphens w:val="0"/>
        <w:spacing w:after="32" w:line="250" w:lineRule="auto"/>
        <w:ind w:right="7"/>
        <w:jc w:val="both"/>
      </w:pPr>
      <w:r>
        <w:t xml:space="preserve">Jeżeli zmiana albo rezygnacja z podwykonawcy dotyczy podmiotu, na którego zasoby wykonawca powoływał się, na zasadach określonych w art. 22a ust.1,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96BBF" w:rsidRPr="00247744" w:rsidRDefault="00096BBF" w:rsidP="00096BBF">
      <w:pPr>
        <w:pStyle w:val="Akapitzlist"/>
        <w:autoSpaceDE w:val="0"/>
        <w:autoSpaceDN w:val="0"/>
        <w:adjustRightInd w:val="0"/>
        <w:ind w:left="0"/>
        <w:jc w:val="both"/>
      </w:pPr>
      <w:r>
        <w:lastRenderedPageBreak/>
        <w:t>Jeżeli zamawiający stwierdzi, że wobec danego podwykonawcy zachodzą podstawy wykluczenia, wykonawca obowiązany jest zastąpić tego podwykonawcę lub zrezygnować z powierzenia wykonania części zamówienia podwykonawcy – dotyczy również dalszego podwykonawcy.</w:t>
      </w:r>
    </w:p>
    <w:p w:rsidR="00096BBF" w:rsidRDefault="00096BBF" w:rsidP="00096BBF">
      <w:pPr>
        <w:pStyle w:val="Tekstpodstawowy"/>
        <w:ind w:left="1080" w:hanging="1222"/>
        <w:rPr>
          <w:b/>
        </w:rPr>
      </w:pPr>
    </w:p>
    <w:p w:rsidR="00096BBF" w:rsidRPr="00F6640E" w:rsidRDefault="00096BBF" w:rsidP="00096BBF">
      <w:pPr>
        <w:pStyle w:val="Tekstpodstawowy"/>
        <w:ind w:left="1080" w:hanging="1222"/>
        <w:rPr>
          <w:b/>
        </w:rPr>
      </w:pPr>
      <w:r>
        <w:rPr>
          <w:b/>
        </w:rPr>
        <w:t>DZIAŁ XIX</w:t>
      </w:r>
      <w:r w:rsidRPr="00F6640E">
        <w:rPr>
          <w:b/>
        </w:rPr>
        <w:t xml:space="preserve"> POUCZENIE O ŚRODKACH OCHRONY PRAWNEJ</w:t>
      </w:r>
    </w:p>
    <w:p w:rsidR="00096BBF" w:rsidRDefault="00096BBF" w:rsidP="00E20F9F">
      <w:pPr>
        <w:pStyle w:val="Akapitzlist"/>
        <w:numPr>
          <w:ilvl w:val="0"/>
          <w:numId w:val="8"/>
        </w:numPr>
        <w:jc w:val="both"/>
      </w:pPr>
      <w: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00700202">
        <w:t>Pzp</w:t>
      </w:r>
      <w:proofErr w:type="spellEnd"/>
      <w:r>
        <w:t>.</w:t>
      </w:r>
    </w:p>
    <w:p w:rsidR="00096BBF" w:rsidRDefault="00096BBF" w:rsidP="00E20F9F">
      <w:pPr>
        <w:numPr>
          <w:ilvl w:val="0"/>
          <w:numId w:val="8"/>
        </w:numPr>
        <w:tabs>
          <w:tab w:val="left" w:pos="283"/>
        </w:tabs>
        <w:jc w:val="both"/>
      </w:pPr>
      <w:r>
        <w:t xml:space="preserve">Środki ochrony prawnej wobec ogłoszenia o zamówieniu oraz specyfikacji istotnych warunków zamówienia przysługują również organizacjom wpisanym na listę, o której mowa w art. 154 pkt 5 ustawy </w:t>
      </w:r>
      <w:proofErr w:type="spellStart"/>
      <w:r w:rsidR="00700202">
        <w:t>Pzp</w:t>
      </w:r>
      <w:proofErr w:type="spellEnd"/>
      <w:r>
        <w:t>.</w:t>
      </w:r>
    </w:p>
    <w:p w:rsidR="00096BBF" w:rsidRDefault="00096BBF" w:rsidP="00E20F9F">
      <w:pPr>
        <w:numPr>
          <w:ilvl w:val="0"/>
          <w:numId w:val="8"/>
        </w:numPr>
        <w:jc w:val="both"/>
      </w:pPr>
      <w:r>
        <w:t xml:space="preserve">Odwołanie przysługuje </w:t>
      </w:r>
      <w:r w:rsidRPr="00CA1357">
        <w:t>wyłącznie od niezgodnej</w:t>
      </w:r>
      <w:r>
        <w:t xml:space="preserve"> z przepisami ustawy czynności Z</w:t>
      </w:r>
      <w:r w:rsidRPr="00CA1357">
        <w:t>amawiającego podjętej w postępowaniu o udzielenie zamówienia lub zaniechania czynności, do której zamawiający jest zobowiązany na podstawie ustawy</w:t>
      </w:r>
      <w:r>
        <w:t>, a w szczególności:</w:t>
      </w:r>
    </w:p>
    <w:p w:rsidR="00096BBF" w:rsidRDefault="00096BBF" w:rsidP="00E20F9F">
      <w:pPr>
        <w:pStyle w:val="Akapitzlist"/>
        <w:numPr>
          <w:ilvl w:val="0"/>
          <w:numId w:val="9"/>
        </w:numPr>
        <w:tabs>
          <w:tab w:val="left" w:pos="283"/>
        </w:tabs>
        <w:jc w:val="both"/>
      </w:pPr>
      <w:r>
        <w:t>określenia warunków udziału w postępowaniu,</w:t>
      </w:r>
    </w:p>
    <w:p w:rsidR="00096BBF" w:rsidRDefault="00096BBF" w:rsidP="00E20F9F">
      <w:pPr>
        <w:numPr>
          <w:ilvl w:val="0"/>
          <w:numId w:val="9"/>
        </w:numPr>
        <w:tabs>
          <w:tab w:val="left" w:pos="283"/>
        </w:tabs>
        <w:jc w:val="both"/>
      </w:pPr>
      <w:r>
        <w:t>wykluczenia odwołującego z postępowania o udzielenie zamówienia,</w:t>
      </w:r>
    </w:p>
    <w:p w:rsidR="00096BBF" w:rsidRDefault="00096BBF" w:rsidP="00E20F9F">
      <w:pPr>
        <w:numPr>
          <w:ilvl w:val="0"/>
          <w:numId w:val="9"/>
        </w:numPr>
        <w:tabs>
          <w:tab w:val="left" w:pos="283"/>
        </w:tabs>
        <w:jc w:val="both"/>
      </w:pPr>
      <w:r>
        <w:t>odrzucenia oferty odwołującego,</w:t>
      </w:r>
    </w:p>
    <w:p w:rsidR="00096BBF" w:rsidRDefault="00096BBF" w:rsidP="00E20F9F">
      <w:pPr>
        <w:numPr>
          <w:ilvl w:val="0"/>
          <w:numId w:val="9"/>
        </w:numPr>
        <w:tabs>
          <w:tab w:val="left" w:pos="283"/>
        </w:tabs>
        <w:jc w:val="both"/>
      </w:pPr>
      <w:r>
        <w:t>opisu przedmiotu zamówienia,</w:t>
      </w:r>
    </w:p>
    <w:p w:rsidR="00096BBF" w:rsidRDefault="00096BBF" w:rsidP="00E20F9F">
      <w:pPr>
        <w:numPr>
          <w:ilvl w:val="0"/>
          <w:numId w:val="9"/>
        </w:numPr>
        <w:tabs>
          <w:tab w:val="left" w:pos="283"/>
        </w:tabs>
        <w:jc w:val="both"/>
      </w:pPr>
      <w:r>
        <w:t>wyboru najkorzystniejszej oferty.</w:t>
      </w:r>
    </w:p>
    <w:p w:rsidR="00096BBF" w:rsidRDefault="00096BBF" w:rsidP="00E20F9F">
      <w:pPr>
        <w:numPr>
          <w:ilvl w:val="0"/>
          <w:numId w:val="8"/>
        </w:numPr>
        <w:jc w:val="both"/>
      </w:pPr>
      <w:r w:rsidRPr="003E4FF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6BBF" w:rsidRDefault="00096BBF" w:rsidP="00E20F9F">
      <w:pPr>
        <w:numPr>
          <w:ilvl w:val="0"/>
          <w:numId w:val="8"/>
        </w:numPr>
        <w:jc w:val="both"/>
      </w:pPr>
      <w:r w:rsidRPr="003E4FF0">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96BBF" w:rsidRDefault="00096BBF" w:rsidP="00E20F9F">
      <w:pPr>
        <w:numPr>
          <w:ilvl w:val="0"/>
          <w:numId w:val="8"/>
        </w:numPr>
        <w:jc w:val="both"/>
      </w:pPr>
      <w:r w:rsidRPr="003E4FF0">
        <w:t>Odwołujący przesyła kopię odwołania zamawiającemu przed upływem terminu do wniesienia odwołania w taki sposób, aby mógł on zapoznać się z jego treścią przed upływem tego terminu</w:t>
      </w:r>
      <w:r>
        <w:t xml:space="preserve">. </w:t>
      </w:r>
      <w:r w:rsidRPr="003E4FF0">
        <w:t>Domniemywa się, iż zamawiający mógł zapoznać się z treścią odwołania przed upływem terminu do jego wniesienia, jeżeli przesłanie jego kopii nastąpiło przed upływem terminu do jego wniesienia przy użyciu środków komunikacji elektronicznej.</w:t>
      </w:r>
    </w:p>
    <w:p w:rsidR="00096BBF" w:rsidRDefault="00096BBF" w:rsidP="00E20F9F">
      <w:pPr>
        <w:numPr>
          <w:ilvl w:val="0"/>
          <w:numId w:val="8"/>
        </w:numPr>
        <w:tabs>
          <w:tab w:val="left" w:pos="283"/>
        </w:tabs>
        <w:jc w:val="both"/>
      </w:pPr>
      <w:r>
        <w:t>Wykonawca</w:t>
      </w:r>
      <w:r w:rsidRPr="003E4FF0">
        <w:t xml:space="preserve">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t xml:space="preserve">Odwołanie wnosi się w terminach określonych w art. 182 ustawy </w:t>
      </w:r>
      <w:proofErr w:type="spellStart"/>
      <w:r w:rsidR="00700202">
        <w:t>Pzp</w:t>
      </w:r>
      <w:proofErr w:type="spellEnd"/>
      <w:r>
        <w:t>.</w:t>
      </w:r>
    </w:p>
    <w:p w:rsidR="00096BBF" w:rsidRDefault="00096BBF" w:rsidP="00E20F9F">
      <w:pPr>
        <w:numPr>
          <w:ilvl w:val="0"/>
          <w:numId w:val="8"/>
        </w:numPr>
        <w:tabs>
          <w:tab w:val="left" w:pos="283"/>
        </w:tabs>
        <w:jc w:val="both"/>
      </w:pPr>
      <w:r>
        <w:t xml:space="preserve">Odwołanie wnosi się </w:t>
      </w:r>
      <w:r w:rsidRPr="003E4FF0">
        <w:t>w terminie 5 dni od dnia prz</w:t>
      </w:r>
      <w:r>
        <w:t>esłania informacji o czynności Z</w:t>
      </w:r>
      <w:r w:rsidRPr="003E4FF0">
        <w:t>amawiającego stanowiącej podstawę jego wniesienia – jeżeli zostały przesłane w sposób określony w art. 180 ust. 5 zdanie drugie albo w terminie 10 dni – jeżeli zostały przesłane w inny sposób</w:t>
      </w:r>
      <w:r>
        <w:t>.</w:t>
      </w:r>
    </w:p>
    <w:p w:rsidR="00096BBF" w:rsidRDefault="00096BBF" w:rsidP="00E20F9F">
      <w:pPr>
        <w:numPr>
          <w:ilvl w:val="0"/>
          <w:numId w:val="8"/>
        </w:numPr>
        <w:tabs>
          <w:tab w:val="left" w:pos="283"/>
        </w:tabs>
        <w:jc w:val="both"/>
      </w:pPr>
      <w:r w:rsidRPr="003E4FF0">
        <w:t xml:space="preserve">Odwołanie wobec </w:t>
      </w:r>
      <w:r>
        <w:t xml:space="preserve">treści ogłoszenia o zamówieniu a </w:t>
      </w:r>
      <w:r w:rsidRPr="003E4FF0">
        <w:t>także wobec postanowień specyfikacji istotnych warunków zamówienia, wnosi się w terminie</w:t>
      </w:r>
      <w:r>
        <w:t xml:space="preserve"> </w:t>
      </w:r>
      <w:r w:rsidRPr="003E4FF0">
        <w:t>5 dni od dnia zamieszczenia ogłoszenia w Biuletynie Zamówień Publicznych lub specyfikacji istotnych warunków zamówienia na stronie internetowej</w:t>
      </w:r>
      <w:r>
        <w:t>.</w:t>
      </w:r>
    </w:p>
    <w:p w:rsidR="00096BBF" w:rsidRDefault="00096BBF" w:rsidP="00E20F9F">
      <w:pPr>
        <w:numPr>
          <w:ilvl w:val="0"/>
          <w:numId w:val="8"/>
        </w:numPr>
        <w:tabs>
          <w:tab w:val="clear" w:pos="283"/>
          <w:tab w:val="left" w:pos="426"/>
        </w:tabs>
        <w:jc w:val="both"/>
      </w:pPr>
      <w:r w:rsidRPr="003E4FF0">
        <w:t>Odwołanie wobec czynnoś</w:t>
      </w:r>
      <w:r>
        <w:t>ci innych niż określone w pkt 8 i 9 wnosi się w terminie 5 dni od dnia, w </w:t>
      </w:r>
      <w:r w:rsidRPr="003E4FF0">
        <w:t>którym powzięto lub przy zachowaniu należytej staranności</w:t>
      </w:r>
      <w:r>
        <w:t xml:space="preserve"> można było powziąć wiadomość o </w:t>
      </w:r>
      <w:r w:rsidRPr="003E4FF0">
        <w:t>okolicznościach stanowiących podstawę jego wniesienia.</w:t>
      </w:r>
    </w:p>
    <w:p w:rsidR="00096BBF" w:rsidRDefault="00096BBF" w:rsidP="00974C57">
      <w:pPr>
        <w:numPr>
          <w:ilvl w:val="0"/>
          <w:numId w:val="8"/>
        </w:numPr>
        <w:tabs>
          <w:tab w:val="left" w:pos="283"/>
          <w:tab w:val="left" w:pos="426"/>
        </w:tabs>
        <w:jc w:val="both"/>
      </w:pPr>
      <w:r>
        <w:lastRenderedPageBreak/>
        <w:t>Pozostałe kwestie dotyczące środków ochrony prawnej zostały sprecyzowane w art. 182 – 198g.</w:t>
      </w:r>
    </w:p>
    <w:p w:rsidR="00096BBF" w:rsidRDefault="00096BBF" w:rsidP="00974C57">
      <w:pPr>
        <w:numPr>
          <w:ilvl w:val="0"/>
          <w:numId w:val="8"/>
        </w:numPr>
        <w:tabs>
          <w:tab w:val="clear" w:pos="283"/>
          <w:tab w:val="left" w:pos="426"/>
        </w:tabs>
        <w:ind w:left="0" w:firstLine="0"/>
        <w:jc w:val="both"/>
      </w:pPr>
      <w:r>
        <w:t>Na orzeczenie Krajowej Izby Odwoławczej stronom oraz uczestnikom postępowania odwoławczego przysługuje skarga do sądu.</w:t>
      </w:r>
    </w:p>
    <w:p w:rsidR="00096BBF" w:rsidRDefault="00096BBF" w:rsidP="00974C57">
      <w:pPr>
        <w:numPr>
          <w:ilvl w:val="0"/>
          <w:numId w:val="8"/>
        </w:numPr>
        <w:tabs>
          <w:tab w:val="clear" w:pos="283"/>
          <w:tab w:val="left" w:pos="426"/>
        </w:tabs>
        <w:ind w:left="0" w:firstLine="0"/>
        <w:jc w:val="both"/>
      </w:pPr>
      <w:r>
        <w:t>Skargę wnosi się do sądu okręgowego właściwego dla siedziby albo miejsca zamieszkania Zamawiającego.</w:t>
      </w:r>
    </w:p>
    <w:p w:rsidR="00974C57" w:rsidRDefault="00096BBF" w:rsidP="00974C57">
      <w:pPr>
        <w:numPr>
          <w:ilvl w:val="0"/>
          <w:numId w:val="8"/>
        </w:numPr>
        <w:tabs>
          <w:tab w:val="left" w:pos="426"/>
        </w:tabs>
        <w:ind w:left="0" w:firstLine="0"/>
        <w:jc w:val="both"/>
      </w:pPr>
      <w:r w:rsidRPr="006B01E7">
        <w:t xml:space="preserve">Skargę wnosi się za pośrednictwem Prezesa Izby w terminie 7 dni od dnia doręczenia orzeczenia Izby, </w:t>
      </w:r>
      <w:r w:rsidRPr="004B3142">
        <w:t>przesyłając jednocześnie jej odpis przeciwnikowi skargi. Złożenie skargi w placówce pocztowej operatora wyznaczonego w rozumieniu ustawy z dnia 23 listopada 2012 r. - Prawo pocztowe (Dz. U. poz. 1529) jest równoznaczne z jej wniesieniem.</w:t>
      </w:r>
    </w:p>
    <w:p w:rsidR="00215A49" w:rsidRDefault="00215A49" w:rsidP="00215A49">
      <w:pPr>
        <w:tabs>
          <w:tab w:val="left" w:pos="426"/>
        </w:tabs>
        <w:jc w:val="both"/>
      </w:pPr>
    </w:p>
    <w:p w:rsidR="00974C57" w:rsidRDefault="00974C57" w:rsidP="00974C57">
      <w:pPr>
        <w:tabs>
          <w:tab w:val="left" w:pos="426"/>
        </w:tabs>
        <w:jc w:val="both"/>
        <w:rPr>
          <w:b/>
        </w:rPr>
      </w:pPr>
      <w:r w:rsidRPr="00974C57">
        <w:rPr>
          <w:b/>
        </w:rPr>
        <w:t>DZIAŁ XX</w:t>
      </w:r>
      <w:r>
        <w:rPr>
          <w:b/>
        </w:rPr>
        <w:t xml:space="preserve"> POSTANOWIENIA KONCOWE</w:t>
      </w:r>
    </w:p>
    <w:p w:rsidR="00215A49" w:rsidRPr="00974C57" w:rsidRDefault="00215A49" w:rsidP="00974C57">
      <w:pPr>
        <w:tabs>
          <w:tab w:val="left" w:pos="426"/>
        </w:tabs>
        <w:jc w:val="both"/>
        <w:rPr>
          <w:b/>
        </w:rPr>
      </w:pPr>
    </w:p>
    <w:p w:rsidR="00096BBF" w:rsidRDefault="00096BBF" w:rsidP="00974C57">
      <w:pPr>
        <w:pStyle w:val="Akapitzlist"/>
        <w:numPr>
          <w:ilvl w:val="1"/>
          <w:numId w:val="8"/>
        </w:numPr>
        <w:tabs>
          <w:tab w:val="left" w:pos="426"/>
        </w:tabs>
        <w:jc w:val="both"/>
      </w:pPr>
      <w:r w:rsidRPr="00CD178C">
        <w:t>Zamawiający nie przewiduje zwrotu kosztów postępowania.</w:t>
      </w:r>
    </w:p>
    <w:p w:rsidR="00096BBF" w:rsidRDefault="00096BBF" w:rsidP="00974C57">
      <w:pPr>
        <w:pStyle w:val="Akapitzlist"/>
        <w:numPr>
          <w:ilvl w:val="1"/>
          <w:numId w:val="8"/>
        </w:numPr>
        <w:ind w:left="0" w:firstLine="0"/>
        <w:jc w:val="both"/>
      </w:pPr>
      <w:r w:rsidRPr="00CD178C">
        <w:t>W przypadku unieważnienia postępowania o udzielenie zamówienia z przyczyn leżących po stronie Zamawiającego, Wykonawcom, którzy złożyli oferty niepodlegające odrzuceniu, przysługuje roszczenie o zwrot uzasadnionych kosztów</w:t>
      </w:r>
      <w:r>
        <w:t xml:space="preserve"> uczestnictwa w postępowaniu, w </w:t>
      </w:r>
      <w:r w:rsidRPr="00CD178C">
        <w:t>szczególności kosztów przygotowania oferty.</w:t>
      </w:r>
    </w:p>
    <w:p w:rsidR="00096BBF" w:rsidRDefault="00974C57" w:rsidP="00974C57">
      <w:pPr>
        <w:tabs>
          <w:tab w:val="left" w:pos="426"/>
        </w:tabs>
        <w:jc w:val="both"/>
      </w:pPr>
      <w:r>
        <w:t xml:space="preserve">4. </w:t>
      </w:r>
      <w:r w:rsidR="00096BBF">
        <w:t>Zamawiający nie przewiduje zawarcia umowy ramowej.</w:t>
      </w:r>
    </w:p>
    <w:p w:rsidR="00096BBF" w:rsidRDefault="00974C57" w:rsidP="00974C57">
      <w:pPr>
        <w:tabs>
          <w:tab w:val="left" w:pos="426"/>
        </w:tabs>
        <w:jc w:val="both"/>
      </w:pPr>
      <w:r>
        <w:t>5.</w:t>
      </w:r>
      <w:r w:rsidR="00096BBF">
        <w:t>Jeżeli koniec terminu do wykonania czynności przypada na sobotę lub dzień ustawowo wolny od pracy, termin upływa dnia następnego po dniu lub dniach wolnych od pracy.</w:t>
      </w:r>
    </w:p>
    <w:p w:rsidR="00096BBF" w:rsidRDefault="00755500" w:rsidP="00755500">
      <w:pPr>
        <w:pStyle w:val="Nagwek2"/>
        <w:numPr>
          <w:ilvl w:val="0"/>
          <w:numId w:val="0"/>
        </w:numPr>
        <w:spacing w:before="0" w:after="0"/>
        <w:rPr>
          <w:rFonts w:cs="Times New Roman"/>
        </w:rPr>
      </w:pPr>
      <w:r>
        <w:rPr>
          <w:rFonts w:cs="Times New Roman"/>
        </w:rPr>
        <w:t xml:space="preserve">6. </w:t>
      </w:r>
      <w:r w:rsidR="00096BBF" w:rsidRPr="00CD178C">
        <w:rPr>
          <w:rFonts w:cs="Times New Roman"/>
        </w:rPr>
        <w:t xml:space="preserve">Do spraw nieuregulowanych w niniejszej </w:t>
      </w:r>
      <w:r w:rsidR="00096BBF">
        <w:rPr>
          <w:rFonts w:cs="Times New Roman"/>
        </w:rPr>
        <w:t>SIWZ</w:t>
      </w:r>
      <w:r w:rsidR="00096BBF" w:rsidRPr="00CD178C">
        <w:rPr>
          <w:rFonts w:cs="Times New Roman"/>
        </w:rPr>
        <w:t xml:space="preserve"> mają zastosowanie przepisy ustawy </w:t>
      </w:r>
      <w:proofErr w:type="spellStart"/>
      <w:r w:rsidR="00700202">
        <w:rPr>
          <w:rFonts w:cs="Times New Roman"/>
        </w:rPr>
        <w:t>Pzp</w:t>
      </w:r>
      <w:proofErr w:type="spellEnd"/>
      <w:r w:rsidR="00096BBF" w:rsidRPr="00CD178C">
        <w:rPr>
          <w:rFonts w:cs="Times New Roman"/>
        </w:rPr>
        <w:t xml:space="preserve"> oraz przepisy Kodeksu cywilnego.</w:t>
      </w:r>
    </w:p>
    <w:p w:rsidR="00096BBF" w:rsidRPr="00BE6CBD" w:rsidRDefault="00755500" w:rsidP="00755500">
      <w:pPr>
        <w:pStyle w:val="Zwykytekst1"/>
        <w:numPr>
          <w:ilvl w:val="0"/>
          <w:numId w:val="0"/>
        </w:numPr>
        <w:tabs>
          <w:tab w:val="clear" w:pos="1859"/>
          <w:tab w:val="left" w:pos="426"/>
        </w:tabs>
        <w:ind w:left="360" w:hanging="360"/>
        <w:jc w:val="both"/>
      </w:pPr>
      <w:r>
        <w:t xml:space="preserve">7. </w:t>
      </w:r>
      <w:r w:rsidR="00096BBF" w:rsidRPr="00BE6CBD">
        <w:t>Zamawiający</w:t>
      </w:r>
      <w:r w:rsidR="00096BBF">
        <w:t xml:space="preserve"> nie</w:t>
      </w:r>
      <w:r w:rsidR="00096BBF" w:rsidRPr="00BE6CBD">
        <w:t xml:space="preserve"> dopuszcza składani</w:t>
      </w:r>
      <w:r w:rsidR="00096BBF">
        <w:t>a</w:t>
      </w:r>
      <w:r w:rsidR="00096BBF" w:rsidRPr="00BE6CBD">
        <w:t xml:space="preserve"> ofert częściowych.</w:t>
      </w:r>
    </w:p>
    <w:p w:rsidR="00096BBF" w:rsidRDefault="00755500" w:rsidP="00755500">
      <w:pPr>
        <w:pStyle w:val="Zwykytekst1"/>
        <w:numPr>
          <w:ilvl w:val="0"/>
          <w:numId w:val="0"/>
        </w:numPr>
        <w:tabs>
          <w:tab w:val="clear" w:pos="1859"/>
          <w:tab w:val="left" w:pos="426"/>
        </w:tabs>
        <w:ind w:left="360" w:hanging="360"/>
      </w:pPr>
      <w:r>
        <w:t xml:space="preserve">8. </w:t>
      </w:r>
      <w:r w:rsidR="00096BBF">
        <w:t>Zamawiający nie dopuszcza składania ofert wariantowych.</w:t>
      </w:r>
    </w:p>
    <w:p w:rsidR="00096BBF" w:rsidRDefault="00755500" w:rsidP="00755500">
      <w:pPr>
        <w:pStyle w:val="Zwykytekst1"/>
        <w:numPr>
          <w:ilvl w:val="0"/>
          <w:numId w:val="0"/>
        </w:numPr>
        <w:tabs>
          <w:tab w:val="clear" w:pos="1859"/>
          <w:tab w:val="left" w:pos="0"/>
        </w:tabs>
        <w:rPr>
          <w:bCs/>
          <w:color w:val="000000"/>
          <w:kern w:val="1"/>
        </w:rPr>
      </w:pPr>
      <w:r>
        <w:rPr>
          <w:bCs/>
          <w:color w:val="000000"/>
          <w:kern w:val="1"/>
        </w:rPr>
        <w:t xml:space="preserve">9. </w:t>
      </w:r>
      <w:r w:rsidR="00096BBF" w:rsidRPr="003376C9">
        <w:rPr>
          <w:bCs/>
          <w:color w:val="000000"/>
          <w:kern w:val="1"/>
        </w:rPr>
        <w:t>Zamawiający nie zastosował dialogu technic</w:t>
      </w:r>
      <w:r w:rsidR="00096BBF">
        <w:rPr>
          <w:bCs/>
          <w:color w:val="000000"/>
          <w:kern w:val="1"/>
        </w:rPr>
        <w:t>znego, o</w:t>
      </w:r>
      <w:r>
        <w:rPr>
          <w:bCs/>
          <w:color w:val="000000"/>
          <w:kern w:val="1"/>
        </w:rPr>
        <w:t xml:space="preserve"> którym mowa w art. 31a ustawy </w:t>
      </w:r>
      <w:r w:rsidR="00096BBF">
        <w:rPr>
          <w:bCs/>
          <w:color w:val="000000"/>
          <w:kern w:val="1"/>
        </w:rPr>
        <w:t xml:space="preserve">Prawo </w:t>
      </w:r>
      <w:r w:rsidR="00096BBF" w:rsidRPr="003376C9">
        <w:rPr>
          <w:bCs/>
          <w:color w:val="000000"/>
          <w:kern w:val="1"/>
        </w:rPr>
        <w:t>zamówień publicznych.</w:t>
      </w:r>
    </w:p>
    <w:p w:rsidR="00096BBF" w:rsidRDefault="00755500" w:rsidP="00755500">
      <w:pPr>
        <w:pStyle w:val="Zwykytekst1"/>
        <w:numPr>
          <w:ilvl w:val="0"/>
          <w:numId w:val="0"/>
        </w:numPr>
        <w:tabs>
          <w:tab w:val="clear" w:pos="1859"/>
        </w:tabs>
        <w:jc w:val="both"/>
        <w:rPr>
          <w:bCs/>
          <w:kern w:val="1"/>
        </w:rPr>
      </w:pPr>
      <w:r>
        <w:rPr>
          <w:bCs/>
          <w:kern w:val="1"/>
        </w:rPr>
        <w:t>10.</w:t>
      </w:r>
      <w:r w:rsidR="00096BBF" w:rsidRPr="003376C9">
        <w:rPr>
          <w:bCs/>
          <w:kern w:val="1"/>
        </w:rPr>
        <w:t>Zamawiający nie przewiduje wyboru najkorzystniejszej</w:t>
      </w:r>
      <w:r>
        <w:rPr>
          <w:bCs/>
          <w:kern w:val="1"/>
        </w:rPr>
        <w:t xml:space="preserve"> oferty z zastosowaniem aukcji </w:t>
      </w:r>
      <w:r w:rsidR="00096BBF" w:rsidRPr="003376C9">
        <w:rPr>
          <w:bCs/>
          <w:kern w:val="1"/>
        </w:rPr>
        <w:t>elektronicznej.</w:t>
      </w:r>
    </w:p>
    <w:p w:rsidR="00096BBF" w:rsidRDefault="00755500" w:rsidP="00755500">
      <w:pPr>
        <w:pStyle w:val="Zwykytekst1"/>
        <w:numPr>
          <w:ilvl w:val="0"/>
          <w:numId w:val="0"/>
        </w:numPr>
        <w:tabs>
          <w:tab w:val="clear" w:pos="1859"/>
        </w:tabs>
        <w:jc w:val="both"/>
        <w:rPr>
          <w:bCs/>
          <w:color w:val="000000"/>
          <w:kern w:val="1"/>
        </w:rPr>
      </w:pPr>
      <w:r>
        <w:rPr>
          <w:bCs/>
          <w:color w:val="000000"/>
          <w:kern w:val="1"/>
        </w:rPr>
        <w:t>11.</w:t>
      </w:r>
      <w:r w:rsidR="00096BBF" w:rsidRPr="00850613">
        <w:rPr>
          <w:bCs/>
          <w:color w:val="000000"/>
          <w:kern w:val="1"/>
        </w:rPr>
        <w:t xml:space="preserve">Zamawiający nie przewiduje możliwości złożenia oferty w postaci katalogów                       </w:t>
      </w:r>
      <w:r>
        <w:rPr>
          <w:bCs/>
          <w:color w:val="000000"/>
          <w:kern w:val="1"/>
        </w:rPr>
        <w:t xml:space="preserve">                             </w:t>
      </w:r>
      <w:r w:rsidR="00096BBF" w:rsidRPr="00850613">
        <w:rPr>
          <w:bCs/>
          <w:color w:val="000000"/>
          <w:kern w:val="1"/>
        </w:rPr>
        <w:t>elektronicznych.</w:t>
      </w:r>
    </w:p>
    <w:p w:rsidR="00755500" w:rsidRDefault="00755500" w:rsidP="00755500">
      <w:pPr>
        <w:pStyle w:val="Zwykytekst1"/>
        <w:numPr>
          <w:ilvl w:val="0"/>
          <w:numId w:val="0"/>
        </w:numPr>
        <w:tabs>
          <w:tab w:val="clear" w:pos="1859"/>
        </w:tabs>
        <w:jc w:val="both"/>
        <w:rPr>
          <w:bCs/>
          <w:color w:val="000000"/>
          <w:kern w:val="1"/>
        </w:rPr>
      </w:pPr>
      <w:r>
        <w:rPr>
          <w:bCs/>
          <w:color w:val="000000"/>
          <w:kern w:val="1"/>
        </w:rPr>
        <w:t>12. Zamawiający nie przewiduje rozliczeń w walutach obcych.</w:t>
      </w:r>
    </w:p>
    <w:p w:rsidR="00755500" w:rsidRDefault="00755500" w:rsidP="00755500">
      <w:pPr>
        <w:pStyle w:val="Zwykytekst1"/>
        <w:numPr>
          <w:ilvl w:val="0"/>
          <w:numId w:val="0"/>
        </w:numPr>
        <w:tabs>
          <w:tab w:val="clear" w:pos="1859"/>
        </w:tabs>
        <w:jc w:val="both"/>
        <w:rPr>
          <w:bCs/>
          <w:color w:val="000000"/>
          <w:kern w:val="1"/>
        </w:rPr>
      </w:pPr>
      <w:r>
        <w:rPr>
          <w:bCs/>
          <w:color w:val="000000"/>
          <w:kern w:val="1"/>
        </w:rPr>
        <w:t>13. Zamawiający nie przewiduje ustanowienia dynamicznego systemu zakupów.</w:t>
      </w:r>
    </w:p>
    <w:p w:rsidR="00755500" w:rsidRPr="00850613" w:rsidRDefault="00755500" w:rsidP="00755500">
      <w:pPr>
        <w:pStyle w:val="Zwykytekst1"/>
        <w:numPr>
          <w:ilvl w:val="0"/>
          <w:numId w:val="0"/>
        </w:numPr>
        <w:tabs>
          <w:tab w:val="clear" w:pos="1859"/>
        </w:tabs>
        <w:jc w:val="both"/>
        <w:rPr>
          <w:bCs/>
          <w:kern w:val="1"/>
        </w:rPr>
      </w:pPr>
      <w:r>
        <w:rPr>
          <w:bCs/>
          <w:color w:val="000000"/>
          <w:kern w:val="1"/>
        </w:rPr>
        <w:t xml:space="preserve">14. Zamawiający nie przewiduje ograniczeń udziału w postepowaniu do wykonawców, o których mowa w art.29 ust.4 ustawy Prawo </w:t>
      </w:r>
      <w:r w:rsidR="00215A49">
        <w:rPr>
          <w:bCs/>
          <w:color w:val="000000"/>
          <w:kern w:val="1"/>
        </w:rPr>
        <w:t>zamówień</w:t>
      </w:r>
      <w:r>
        <w:rPr>
          <w:bCs/>
          <w:color w:val="000000"/>
          <w:kern w:val="1"/>
        </w:rPr>
        <w:t xml:space="preserve"> publicznych.</w:t>
      </w:r>
    </w:p>
    <w:p w:rsidR="00096BBF" w:rsidRPr="003B3B33" w:rsidRDefault="00096BBF" w:rsidP="00755500">
      <w:pPr>
        <w:pStyle w:val="Tekstpodstawowy"/>
      </w:pPr>
    </w:p>
    <w:p w:rsidR="00F607B3" w:rsidRPr="00F607B3" w:rsidRDefault="00F607B3" w:rsidP="00F607B3">
      <w:pPr>
        <w:tabs>
          <w:tab w:val="left" w:pos="540"/>
        </w:tabs>
        <w:spacing w:after="120"/>
        <w:jc w:val="both"/>
        <w:rPr>
          <w:rFonts w:eastAsia="Lucida Sans Unicode" w:cs="Mangal"/>
          <w:b/>
          <w:kern w:val="2"/>
          <w:lang w:eastAsia="hi-IN" w:bidi="hi-IN"/>
        </w:rPr>
      </w:pPr>
      <w:r w:rsidRPr="00F607B3">
        <w:rPr>
          <w:rFonts w:eastAsia="Lucida Sans Unicode" w:cs="Mangal"/>
          <w:b/>
          <w:kern w:val="2"/>
          <w:lang w:eastAsia="hi-IN" w:bidi="hi-IN"/>
        </w:rPr>
        <w:t>DZIAL XXI.</w:t>
      </w:r>
      <w:r w:rsidRPr="00F607B3">
        <w:rPr>
          <w:rFonts w:eastAsia="Lucida Sans Unicode" w:cs="Mangal"/>
          <w:b/>
          <w:kern w:val="2"/>
          <w:lang w:eastAsia="hi-IN" w:bidi="hi-IN"/>
        </w:rPr>
        <w:tab/>
        <w:t>SPIS ZAŁĄCZNIKÓW.</w:t>
      </w:r>
    </w:p>
    <w:p w:rsidR="00F607B3" w:rsidRPr="00F607B3" w:rsidRDefault="00F607B3" w:rsidP="00F607B3">
      <w:pPr>
        <w:suppressAutoHyphens w:val="0"/>
        <w:jc w:val="both"/>
        <w:rPr>
          <w:lang w:eastAsia="pl-PL"/>
        </w:rPr>
      </w:pPr>
      <w:r w:rsidRPr="00F607B3">
        <w:rPr>
          <w:lang w:eastAsia="pl-PL"/>
        </w:rPr>
        <w:t>1.Załącznik nr 1 – Formularz ofertowy- wzór</w:t>
      </w:r>
    </w:p>
    <w:p w:rsidR="00F607B3" w:rsidRPr="00F607B3" w:rsidRDefault="00F607B3" w:rsidP="00F607B3">
      <w:pPr>
        <w:suppressAutoHyphens w:val="0"/>
        <w:jc w:val="both"/>
        <w:rPr>
          <w:lang w:eastAsia="pl-PL"/>
        </w:rPr>
      </w:pPr>
      <w:r w:rsidRPr="00F607B3">
        <w:rPr>
          <w:lang w:eastAsia="pl-PL"/>
        </w:rPr>
        <w:t xml:space="preserve">2.Załącznik nr 2 - Wzór oświadczenia wykonawcy na podstawie art. 25a ust.1 ustawy </w:t>
      </w:r>
      <w:proofErr w:type="spellStart"/>
      <w:r w:rsidRPr="00F607B3">
        <w:rPr>
          <w:lang w:eastAsia="pl-PL"/>
        </w:rPr>
        <w:t>Pzp</w:t>
      </w:r>
      <w:proofErr w:type="spellEnd"/>
      <w:r w:rsidRPr="00F607B3">
        <w:rPr>
          <w:lang w:eastAsia="pl-PL"/>
        </w:rPr>
        <w:t xml:space="preserve"> wstępne potwierdzenie spełniania warunków udziału w postepowaniu</w:t>
      </w:r>
    </w:p>
    <w:p w:rsidR="00F607B3" w:rsidRPr="00F607B3" w:rsidRDefault="00F607B3" w:rsidP="00F607B3">
      <w:pPr>
        <w:suppressAutoHyphens w:val="0"/>
        <w:jc w:val="both"/>
        <w:rPr>
          <w:lang w:eastAsia="pl-PL"/>
        </w:rPr>
      </w:pPr>
      <w:r w:rsidRPr="00F607B3">
        <w:rPr>
          <w:lang w:eastAsia="pl-PL"/>
        </w:rPr>
        <w:t xml:space="preserve">3.Załącznik nr 3 – Wzór oświadczenia wykonawcy na podstawie art. 25a ust.1 ustawy </w:t>
      </w:r>
      <w:proofErr w:type="spellStart"/>
      <w:r w:rsidRPr="00F607B3">
        <w:rPr>
          <w:lang w:eastAsia="pl-PL"/>
        </w:rPr>
        <w:t>Pzp</w:t>
      </w:r>
      <w:proofErr w:type="spellEnd"/>
      <w:r w:rsidRPr="00F607B3">
        <w:rPr>
          <w:lang w:eastAsia="pl-PL"/>
        </w:rPr>
        <w:t xml:space="preserve"> – wstępne potwierdzenie braku podstaw  do wykluczenia</w:t>
      </w:r>
    </w:p>
    <w:p w:rsidR="00F607B3" w:rsidRPr="00F607B3" w:rsidRDefault="00F607B3" w:rsidP="00F607B3">
      <w:pPr>
        <w:suppressAutoHyphens w:val="0"/>
        <w:jc w:val="both"/>
        <w:rPr>
          <w:lang w:eastAsia="pl-PL"/>
        </w:rPr>
      </w:pPr>
      <w:r w:rsidRPr="00F607B3">
        <w:rPr>
          <w:lang w:eastAsia="pl-PL"/>
        </w:rPr>
        <w:t>4. Załącznik nr 4 – Wzór oświadczenia dotyczącego przynależności do grupy kapitałowej</w:t>
      </w:r>
    </w:p>
    <w:p w:rsidR="00F607B3" w:rsidRPr="00F607B3" w:rsidRDefault="00F607B3" w:rsidP="00F607B3">
      <w:pPr>
        <w:suppressAutoHyphens w:val="0"/>
        <w:jc w:val="both"/>
        <w:rPr>
          <w:lang w:eastAsia="pl-PL"/>
        </w:rPr>
      </w:pPr>
      <w:r w:rsidRPr="00F607B3">
        <w:rPr>
          <w:lang w:eastAsia="pl-PL"/>
        </w:rPr>
        <w:t>5. Pakiet informacyjny - Dokumentacja techniczna.</w:t>
      </w:r>
    </w:p>
    <w:p w:rsidR="00F607B3" w:rsidRPr="00F607B3" w:rsidRDefault="00F607B3" w:rsidP="00F607B3">
      <w:r w:rsidRPr="00F607B3">
        <w:t>5.1. Sprawozdanie roczne z wykonania  budżetu powiatu za rok 2016: (</w:t>
      </w:r>
      <w:hyperlink r:id="rId7" w:history="1">
        <w:r w:rsidRPr="00F607B3">
          <w:rPr>
            <w:color w:val="000080"/>
            <w:u w:val="single"/>
          </w:rPr>
          <w:t>http://bip.stalowowolski.pl/index.php/budzet/2016/2673-uchwala-w-sprawie-sprawozdania-rocznego-z-wykonania-budzetu-powiatu-stalowowolskiego-za-rok-2016</w:t>
        </w:r>
      </w:hyperlink>
      <w:r w:rsidRPr="00F607B3">
        <w:t>) wraz z opinią RIO (</w:t>
      </w:r>
      <w:hyperlink r:id="rId8" w:history="1">
        <w:r w:rsidRPr="00F607B3">
          <w:rPr>
            <w:color w:val="000080"/>
            <w:u w:val="single"/>
          </w:rPr>
          <w:t>http://bip.stalowowolski.pl/index.php/budzet/2016/2666-uchwala-w-sprawie-zatwierdzenia-</w:t>
        </w:r>
        <w:r w:rsidRPr="00F607B3">
          <w:rPr>
            <w:color w:val="000080"/>
            <w:u w:val="single"/>
          </w:rPr>
          <w:lastRenderedPageBreak/>
          <w:t>sprawozdania-finansowego-wraz-ze-sprawozdaniem-z-wykonania-budzetu-powiatu-stalowowolskiego-za-2016-rok</w:t>
        </w:r>
      </w:hyperlink>
      <w:r w:rsidRPr="00F607B3">
        <w:t>)</w:t>
      </w:r>
    </w:p>
    <w:p w:rsidR="00F607B3" w:rsidRPr="00F607B3" w:rsidRDefault="00F607B3" w:rsidP="00F607B3">
      <w:pPr>
        <w:suppressAutoHyphens w:val="0"/>
        <w:jc w:val="both"/>
        <w:rPr>
          <w:lang w:eastAsia="pl-PL"/>
        </w:rPr>
      </w:pPr>
      <w:r w:rsidRPr="00F607B3">
        <w:rPr>
          <w:lang w:eastAsia="pl-PL"/>
        </w:rPr>
        <w:t>5.2.Sprawozdanie finansowe powiatu za rok 2016;</w:t>
      </w:r>
    </w:p>
    <w:p w:rsidR="00F607B3" w:rsidRPr="00F607B3" w:rsidRDefault="00F607B3" w:rsidP="00F607B3">
      <w:r w:rsidRPr="00F607B3">
        <w:t>5.3.Uchwała budżetowa Powiatu Stalowowolskiego na 2017 rok: (</w:t>
      </w:r>
      <w:hyperlink r:id="rId9" w:history="1">
        <w:r w:rsidRPr="00F607B3">
          <w:rPr>
            <w:color w:val="000080"/>
            <w:u w:val="single"/>
          </w:rPr>
          <w:t>http://bip.stalowowolski.pl/index.php/budzet/2017/301-2017/2435-uchwala-budzetowa-powiatu-stalowowolskiego-na-rok-2017-nr-xxiii-163-2016-rady-powiatu-stalowowolskiego-z-dnia-12-12-2016r</w:t>
        </w:r>
      </w:hyperlink>
      <w:r w:rsidRPr="00F607B3">
        <w:t xml:space="preserve"> ) z opinią RIO (</w:t>
      </w:r>
      <w:hyperlink r:id="rId10" w:history="1">
        <w:r w:rsidRPr="00F607B3">
          <w:rPr>
            <w:color w:val="000080"/>
            <w:u w:val="single"/>
          </w:rPr>
          <w:t>http://bip.stalowowolski.pl/index.php/budzet/2017/301-2017/2423-uchwala-nr-xiv-193-2016-w-sprawie-opinii-rio-o-przedlozonym-projekcie-uchwaly-budzetowej-powiatu-stalowowolskiego-na-rok-2017</w:t>
        </w:r>
      </w:hyperlink>
      <w:r w:rsidRPr="00F607B3">
        <w:t xml:space="preserve"> ) wraz z </w:t>
      </w:r>
      <w:proofErr w:type="spellStart"/>
      <w:r w:rsidRPr="00F607B3">
        <w:t>późn</w:t>
      </w:r>
      <w:proofErr w:type="spellEnd"/>
      <w:r w:rsidRPr="00F607B3">
        <w:t>. zm.;</w:t>
      </w:r>
    </w:p>
    <w:p w:rsidR="00F607B3" w:rsidRPr="00F607B3" w:rsidRDefault="00F607B3" w:rsidP="00F607B3">
      <w:pPr>
        <w:rPr>
          <w:color w:val="000080"/>
          <w:u w:val="single"/>
        </w:rPr>
      </w:pPr>
      <w:r w:rsidRPr="00F607B3">
        <w:t xml:space="preserve">5.4.Uchwała w sprawie Wieloletniej Prognozy Finansowej Powiatu stalowowolskiego na  lata   2017-2030: ( </w:t>
      </w:r>
      <w:hyperlink r:id="rId11" w:history="1">
        <w:r w:rsidRPr="00F607B3">
          <w:rPr>
            <w:color w:val="000080"/>
            <w:u w:val="single"/>
          </w:rPr>
          <w:t>http://bip.stalowowolski.pl/index.php/budzet/wieloletnia-prognoza-finansowa/2436-uchwala-nr-xxiii-164-2016-w-sprawie-wieloletniej-prognozy-finansowej-powiatu-stalowowolskiego-na-lata-2017-2030</w:t>
        </w:r>
      </w:hyperlink>
      <w:r w:rsidRPr="00F607B3">
        <w:t>) z opinią RIO (</w:t>
      </w:r>
      <w:hyperlink r:id="rId12" w:history="1">
        <w:r w:rsidRPr="00F607B3">
          <w:rPr>
            <w:color w:val="000080"/>
            <w:u w:val="single"/>
          </w:rPr>
          <w:t>http://bip.stalowowolski.pl/index.php/budzet/wieloletnia-prognoza-finansowa/2424-uchwala-nr-xiv-195-2016-w-sprawie-opinii-rio-o-przedlozonym-projekcie-wpf-powiatu-stalowowolskiego-na-lata-2016-2030</w:t>
        </w:r>
      </w:hyperlink>
      <w:r w:rsidRPr="00F607B3">
        <w:rPr>
          <w:color w:val="000080"/>
          <w:u w:val="single"/>
        </w:rPr>
        <w:t xml:space="preserve">) wraz z </w:t>
      </w:r>
      <w:proofErr w:type="spellStart"/>
      <w:r w:rsidRPr="00F607B3">
        <w:rPr>
          <w:color w:val="000080"/>
          <w:u w:val="single"/>
        </w:rPr>
        <w:t>późn</w:t>
      </w:r>
      <w:proofErr w:type="spellEnd"/>
      <w:r w:rsidRPr="00F607B3">
        <w:rPr>
          <w:color w:val="000080"/>
          <w:u w:val="single"/>
        </w:rPr>
        <w:t>. zm.;</w:t>
      </w:r>
    </w:p>
    <w:p w:rsidR="00F607B3" w:rsidRPr="00F607B3" w:rsidRDefault="00F607B3" w:rsidP="00F607B3">
      <w:r w:rsidRPr="00F607B3">
        <w:t xml:space="preserve">5.5.Sprawozdania Rb-NDS, Rb-N, Rb-Z, Rb-28S, Rb-27S za rok 2016 można znaleźć pod adresem: </w:t>
      </w:r>
      <w:hyperlink r:id="rId13" w:history="1">
        <w:r w:rsidRPr="00F607B3">
          <w:rPr>
            <w:color w:val="000080"/>
            <w:u w:val="single"/>
          </w:rPr>
          <w:t>http://bip.stalowowolski.pl/index.php/budzet/sprawozdania-budzetowe/251-2016</w:t>
        </w:r>
      </w:hyperlink>
      <w:r w:rsidRPr="00F607B3">
        <w:t xml:space="preserve"> </w:t>
      </w:r>
    </w:p>
    <w:p w:rsidR="00F607B3" w:rsidRPr="00F607B3" w:rsidRDefault="00F607B3" w:rsidP="00F607B3">
      <w:r w:rsidRPr="00F607B3">
        <w:t xml:space="preserve">5.6. Sprawozdania Rb-NDS, Rb-N, Rb-Z, Rb-28S, Rb-27S za rok 2017 można znaleźć pod adresem: </w:t>
      </w:r>
      <w:hyperlink r:id="rId14" w:history="1">
        <w:r w:rsidRPr="00F607B3">
          <w:rPr>
            <w:color w:val="000080"/>
            <w:u w:val="single"/>
          </w:rPr>
          <w:t>http://bip.stalowowolski.pl/index.php/budzet/sprawozdania-budzetowe/sprawozdania-budzetowe-2017</w:t>
        </w:r>
      </w:hyperlink>
      <w:r w:rsidRPr="00F607B3">
        <w:rPr>
          <w:color w:val="000080"/>
          <w:u w:val="single"/>
        </w:rPr>
        <w:t xml:space="preserve"> ;</w:t>
      </w:r>
    </w:p>
    <w:p w:rsidR="00F607B3" w:rsidRPr="00F607B3" w:rsidRDefault="00F607B3" w:rsidP="00F607B3">
      <w:pPr>
        <w:tabs>
          <w:tab w:val="left" w:pos="284"/>
        </w:tabs>
        <w:suppressAutoHyphens w:val="0"/>
        <w:ind w:hanging="142"/>
        <w:jc w:val="both"/>
        <w:rPr>
          <w:lang w:eastAsia="pl-PL"/>
        </w:rPr>
      </w:pPr>
      <w:r w:rsidRPr="00F607B3">
        <w:rPr>
          <w:lang w:eastAsia="pl-PL"/>
        </w:rPr>
        <w:t xml:space="preserve">  5.7. Sprawozdanie Rb-Z samodzielnych publicznych zakładów opieki zdrowotnej za rok   </w:t>
      </w:r>
    </w:p>
    <w:p w:rsidR="00F607B3" w:rsidRPr="00F607B3" w:rsidRDefault="00F607B3" w:rsidP="00F607B3">
      <w:pPr>
        <w:tabs>
          <w:tab w:val="left" w:pos="284"/>
        </w:tabs>
        <w:suppressAutoHyphens w:val="0"/>
        <w:ind w:hanging="142"/>
        <w:jc w:val="both"/>
        <w:rPr>
          <w:lang w:eastAsia="pl-PL"/>
        </w:rPr>
      </w:pPr>
      <w:r w:rsidRPr="00F607B3">
        <w:rPr>
          <w:lang w:eastAsia="pl-PL"/>
        </w:rPr>
        <w:t xml:space="preserve">  2016 i </w:t>
      </w:r>
      <w:proofErr w:type="spellStart"/>
      <w:r w:rsidRPr="00F607B3">
        <w:rPr>
          <w:lang w:eastAsia="pl-PL"/>
        </w:rPr>
        <w:t>I</w:t>
      </w:r>
      <w:proofErr w:type="spellEnd"/>
      <w:r w:rsidRPr="00F607B3">
        <w:rPr>
          <w:lang w:eastAsia="pl-PL"/>
        </w:rPr>
        <w:t xml:space="preserve"> kw. 2017;</w:t>
      </w:r>
    </w:p>
    <w:p w:rsidR="00F607B3" w:rsidRPr="00F607B3" w:rsidRDefault="00F607B3" w:rsidP="00F607B3">
      <w:pPr>
        <w:tabs>
          <w:tab w:val="left" w:pos="284"/>
        </w:tabs>
        <w:suppressAutoHyphens w:val="0"/>
        <w:ind w:hanging="142"/>
        <w:jc w:val="both"/>
        <w:rPr>
          <w:lang w:eastAsia="pl-PL"/>
        </w:rPr>
      </w:pPr>
      <w:r w:rsidRPr="00F607B3">
        <w:rPr>
          <w:lang w:eastAsia="pl-PL"/>
        </w:rPr>
        <w:tab/>
        <w:t>5.8. Uchwała Rady Powiatu Stalowowolsk</w:t>
      </w:r>
      <w:bookmarkStart w:id="5" w:name="_GoBack"/>
      <w:bookmarkEnd w:id="5"/>
      <w:r w:rsidRPr="00F607B3">
        <w:rPr>
          <w:lang w:eastAsia="pl-PL"/>
        </w:rPr>
        <w:t>iego w sprawie udzielenia absolutorium dla Zarządu Powiatu Stalowowolskiego z tytułu wykonania budżetu Powiatu Stalowowolskiego za 2016 rok (</w:t>
      </w:r>
      <w:hyperlink r:id="rId15" w:history="1">
        <w:r w:rsidRPr="00F607B3">
          <w:rPr>
            <w:color w:val="000080"/>
            <w:u w:val="single"/>
            <w:lang w:eastAsia="pl-PL"/>
          </w:rPr>
          <w:t>http://bip.stalowowolski.pl/index.php/budzet/2016/2667-uchwala-w-sprawie-udzielenia-absolutorium-dla-zarzadu-powiatu-stalowowolskiego-za-2016-rok</w:t>
        </w:r>
      </w:hyperlink>
      <w:r w:rsidRPr="00F607B3">
        <w:rPr>
          <w:lang w:eastAsia="pl-PL"/>
        </w:rPr>
        <w:t xml:space="preserve"> ); </w:t>
      </w:r>
    </w:p>
    <w:p w:rsidR="00F607B3" w:rsidRPr="00F607B3" w:rsidRDefault="00F607B3" w:rsidP="00F607B3">
      <w:pPr>
        <w:tabs>
          <w:tab w:val="left" w:pos="284"/>
        </w:tabs>
        <w:suppressAutoHyphens w:val="0"/>
        <w:ind w:hanging="142"/>
        <w:jc w:val="both"/>
        <w:rPr>
          <w:lang w:eastAsia="pl-PL"/>
        </w:rPr>
      </w:pPr>
      <w:r w:rsidRPr="00F607B3">
        <w:rPr>
          <w:lang w:eastAsia="pl-PL"/>
        </w:rPr>
        <w:t xml:space="preserve">  5.9. Zaświadczenie o nadanym NIP;</w:t>
      </w:r>
    </w:p>
    <w:p w:rsidR="00F607B3" w:rsidRPr="00F607B3" w:rsidRDefault="00F607B3" w:rsidP="00F607B3">
      <w:pPr>
        <w:tabs>
          <w:tab w:val="left" w:pos="284"/>
        </w:tabs>
        <w:suppressAutoHyphens w:val="0"/>
        <w:ind w:hanging="142"/>
        <w:jc w:val="both"/>
        <w:rPr>
          <w:lang w:eastAsia="pl-PL"/>
        </w:rPr>
      </w:pPr>
      <w:r w:rsidRPr="00F607B3">
        <w:rPr>
          <w:lang w:eastAsia="pl-PL"/>
        </w:rPr>
        <w:t xml:space="preserve">  5.10. Zaświadczenie o nr REGON;</w:t>
      </w:r>
    </w:p>
    <w:p w:rsidR="00F607B3" w:rsidRPr="00F607B3" w:rsidRDefault="00F607B3" w:rsidP="00F607B3">
      <w:pPr>
        <w:tabs>
          <w:tab w:val="left" w:pos="284"/>
        </w:tabs>
        <w:suppressAutoHyphens w:val="0"/>
        <w:ind w:hanging="142"/>
        <w:jc w:val="both"/>
        <w:rPr>
          <w:lang w:eastAsia="pl-PL"/>
        </w:rPr>
      </w:pPr>
      <w:r w:rsidRPr="00F607B3">
        <w:rPr>
          <w:lang w:eastAsia="pl-PL"/>
        </w:rPr>
        <w:t xml:space="preserve">  5.11. Zadłużenie Zamawiającego z tytułu: wykupu obligacji i zaciągniętych kredytów na dzień 31.12.2016;</w:t>
      </w:r>
    </w:p>
    <w:p w:rsidR="00F607B3" w:rsidRPr="00F607B3" w:rsidRDefault="00F607B3" w:rsidP="00F607B3">
      <w:pPr>
        <w:tabs>
          <w:tab w:val="left" w:pos="284"/>
        </w:tabs>
        <w:suppressAutoHyphens w:val="0"/>
        <w:ind w:hanging="142"/>
        <w:jc w:val="both"/>
        <w:rPr>
          <w:lang w:eastAsia="pl-PL"/>
        </w:rPr>
      </w:pPr>
      <w:r w:rsidRPr="00F607B3">
        <w:rPr>
          <w:lang w:eastAsia="pl-PL"/>
        </w:rPr>
        <w:t xml:space="preserve">  5.12.Wykaz p</w:t>
      </w:r>
      <w:r w:rsidR="00FE7560">
        <w:rPr>
          <w:lang w:eastAsia="pl-PL"/>
        </w:rPr>
        <w:t>oręczeń udzielonych przez Zamawiającego</w:t>
      </w:r>
      <w:r w:rsidRPr="00F607B3">
        <w:rPr>
          <w:lang w:eastAsia="pl-PL"/>
        </w:rPr>
        <w:t>;</w:t>
      </w:r>
    </w:p>
    <w:p w:rsidR="00F607B3" w:rsidRPr="00F607B3" w:rsidRDefault="00F607B3" w:rsidP="00F607B3">
      <w:pPr>
        <w:tabs>
          <w:tab w:val="left" w:pos="284"/>
        </w:tabs>
        <w:suppressAutoHyphens w:val="0"/>
        <w:ind w:hanging="142"/>
        <w:jc w:val="both"/>
        <w:rPr>
          <w:lang w:eastAsia="pl-PL"/>
        </w:rPr>
      </w:pPr>
      <w:r w:rsidRPr="00F607B3">
        <w:rPr>
          <w:lang w:eastAsia="pl-PL"/>
        </w:rPr>
        <w:t xml:space="preserve">  5.13.Wykaz posiadanych akcji, udziałów w innych podmiotach przez Zamawiającego;</w:t>
      </w:r>
    </w:p>
    <w:p w:rsidR="00F607B3" w:rsidRPr="00F607B3" w:rsidRDefault="00F607B3" w:rsidP="00F607B3">
      <w:pPr>
        <w:tabs>
          <w:tab w:val="left" w:pos="284"/>
        </w:tabs>
        <w:suppressAutoHyphens w:val="0"/>
        <w:ind w:hanging="142"/>
        <w:jc w:val="both"/>
        <w:rPr>
          <w:lang w:eastAsia="pl-PL"/>
        </w:rPr>
      </w:pPr>
      <w:r w:rsidRPr="00F607B3">
        <w:rPr>
          <w:lang w:eastAsia="pl-PL"/>
        </w:rPr>
        <w:t xml:space="preserve">  5.14. Średniomiesięczne salda na rachunkach Zamawiającego i jednostek organizacyjnych;</w:t>
      </w:r>
    </w:p>
    <w:p w:rsidR="00F607B3" w:rsidRPr="00F607B3" w:rsidRDefault="00F607B3" w:rsidP="00F607B3">
      <w:pPr>
        <w:tabs>
          <w:tab w:val="left" w:pos="284"/>
        </w:tabs>
        <w:suppressAutoHyphens w:val="0"/>
        <w:ind w:hanging="142"/>
        <w:jc w:val="both"/>
        <w:rPr>
          <w:lang w:eastAsia="pl-PL"/>
        </w:rPr>
      </w:pPr>
      <w:r w:rsidRPr="00F607B3">
        <w:rPr>
          <w:lang w:eastAsia="pl-PL"/>
        </w:rPr>
        <w:tab/>
        <w:t>5.16. Korzystanie z kredytu w rachunku bieżącym;</w:t>
      </w:r>
    </w:p>
    <w:p w:rsidR="00F607B3" w:rsidRPr="00F607B3" w:rsidRDefault="00F607B3" w:rsidP="00F607B3">
      <w:pPr>
        <w:tabs>
          <w:tab w:val="left" w:pos="284"/>
        </w:tabs>
        <w:suppressAutoHyphens w:val="0"/>
        <w:ind w:hanging="142"/>
        <w:jc w:val="both"/>
        <w:rPr>
          <w:lang w:eastAsia="pl-PL"/>
        </w:rPr>
      </w:pPr>
      <w:r w:rsidRPr="00F607B3">
        <w:rPr>
          <w:lang w:eastAsia="pl-PL"/>
        </w:rPr>
        <w:tab/>
        <w:t>5.17. Zestawienie średniomiesięcznych wpłat i wypłat gotówkowych;</w:t>
      </w:r>
    </w:p>
    <w:p w:rsidR="00F607B3" w:rsidRPr="00F607B3" w:rsidRDefault="00F607B3" w:rsidP="00F607B3">
      <w:pPr>
        <w:tabs>
          <w:tab w:val="left" w:pos="284"/>
        </w:tabs>
        <w:suppressAutoHyphens w:val="0"/>
        <w:ind w:hanging="142"/>
        <w:jc w:val="both"/>
        <w:rPr>
          <w:lang w:eastAsia="pl-PL"/>
        </w:rPr>
      </w:pPr>
      <w:r w:rsidRPr="00F607B3">
        <w:rPr>
          <w:lang w:eastAsia="pl-PL"/>
        </w:rPr>
        <w:tab/>
        <w:t>5.18. Zestawienie liczby rachunków i ilości przelewów;</w:t>
      </w:r>
    </w:p>
    <w:p w:rsidR="00F607B3" w:rsidRPr="00F607B3" w:rsidRDefault="00F607B3" w:rsidP="00F607B3">
      <w:pPr>
        <w:tabs>
          <w:tab w:val="left" w:pos="284"/>
        </w:tabs>
        <w:suppressAutoHyphens w:val="0"/>
        <w:ind w:hanging="142"/>
        <w:jc w:val="both"/>
        <w:rPr>
          <w:lang w:eastAsia="pl-PL"/>
        </w:rPr>
      </w:pPr>
      <w:r w:rsidRPr="00F607B3">
        <w:rPr>
          <w:lang w:eastAsia="pl-PL"/>
        </w:rPr>
        <w:tab/>
        <w:t>5.19. Informacja o dochodach własnych, dotacjach i subwencjach.</w:t>
      </w:r>
    </w:p>
    <w:p w:rsidR="00096BBF" w:rsidRPr="004B3142" w:rsidRDefault="00096BBF" w:rsidP="00096BBF">
      <w:pPr>
        <w:tabs>
          <w:tab w:val="left" w:pos="426"/>
        </w:tabs>
        <w:ind w:left="360"/>
        <w:jc w:val="both"/>
      </w:pPr>
    </w:p>
    <w:p w:rsidR="00096BBF" w:rsidRDefault="00096BBF" w:rsidP="00096BBF">
      <w:pPr>
        <w:pStyle w:val="Akapitzlist"/>
        <w:ind w:left="1440"/>
      </w:pPr>
    </w:p>
    <w:p w:rsidR="00EC3E98" w:rsidRPr="00755500" w:rsidRDefault="00EC3E98" w:rsidP="00215A49">
      <w:pPr>
        <w:pStyle w:val="Bezodstpw"/>
        <w:tabs>
          <w:tab w:val="left" w:pos="284"/>
        </w:tabs>
        <w:ind w:hanging="142"/>
        <w:jc w:val="both"/>
      </w:pPr>
    </w:p>
    <w:p w:rsidR="00EC3E98" w:rsidRPr="00755500" w:rsidRDefault="00EC3E98" w:rsidP="00215A49">
      <w:pPr>
        <w:pStyle w:val="Bezodstpw"/>
        <w:tabs>
          <w:tab w:val="left" w:pos="284"/>
        </w:tabs>
        <w:ind w:hanging="142"/>
        <w:jc w:val="both"/>
      </w:pPr>
    </w:p>
    <w:p w:rsidR="00EC3E98" w:rsidRPr="00755500" w:rsidRDefault="00EC3E98" w:rsidP="00215A49">
      <w:pPr>
        <w:pStyle w:val="Bezodstpw"/>
        <w:tabs>
          <w:tab w:val="left" w:pos="284"/>
        </w:tabs>
        <w:ind w:hanging="142"/>
        <w:jc w:val="both"/>
      </w:pPr>
    </w:p>
    <w:p w:rsidR="00EC3E98" w:rsidRPr="00755500" w:rsidRDefault="00EC3E98" w:rsidP="00215A49">
      <w:pPr>
        <w:pStyle w:val="Bezodstpw"/>
        <w:tabs>
          <w:tab w:val="left" w:pos="284"/>
        </w:tabs>
        <w:ind w:hanging="142"/>
        <w:jc w:val="both"/>
      </w:pPr>
    </w:p>
    <w:p w:rsidR="00EC3E98" w:rsidRPr="00755500" w:rsidRDefault="00EC3E98" w:rsidP="00C856C6">
      <w:pPr>
        <w:pStyle w:val="Bezodstpw"/>
        <w:jc w:val="both"/>
      </w:pPr>
    </w:p>
    <w:p w:rsidR="00EC3E98" w:rsidRPr="00755500" w:rsidRDefault="00EC3E98" w:rsidP="00C856C6">
      <w:pPr>
        <w:pStyle w:val="Bezodstpw"/>
        <w:jc w:val="both"/>
      </w:pPr>
    </w:p>
    <w:p w:rsidR="00EC3E98" w:rsidRPr="00755500" w:rsidRDefault="00EC3E98" w:rsidP="00C856C6">
      <w:pPr>
        <w:pStyle w:val="Bezodstpw"/>
        <w:jc w:val="both"/>
      </w:pPr>
    </w:p>
    <w:p w:rsidR="00EC3E98" w:rsidRPr="00755500" w:rsidRDefault="00EC3E98" w:rsidP="00C856C6">
      <w:pPr>
        <w:pStyle w:val="Bezodstpw"/>
        <w:jc w:val="both"/>
      </w:pPr>
    </w:p>
    <w:p w:rsidR="00EC3E98" w:rsidRPr="00755500" w:rsidRDefault="00EC3E98" w:rsidP="00C856C6">
      <w:pPr>
        <w:pStyle w:val="Bezodstpw"/>
        <w:jc w:val="both"/>
      </w:pPr>
    </w:p>
    <w:p w:rsidR="00EC3E98" w:rsidRDefault="00EC3E98" w:rsidP="00C856C6">
      <w:pPr>
        <w:pStyle w:val="Bezodstpw"/>
        <w:jc w:val="both"/>
      </w:pPr>
    </w:p>
    <w:p w:rsidR="00EC3E98" w:rsidRDefault="00EC3E98" w:rsidP="00EC3E98">
      <w:pPr>
        <w:pStyle w:val="Tekstpodstawowy"/>
        <w:jc w:val="right"/>
      </w:pPr>
      <w:r>
        <w:lastRenderedPageBreak/>
        <w:t>Z</w:t>
      </w:r>
      <w:r w:rsidR="00C856C6">
        <w:t>ałącznik nr 1 – Formularz ofertowy</w:t>
      </w:r>
      <w:r>
        <w:t xml:space="preserve"> ( wzór)</w:t>
      </w:r>
    </w:p>
    <w:p w:rsidR="00EC3E98" w:rsidRDefault="00EC3E98" w:rsidP="00EC3E98">
      <w:pPr>
        <w:pStyle w:val="Tekstpodstawowy"/>
        <w:jc w:val="right"/>
        <w:rPr>
          <w:b/>
          <w:bCs/>
        </w:rPr>
      </w:pPr>
    </w:p>
    <w:p w:rsidR="00EC3E98" w:rsidRPr="00623B78" w:rsidRDefault="007A2B6F" w:rsidP="00623B78">
      <w:pPr>
        <w:pStyle w:val="Tekstpodstawowy"/>
        <w:jc w:val="center"/>
        <w:rPr>
          <w:b/>
          <w:i/>
          <w:iCs/>
          <w:lang w:val="de-DE"/>
        </w:rPr>
      </w:pPr>
      <w:r w:rsidRPr="00623B78">
        <w:rPr>
          <w:b/>
          <w:i/>
          <w:iCs/>
          <w:lang w:val="de-DE"/>
        </w:rPr>
        <w:t>O F E R T A</w:t>
      </w:r>
    </w:p>
    <w:p w:rsidR="00EC3E98" w:rsidRDefault="00EC3E98" w:rsidP="00EC3E98">
      <w:pPr>
        <w:pStyle w:val="Tekstpodstawowy"/>
        <w:rPr>
          <w:b/>
          <w:bCs/>
        </w:rPr>
      </w:pPr>
      <w:r>
        <w:rPr>
          <w:b/>
          <w:bCs/>
        </w:rPr>
        <w:t>.................................................................</w:t>
      </w:r>
    </w:p>
    <w:p w:rsidR="00EC3E98" w:rsidRDefault="00EC3E98" w:rsidP="00EC3E98">
      <w:pPr>
        <w:pStyle w:val="Tekstpodstawowy"/>
        <w:ind w:firstLine="708"/>
        <w:rPr>
          <w:b/>
          <w:bCs/>
          <w:vertAlign w:val="superscript"/>
        </w:rPr>
      </w:pPr>
      <w:r>
        <w:rPr>
          <w:b/>
          <w:bCs/>
          <w:vertAlign w:val="superscript"/>
        </w:rPr>
        <w:t>(nazwa i siedziba Wykonawcy, pieczęć)</w:t>
      </w:r>
    </w:p>
    <w:p w:rsidR="00EC3E98" w:rsidRDefault="00EC3E98" w:rsidP="00EC3E98">
      <w:pPr>
        <w:pStyle w:val="Tekstpodstawowy"/>
        <w:rPr>
          <w:b/>
          <w:bCs/>
          <w:lang w:val="de-DE"/>
        </w:rPr>
      </w:pPr>
      <w:r>
        <w:rPr>
          <w:b/>
          <w:bCs/>
          <w:lang w:val="de-DE"/>
        </w:rPr>
        <w:t>NIP:........................................................</w:t>
      </w:r>
    </w:p>
    <w:p w:rsidR="00EC3E98" w:rsidRDefault="00EC3E98" w:rsidP="00EC3E98">
      <w:pPr>
        <w:pStyle w:val="Tekstpodstawowy"/>
        <w:rPr>
          <w:b/>
          <w:bCs/>
          <w:lang w:val="de-DE"/>
        </w:rPr>
      </w:pPr>
      <w:proofErr w:type="spellStart"/>
      <w:r>
        <w:rPr>
          <w:b/>
          <w:bCs/>
          <w:lang w:val="de-DE"/>
        </w:rPr>
        <w:t>Regon</w:t>
      </w:r>
      <w:proofErr w:type="spellEnd"/>
      <w:r>
        <w:rPr>
          <w:b/>
          <w:bCs/>
          <w:lang w:val="de-DE"/>
        </w:rPr>
        <w:t>:....................................................</w:t>
      </w:r>
    </w:p>
    <w:p w:rsidR="00EC3E98" w:rsidRDefault="00EC3E98" w:rsidP="00EC3E98">
      <w:pPr>
        <w:pStyle w:val="Tekstpodstawowy"/>
        <w:rPr>
          <w:b/>
          <w:bCs/>
          <w:lang w:val="de-DE"/>
        </w:rPr>
      </w:pPr>
      <w:r>
        <w:rPr>
          <w:b/>
          <w:bCs/>
          <w:lang w:val="de-DE"/>
        </w:rPr>
        <w:t>Tel:.........................................................</w:t>
      </w:r>
    </w:p>
    <w:p w:rsidR="00EC3E98" w:rsidRDefault="00EC3E98" w:rsidP="00EC3E98">
      <w:pPr>
        <w:pStyle w:val="Tekstpodstawowy"/>
        <w:rPr>
          <w:b/>
          <w:bCs/>
          <w:lang w:val="de-DE"/>
        </w:rPr>
      </w:pPr>
      <w:r>
        <w:rPr>
          <w:b/>
          <w:bCs/>
          <w:lang w:val="de-DE"/>
        </w:rPr>
        <w:t>Fax:.........................................................</w:t>
      </w:r>
    </w:p>
    <w:p w:rsidR="00EC3E98" w:rsidRDefault="00EC3E98" w:rsidP="00EC3E98">
      <w:pPr>
        <w:pStyle w:val="Tekstpodstawowy"/>
        <w:rPr>
          <w:b/>
          <w:bCs/>
          <w:lang w:val="de-DE"/>
        </w:rPr>
      </w:pPr>
      <w:proofErr w:type="spellStart"/>
      <w:r>
        <w:rPr>
          <w:b/>
          <w:bCs/>
          <w:lang w:val="de-DE"/>
        </w:rPr>
        <w:t>e-mail</w:t>
      </w:r>
      <w:proofErr w:type="spellEnd"/>
      <w:r>
        <w:rPr>
          <w:b/>
          <w:bCs/>
          <w:lang w:val="de-DE"/>
        </w:rPr>
        <w:t>:.....................................................</w:t>
      </w:r>
    </w:p>
    <w:p w:rsidR="00EC3E98" w:rsidRDefault="00EC3E98" w:rsidP="00EC3E98">
      <w:pPr>
        <w:pStyle w:val="Tekstpodstawowy"/>
        <w:rPr>
          <w:b/>
          <w:bCs/>
          <w:lang w:val="de-DE"/>
        </w:rPr>
      </w:pPr>
      <w:proofErr w:type="spellStart"/>
      <w:r>
        <w:rPr>
          <w:b/>
          <w:bCs/>
          <w:lang w:val="de-DE"/>
        </w:rPr>
        <w:t>Osoba</w:t>
      </w:r>
      <w:proofErr w:type="spellEnd"/>
      <w:r>
        <w:rPr>
          <w:b/>
          <w:bCs/>
          <w:lang w:val="de-DE"/>
        </w:rPr>
        <w:t xml:space="preserve"> do </w:t>
      </w:r>
      <w:proofErr w:type="spellStart"/>
      <w:r>
        <w:rPr>
          <w:b/>
          <w:bCs/>
          <w:lang w:val="de-DE"/>
        </w:rPr>
        <w:t>kontaktu</w:t>
      </w:r>
      <w:proofErr w:type="spellEnd"/>
      <w:r>
        <w:rPr>
          <w:b/>
          <w:bCs/>
          <w:lang w:val="de-DE"/>
        </w:rPr>
        <w:t>:…………………….</w:t>
      </w:r>
    </w:p>
    <w:p w:rsidR="00623B78" w:rsidRPr="00582E16" w:rsidRDefault="00623B78" w:rsidP="00EC3E98">
      <w:pPr>
        <w:pStyle w:val="Tekstpodstawowy"/>
        <w:rPr>
          <w:bCs/>
          <w:sz w:val="28"/>
          <w:szCs w:val="28"/>
          <w:lang w:val="en-US"/>
        </w:rPr>
      </w:pPr>
    </w:p>
    <w:p w:rsidR="00EC3E98" w:rsidRDefault="00EC3E98" w:rsidP="00EC3E98">
      <w:pPr>
        <w:pStyle w:val="Tekstpodstawowy"/>
        <w:ind w:left="5220"/>
        <w:rPr>
          <w:bCs/>
          <w:sz w:val="28"/>
          <w:szCs w:val="28"/>
        </w:rPr>
      </w:pPr>
      <w:r>
        <w:rPr>
          <w:bCs/>
          <w:sz w:val="28"/>
          <w:szCs w:val="28"/>
        </w:rPr>
        <w:t>Adresat:</w:t>
      </w:r>
    </w:p>
    <w:p w:rsidR="00EC3E98" w:rsidRDefault="00C856C6" w:rsidP="007A2B6F">
      <w:pPr>
        <w:pStyle w:val="Tekstpodstawowy"/>
        <w:spacing w:after="0"/>
        <w:ind w:left="5222"/>
        <w:rPr>
          <w:b/>
          <w:bCs/>
          <w:sz w:val="28"/>
          <w:szCs w:val="28"/>
        </w:rPr>
      </w:pPr>
      <w:r>
        <w:rPr>
          <w:b/>
          <w:bCs/>
          <w:sz w:val="28"/>
          <w:szCs w:val="28"/>
        </w:rPr>
        <w:t>Powiat Stalowowolski</w:t>
      </w:r>
    </w:p>
    <w:p w:rsidR="00EC3E98" w:rsidRDefault="00EC3E98" w:rsidP="007A2B6F">
      <w:pPr>
        <w:pStyle w:val="Tekstpodstawowy"/>
        <w:spacing w:after="0"/>
        <w:ind w:left="5222"/>
        <w:rPr>
          <w:b/>
          <w:bCs/>
          <w:sz w:val="28"/>
          <w:szCs w:val="28"/>
        </w:rPr>
      </w:pPr>
      <w:r>
        <w:rPr>
          <w:b/>
          <w:bCs/>
          <w:sz w:val="28"/>
          <w:szCs w:val="28"/>
        </w:rPr>
        <w:t>ul. Podleśna 15</w:t>
      </w:r>
    </w:p>
    <w:p w:rsidR="00EC3E98" w:rsidRDefault="00EC3E98" w:rsidP="007A2B6F">
      <w:pPr>
        <w:pStyle w:val="Tekstpodstawowy"/>
        <w:spacing w:after="0"/>
        <w:ind w:left="5222"/>
        <w:rPr>
          <w:b/>
          <w:bCs/>
          <w:sz w:val="28"/>
          <w:szCs w:val="28"/>
        </w:rPr>
      </w:pPr>
      <w:r>
        <w:rPr>
          <w:b/>
          <w:bCs/>
          <w:sz w:val="28"/>
          <w:szCs w:val="28"/>
        </w:rPr>
        <w:t>37-450 Stalowa Wola</w:t>
      </w:r>
    </w:p>
    <w:p w:rsidR="00EC3E98" w:rsidRDefault="00EC3E98" w:rsidP="00EC3E98">
      <w:pPr>
        <w:pStyle w:val="Tekstpodstawowy"/>
        <w:rPr>
          <w:b/>
          <w:bCs/>
        </w:rPr>
      </w:pPr>
    </w:p>
    <w:p w:rsidR="00EC3E98" w:rsidRDefault="00EC3E98" w:rsidP="00EC3E98">
      <w:pPr>
        <w:pStyle w:val="Bezodstpw"/>
        <w:rPr>
          <w:bCs/>
        </w:rPr>
      </w:pPr>
      <w:r>
        <w:rPr>
          <w:bCs/>
        </w:rPr>
        <w:t xml:space="preserve">W związku z ogłoszeniem  przetargu nieograniczonego w Biuletynie Zamówień Publicznych na realizację zadania pn. </w:t>
      </w:r>
    </w:p>
    <w:p w:rsidR="00931684" w:rsidRDefault="00931684" w:rsidP="00EC3E98">
      <w:pPr>
        <w:pStyle w:val="Bezodstpw"/>
        <w:rPr>
          <w:bCs/>
        </w:rPr>
      </w:pPr>
    </w:p>
    <w:p w:rsidR="00EC3E98" w:rsidRDefault="00EC3E98" w:rsidP="00A6405A">
      <w:pPr>
        <w:pStyle w:val="Bezodstpw"/>
        <w:jc w:val="both"/>
      </w:pPr>
      <w:r>
        <w:t>„</w:t>
      </w:r>
      <w:r w:rsidRPr="001C6265">
        <w:rPr>
          <w:b/>
        </w:rPr>
        <w:t>BANKOWA OBSŁUGA BUD</w:t>
      </w:r>
      <w:r w:rsidR="00A6405A">
        <w:rPr>
          <w:b/>
        </w:rPr>
        <w:t>ŻETU POWIATU STALOWOWOLSKIEGO I</w:t>
      </w:r>
      <w:r w:rsidR="00623B78">
        <w:rPr>
          <w:b/>
        </w:rPr>
        <w:t> </w:t>
      </w:r>
      <w:r w:rsidRPr="001C6265">
        <w:rPr>
          <w:b/>
        </w:rPr>
        <w:t>JEDNOSTEK ORGANIZACYJNYCH POWIATU</w:t>
      </w:r>
      <w:r w:rsidRPr="00B7569B">
        <w:t>”</w:t>
      </w:r>
    </w:p>
    <w:p w:rsidR="007A2B6F" w:rsidRDefault="007A2B6F" w:rsidP="00EC3E98">
      <w:pPr>
        <w:pStyle w:val="Bezodstpw"/>
        <w:rPr>
          <w:b/>
          <w:sz w:val="32"/>
          <w:szCs w:val="32"/>
        </w:rPr>
      </w:pPr>
    </w:p>
    <w:p w:rsidR="00EC3E98" w:rsidRPr="00C856C6" w:rsidRDefault="00EC3E98" w:rsidP="00623B78">
      <w:pPr>
        <w:pStyle w:val="Tekstpodstawowy"/>
        <w:tabs>
          <w:tab w:val="left" w:pos="360"/>
        </w:tabs>
        <w:spacing w:line="360" w:lineRule="auto"/>
        <w:ind w:left="360"/>
        <w:rPr>
          <w:bCs/>
        </w:rPr>
      </w:pPr>
      <w:r w:rsidRPr="00C856C6">
        <w:rPr>
          <w:bCs/>
        </w:rPr>
        <w:t>I. Oferujemy wykonanie przedmiotu zamówienia, zgodnie z warunkami Specyfikacji Istotnych Warunków Zamówienia za cenę</w:t>
      </w:r>
      <w:r w:rsidR="00C856C6">
        <w:rPr>
          <w:bCs/>
        </w:rPr>
        <w:t xml:space="preserve"> brutto </w:t>
      </w:r>
      <w:r w:rsidRPr="00C856C6">
        <w:rPr>
          <w:bCs/>
        </w:rPr>
        <w:t xml:space="preserve">: </w:t>
      </w:r>
      <w:r w:rsidR="00C856C6" w:rsidRPr="00C856C6">
        <w:rPr>
          <w:bCs/>
        </w:rPr>
        <w:t>……………………….zł</w:t>
      </w:r>
    </w:p>
    <w:p w:rsidR="00C856C6" w:rsidRDefault="00C856C6" w:rsidP="00623B78">
      <w:pPr>
        <w:pStyle w:val="Tekstpodstawowy"/>
        <w:tabs>
          <w:tab w:val="left" w:pos="360"/>
        </w:tabs>
        <w:spacing w:line="360" w:lineRule="auto"/>
        <w:ind w:left="360"/>
        <w:rPr>
          <w:bCs/>
        </w:rPr>
      </w:pPr>
      <w:r>
        <w:rPr>
          <w:bCs/>
        </w:rPr>
        <w:t>s</w:t>
      </w:r>
      <w:r w:rsidRPr="00C856C6">
        <w:rPr>
          <w:bCs/>
        </w:rPr>
        <w:t xml:space="preserve">łownie: </w:t>
      </w:r>
      <w:r>
        <w:rPr>
          <w:bCs/>
        </w:rPr>
        <w:t>……………………………………………………………………………………</w:t>
      </w:r>
    </w:p>
    <w:p w:rsidR="00C856C6" w:rsidRPr="00C856C6" w:rsidRDefault="00C856C6" w:rsidP="00623B78">
      <w:pPr>
        <w:pStyle w:val="Tekstpodstawowy"/>
        <w:tabs>
          <w:tab w:val="left" w:pos="360"/>
        </w:tabs>
        <w:spacing w:line="360" w:lineRule="auto"/>
        <w:ind w:left="360"/>
        <w:rPr>
          <w:bCs/>
        </w:rPr>
      </w:pPr>
      <w:r>
        <w:rPr>
          <w:bCs/>
        </w:rPr>
        <w:t>wyliczoną na podstawie poniższej tabeli.</w:t>
      </w:r>
    </w:p>
    <w:p w:rsidR="00931684" w:rsidRPr="00C856C6" w:rsidRDefault="007A2B6F" w:rsidP="00623B78">
      <w:pPr>
        <w:pStyle w:val="Tekstpodstawowy"/>
        <w:tabs>
          <w:tab w:val="left" w:pos="360"/>
        </w:tabs>
        <w:spacing w:line="360" w:lineRule="auto"/>
        <w:ind w:left="360"/>
        <w:rPr>
          <w:bCs/>
        </w:rPr>
      </w:pPr>
      <w:r w:rsidRPr="00C856C6">
        <w:rPr>
          <w:bCs/>
        </w:rPr>
        <w:t xml:space="preserve">1. </w:t>
      </w:r>
      <w:r w:rsidR="00931684" w:rsidRPr="00C856C6">
        <w:rPr>
          <w:bCs/>
        </w:rPr>
        <w:t>Tabela do obliczania kosztów obsługi bankowej prowizji i opłat dla 3 – letniego okresu umownego</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57"/>
        <w:gridCol w:w="1371"/>
        <w:gridCol w:w="1984"/>
        <w:gridCol w:w="1340"/>
        <w:gridCol w:w="1459"/>
      </w:tblGrid>
      <w:tr w:rsidR="00EC3E98" w:rsidRPr="002C0F90" w:rsidTr="007A2B6F">
        <w:tc>
          <w:tcPr>
            <w:tcW w:w="675" w:type="dxa"/>
          </w:tcPr>
          <w:p w:rsidR="00EC3E98" w:rsidRPr="002C0F90" w:rsidRDefault="00EC3E98" w:rsidP="00700202">
            <w:pPr>
              <w:pStyle w:val="Tekstpodstawowy"/>
              <w:tabs>
                <w:tab w:val="left" w:pos="360"/>
              </w:tabs>
              <w:rPr>
                <w:bCs/>
                <w:sz w:val="20"/>
                <w:szCs w:val="20"/>
              </w:rPr>
            </w:pPr>
            <w:r w:rsidRPr="002C0F90">
              <w:rPr>
                <w:bCs/>
                <w:sz w:val="20"/>
                <w:szCs w:val="20"/>
              </w:rPr>
              <w:t>L.P.</w:t>
            </w:r>
          </w:p>
        </w:tc>
        <w:tc>
          <w:tcPr>
            <w:tcW w:w="2457" w:type="dxa"/>
          </w:tcPr>
          <w:p w:rsidR="00EC3E98" w:rsidRPr="002C0F90" w:rsidRDefault="00EC3E98" w:rsidP="00931684">
            <w:pPr>
              <w:pStyle w:val="Tekstpodstawowy"/>
              <w:tabs>
                <w:tab w:val="left" w:pos="360"/>
              </w:tabs>
              <w:rPr>
                <w:bCs/>
                <w:sz w:val="20"/>
                <w:szCs w:val="20"/>
              </w:rPr>
            </w:pPr>
            <w:r w:rsidRPr="002C0F90">
              <w:rPr>
                <w:bCs/>
                <w:sz w:val="20"/>
                <w:szCs w:val="20"/>
              </w:rPr>
              <w:t>Czynność</w:t>
            </w:r>
          </w:p>
        </w:tc>
        <w:tc>
          <w:tcPr>
            <w:tcW w:w="1371" w:type="dxa"/>
          </w:tcPr>
          <w:p w:rsidR="00EC3E98" w:rsidRPr="002C0F90" w:rsidRDefault="00EC3E98" w:rsidP="00700202">
            <w:pPr>
              <w:pStyle w:val="Tekstpodstawowy"/>
              <w:tabs>
                <w:tab w:val="left" w:pos="360"/>
              </w:tabs>
              <w:rPr>
                <w:bCs/>
                <w:sz w:val="20"/>
                <w:szCs w:val="20"/>
              </w:rPr>
            </w:pPr>
            <w:r w:rsidRPr="002C0F90">
              <w:rPr>
                <w:bCs/>
                <w:sz w:val="20"/>
                <w:szCs w:val="20"/>
              </w:rPr>
              <w:t>Jednostka miary</w:t>
            </w:r>
          </w:p>
        </w:tc>
        <w:tc>
          <w:tcPr>
            <w:tcW w:w="1984" w:type="dxa"/>
          </w:tcPr>
          <w:p w:rsidR="00EC3E98" w:rsidRDefault="00EC3E98" w:rsidP="00700202">
            <w:pPr>
              <w:pStyle w:val="Tekstpodstawowy"/>
              <w:tabs>
                <w:tab w:val="left" w:pos="360"/>
              </w:tabs>
              <w:rPr>
                <w:bCs/>
                <w:sz w:val="20"/>
                <w:szCs w:val="20"/>
              </w:rPr>
            </w:pPr>
            <w:r>
              <w:rPr>
                <w:bCs/>
                <w:sz w:val="20"/>
                <w:szCs w:val="20"/>
              </w:rPr>
              <w:t>Podstawa obliczeń</w:t>
            </w:r>
          </w:p>
          <w:p w:rsidR="00EC3E98" w:rsidRPr="002C0F90" w:rsidRDefault="00EC3E98" w:rsidP="00700202">
            <w:pPr>
              <w:pStyle w:val="Tekstpodstawowy"/>
              <w:tabs>
                <w:tab w:val="left" w:pos="360"/>
              </w:tabs>
              <w:rPr>
                <w:bCs/>
                <w:sz w:val="20"/>
                <w:szCs w:val="20"/>
              </w:rPr>
            </w:pPr>
            <w:r>
              <w:rPr>
                <w:bCs/>
                <w:sz w:val="20"/>
                <w:szCs w:val="20"/>
              </w:rPr>
              <w:t>( ilość czynności lub kwota)</w:t>
            </w:r>
          </w:p>
        </w:tc>
        <w:tc>
          <w:tcPr>
            <w:tcW w:w="1340" w:type="dxa"/>
          </w:tcPr>
          <w:p w:rsidR="00EC3E98" w:rsidRPr="002C0F90" w:rsidRDefault="00EC3E98" w:rsidP="00700202">
            <w:pPr>
              <w:pStyle w:val="Tekstpodstawowy"/>
              <w:tabs>
                <w:tab w:val="left" w:pos="360"/>
              </w:tabs>
              <w:rPr>
                <w:bCs/>
                <w:sz w:val="20"/>
                <w:szCs w:val="20"/>
              </w:rPr>
            </w:pPr>
            <w:r w:rsidRPr="002C0F90">
              <w:rPr>
                <w:bCs/>
                <w:sz w:val="20"/>
                <w:szCs w:val="20"/>
              </w:rPr>
              <w:t>Cena jednostkowa</w:t>
            </w:r>
          </w:p>
          <w:p w:rsidR="00EC3E98" w:rsidRPr="002C0F90" w:rsidRDefault="00EC3E98" w:rsidP="00700202">
            <w:pPr>
              <w:pStyle w:val="Tekstpodstawowy"/>
              <w:tabs>
                <w:tab w:val="left" w:pos="360"/>
              </w:tabs>
              <w:rPr>
                <w:bCs/>
                <w:sz w:val="20"/>
                <w:szCs w:val="20"/>
              </w:rPr>
            </w:pPr>
            <w:r w:rsidRPr="002C0F90">
              <w:rPr>
                <w:bCs/>
                <w:sz w:val="20"/>
                <w:szCs w:val="20"/>
              </w:rPr>
              <w:t>lub %</w:t>
            </w:r>
          </w:p>
        </w:tc>
        <w:tc>
          <w:tcPr>
            <w:tcW w:w="1459" w:type="dxa"/>
          </w:tcPr>
          <w:p w:rsidR="00EC3E98" w:rsidRPr="002C0F90" w:rsidRDefault="00EC3E98" w:rsidP="00700202">
            <w:pPr>
              <w:pStyle w:val="Tekstpodstawowy"/>
              <w:tabs>
                <w:tab w:val="left" w:pos="360"/>
              </w:tabs>
              <w:spacing w:line="360" w:lineRule="auto"/>
              <w:rPr>
                <w:bCs/>
                <w:sz w:val="20"/>
                <w:szCs w:val="20"/>
              </w:rPr>
            </w:pPr>
            <w:r w:rsidRPr="002C0F90">
              <w:rPr>
                <w:bCs/>
                <w:sz w:val="20"/>
                <w:szCs w:val="20"/>
              </w:rPr>
              <w:t>Łączny koszt</w:t>
            </w:r>
          </w:p>
          <w:p w:rsidR="00EC3E98" w:rsidRPr="002C0F90" w:rsidRDefault="00EC3E98" w:rsidP="00700202">
            <w:pPr>
              <w:pStyle w:val="Tekstpodstawowy"/>
              <w:tabs>
                <w:tab w:val="left" w:pos="360"/>
              </w:tabs>
              <w:spacing w:line="360" w:lineRule="auto"/>
              <w:rPr>
                <w:bCs/>
                <w:sz w:val="20"/>
                <w:szCs w:val="20"/>
              </w:rPr>
            </w:pPr>
            <w:r w:rsidRPr="002C0F90">
              <w:rPr>
                <w:bCs/>
                <w:sz w:val="20"/>
                <w:szCs w:val="20"/>
              </w:rPr>
              <w:t>( zł)</w:t>
            </w:r>
          </w:p>
        </w:tc>
      </w:tr>
      <w:tr w:rsidR="00EC3E98" w:rsidRPr="002C0F90" w:rsidTr="007A2B6F">
        <w:tc>
          <w:tcPr>
            <w:tcW w:w="675" w:type="dxa"/>
          </w:tcPr>
          <w:p w:rsidR="00EC3E98" w:rsidRPr="007A2B6F" w:rsidRDefault="00EC3E98" w:rsidP="00700202">
            <w:pPr>
              <w:pStyle w:val="Tekstpodstawowy"/>
              <w:tabs>
                <w:tab w:val="left" w:pos="360"/>
              </w:tabs>
              <w:rPr>
                <w:bCs/>
              </w:rPr>
            </w:pPr>
            <w:r w:rsidRPr="007A2B6F">
              <w:rPr>
                <w:bCs/>
              </w:rPr>
              <w:t>1.</w:t>
            </w:r>
          </w:p>
        </w:tc>
        <w:tc>
          <w:tcPr>
            <w:tcW w:w="2457" w:type="dxa"/>
          </w:tcPr>
          <w:p w:rsidR="00EC3E98" w:rsidRPr="002C0F90" w:rsidRDefault="00EC3E98" w:rsidP="00700202">
            <w:pPr>
              <w:pStyle w:val="Tekstpodstawowy"/>
              <w:tabs>
                <w:tab w:val="left" w:pos="360"/>
              </w:tabs>
              <w:rPr>
                <w:b/>
                <w:bCs/>
              </w:rPr>
            </w:pPr>
            <w:r w:rsidRPr="002C0F90">
              <w:rPr>
                <w:b/>
                <w:bCs/>
              </w:rPr>
              <w:t>Wpłata gotówkowa</w:t>
            </w:r>
          </w:p>
        </w:tc>
        <w:tc>
          <w:tcPr>
            <w:tcW w:w="1371" w:type="dxa"/>
          </w:tcPr>
          <w:p w:rsidR="00EC3E98" w:rsidRPr="002C0F90" w:rsidRDefault="00EC3E98" w:rsidP="00700202">
            <w:pPr>
              <w:pStyle w:val="Tekstpodstawowy"/>
              <w:tabs>
                <w:tab w:val="left" w:pos="360"/>
              </w:tabs>
              <w:rPr>
                <w:b/>
                <w:bCs/>
              </w:rPr>
            </w:pPr>
            <w:r w:rsidRPr="002C0F90">
              <w:rPr>
                <w:b/>
                <w:bCs/>
              </w:rPr>
              <w:t>zł/wpłatę</w:t>
            </w:r>
          </w:p>
        </w:tc>
        <w:tc>
          <w:tcPr>
            <w:tcW w:w="1984" w:type="dxa"/>
          </w:tcPr>
          <w:p w:rsidR="00EC3E98" w:rsidRPr="002C0F90" w:rsidRDefault="00931684" w:rsidP="00931684">
            <w:pPr>
              <w:pStyle w:val="Tekstpodstawowy"/>
              <w:tabs>
                <w:tab w:val="left" w:pos="360"/>
              </w:tabs>
              <w:rPr>
                <w:b/>
                <w:bCs/>
              </w:rPr>
            </w:pPr>
            <w:r>
              <w:rPr>
                <w:b/>
                <w:bCs/>
              </w:rPr>
              <w:t>2291s</w:t>
            </w:r>
            <w:r w:rsidR="00EC3E98" w:rsidRPr="002C0F90">
              <w:rPr>
                <w:b/>
                <w:bCs/>
              </w:rPr>
              <w:t xml:space="preserve">zt x </w:t>
            </w:r>
            <w:r w:rsidR="00FE64A1">
              <w:rPr>
                <w:b/>
                <w:bCs/>
              </w:rPr>
              <w:t xml:space="preserve">48 </w:t>
            </w:r>
            <w:r w:rsidR="00EC3E98" w:rsidRPr="002C0F90">
              <w:rPr>
                <w:b/>
                <w:bCs/>
              </w:rPr>
              <w:t>m-</w:t>
            </w:r>
            <w:proofErr w:type="spellStart"/>
            <w:r w:rsidR="00EC3E98" w:rsidRPr="002C0F90">
              <w:rPr>
                <w:b/>
                <w:bCs/>
              </w:rPr>
              <w:t>cy</w:t>
            </w:r>
            <w:proofErr w:type="spellEnd"/>
          </w:p>
        </w:tc>
        <w:tc>
          <w:tcPr>
            <w:tcW w:w="1340" w:type="dxa"/>
          </w:tcPr>
          <w:p w:rsidR="00EC3E98" w:rsidRPr="002C0F90" w:rsidRDefault="00EC3E98" w:rsidP="00700202">
            <w:pPr>
              <w:pStyle w:val="Tekstpodstawowy"/>
              <w:tabs>
                <w:tab w:val="left" w:pos="360"/>
              </w:tabs>
              <w:rPr>
                <w:b/>
                <w:bCs/>
              </w:rPr>
            </w:pPr>
          </w:p>
        </w:tc>
        <w:tc>
          <w:tcPr>
            <w:tcW w:w="1459" w:type="dxa"/>
          </w:tcPr>
          <w:p w:rsidR="00EC3E98" w:rsidRPr="002C0F90" w:rsidRDefault="00EC3E98" w:rsidP="00700202">
            <w:pPr>
              <w:pStyle w:val="Tekstpodstawowy"/>
              <w:tabs>
                <w:tab w:val="left" w:pos="360"/>
              </w:tabs>
              <w:spacing w:line="360" w:lineRule="auto"/>
              <w:rPr>
                <w:b/>
                <w:bCs/>
              </w:rPr>
            </w:pPr>
          </w:p>
        </w:tc>
      </w:tr>
      <w:tr w:rsidR="00EC3E98" w:rsidRPr="002C0F90" w:rsidTr="007A2B6F">
        <w:trPr>
          <w:trHeight w:val="947"/>
        </w:trPr>
        <w:tc>
          <w:tcPr>
            <w:tcW w:w="675" w:type="dxa"/>
          </w:tcPr>
          <w:p w:rsidR="00EC3E98" w:rsidRPr="007A2B6F" w:rsidRDefault="00EC3E98" w:rsidP="00700202">
            <w:pPr>
              <w:pStyle w:val="Tekstpodstawowy"/>
              <w:tabs>
                <w:tab w:val="left" w:pos="360"/>
              </w:tabs>
              <w:rPr>
                <w:bCs/>
              </w:rPr>
            </w:pPr>
            <w:r w:rsidRPr="007A2B6F">
              <w:rPr>
                <w:bCs/>
              </w:rPr>
              <w:t>2.</w:t>
            </w:r>
          </w:p>
        </w:tc>
        <w:tc>
          <w:tcPr>
            <w:tcW w:w="2457" w:type="dxa"/>
          </w:tcPr>
          <w:p w:rsidR="00EC3E98" w:rsidRPr="002C0F90" w:rsidRDefault="00EC3E98" w:rsidP="00700202">
            <w:pPr>
              <w:pStyle w:val="Tekstpodstawowy"/>
              <w:tabs>
                <w:tab w:val="left" w:pos="360"/>
              </w:tabs>
              <w:rPr>
                <w:b/>
                <w:bCs/>
              </w:rPr>
            </w:pPr>
            <w:r w:rsidRPr="002C0F90">
              <w:rPr>
                <w:b/>
                <w:bCs/>
              </w:rPr>
              <w:t>Wypłata gotówkowa</w:t>
            </w:r>
          </w:p>
        </w:tc>
        <w:tc>
          <w:tcPr>
            <w:tcW w:w="1371" w:type="dxa"/>
          </w:tcPr>
          <w:p w:rsidR="00EC3E98" w:rsidRPr="007A2B6F" w:rsidRDefault="00EC3E98" w:rsidP="00700202">
            <w:pPr>
              <w:pStyle w:val="Tekstpodstawowy"/>
              <w:tabs>
                <w:tab w:val="left" w:pos="360"/>
              </w:tabs>
              <w:rPr>
                <w:b/>
                <w:bCs/>
                <w:sz w:val="22"/>
                <w:szCs w:val="22"/>
              </w:rPr>
            </w:pPr>
            <w:r w:rsidRPr="007A2B6F">
              <w:rPr>
                <w:b/>
                <w:bCs/>
                <w:sz w:val="22"/>
                <w:szCs w:val="22"/>
              </w:rPr>
              <w:t xml:space="preserve">% od wartości  </w:t>
            </w:r>
            <w:r w:rsidRPr="007A2B6F">
              <w:rPr>
                <w:b/>
                <w:bCs/>
                <w:sz w:val="22"/>
                <w:szCs w:val="22"/>
              </w:rPr>
              <w:lastRenderedPageBreak/>
              <w:t>wypłacanej kwoty</w:t>
            </w:r>
          </w:p>
        </w:tc>
        <w:tc>
          <w:tcPr>
            <w:tcW w:w="1984" w:type="dxa"/>
          </w:tcPr>
          <w:p w:rsidR="00EC3E98" w:rsidRPr="002C0F90" w:rsidRDefault="007A2B6F" w:rsidP="007A2B6F">
            <w:pPr>
              <w:pStyle w:val="Tekstpodstawowy"/>
              <w:tabs>
                <w:tab w:val="left" w:pos="360"/>
              </w:tabs>
              <w:rPr>
                <w:b/>
                <w:bCs/>
              </w:rPr>
            </w:pPr>
            <w:r>
              <w:rPr>
                <w:b/>
                <w:bCs/>
              </w:rPr>
              <w:lastRenderedPageBreak/>
              <w:t>148 920</w:t>
            </w:r>
            <w:r w:rsidR="00EC3E98" w:rsidRPr="002C0F90">
              <w:rPr>
                <w:b/>
                <w:bCs/>
              </w:rPr>
              <w:t xml:space="preserve"> zł x </w:t>
            </w:r>
            <w:r w:rsidR="00FE64A1">
              <w:rPr>
                <w:b/>
                <w:bCs/>
              </w:rPr>
              <w:t>48</w:t>
            </w:r>
            <w:r w:rsidR="00EC3E98" w:rsidRPr="002C0F90">
              <w:rPr>
                <w:b/>
                <w:bCs/>
              </w:rPr>
              <w:t xml:space="preserve"> m-</w:t>
            </w:r>
            <w:proofErr w:type="spellStart"/>
            <w:r w:rsidR="00EC3E98" w:rsidRPr="002C0F90">
              <w:rPr>
                <w:b/>
                <w:bCs/>
              </w:rPr>
              <w:t>cy</w:t>
            </w:r>
            <w:proofErr w:type="spellEnd"/>
          </w:p>
        </w:tc>
        <w:tc>
          <w:tcPr>
            <w:tcW w:w="1340" w:type="dxa"/>
          </w:tcPr>
          <w:p w:rsidR="00EC3E98" w:rsidRPr="002C0F90" w:rsidRDefault="00EC3E98" w:rsidP="00700202">
            <w:pPr>
              <w:pStyle w:val="Tekstpodstawowy"/>
              <w:tabs>
                <w:tab w:val="left" w:pos="360"/>
              </w:tabs>
              <w:rPr>
                <w:b/>
                <w:bCs/>
              </w:rPr>
            </w:pPr>
          </w:p>
        </w:tc>
        <w:tc>
          <w:tcPr>
            <w:tcW w:w="1459" w:type="dxa"/>
          </w:tcPr>
          <w:p w:rsidR="00EC3E98" w:rsidRPr="002C0F90" w:rsidRDefault="00EC3E98" w:rsidP="00700202">
            <w:pPr>
              <w:pStyle w:val="Tekstpodstawowy"/>
              <w:tabs>
                <w:tab w:val="left" w:pos="360"/>
              </w:tabs>
              <w:rPr>
                <w:b/>
                <w:bCs/>
              </w:rPr>
            </w:pPr>
          </w:p>
        </w:tc>
      </w:tr>
      <w:tr w:rsidR="00EC3E98" w:rsidRPr="002C0F90" w:rsidTr="007A2B6F">
        <w:tc>
          <w:tcPr>
            <w:tcW w:w="675" w:type="dxa"/>
          </w:tcPr>
          <w:p w:rsidR="00EC3E98" w:rsidRPr="007A2B6F" w:rsidRDefault="00EC3E98" w:rsidP="00700202">
            <w:pPr>
              <w:pStyle w:val="Tekstpodstawowy"/>
              <w:tabs>
                <w:tab w:val="left" w:pos="360"/>
              </w:tabs>
              <w:rPr>
                <w:bCs/>
              </w:rPr>
            </w:pPr>
            <w:r w:rsidRPr="007A2B6F">
              <w:rPr>
                <w:bCs/>
              </w:rPr>
              <w:t>3.</w:t>
            </w:r>
          </w:p>
        </w:tc>
        <w:tc>
          <w:tcPr>
            <w:tcW w:w="2457" w:type="dxa"/>
          </w:tcPr>
          <w:p w:rsidR="00EC3E98" w:rsidRPr="002C0F90" w:rsidRDefault="00EC3E98" w:rsidP="00700202">
            <w:pPr>
              <w:pStyle w:val="Tekstpodstawowy"/>
              <w:tabs>
                <w:tab w:val="left" w:pos="360"/>
              </w:tabs>
              <w:rPr>
                <w:b/>
                <w:bCs/>
              </w:rPr>
            </w:pPr>
            <w:r w:rsidRPr="002C0F90">
              <w:rPr>
                <w:b/>
                <w:bCs/>
              </w:rPr>
              <w:t>Opłata za przelew do innego banku</w:t>
            </w:r>
          </w:p>
        </w:tc>
        <w:tc>
          <w:tcPr>
            <w:tcW w:w="1371" w:type="dxa"/>
          </w:tcPr>
          <w:p w:rsidR="00EC3E98" w:rsidRPr="002C0F90" w:rsidRDefault="00EC3E98" w:rsidP="00700202">
            <w:pPr>
              <w:pStyle w:val="Tekstpodstawowy"/>
              <w:tabs>
                <w:tab w:val="left" w:pos="360"/>
              </w:tabs>
              <w:rPr>
                <w:b/>
                <w:bCs/>
              </w:rPr>
            </w:pPr>
            <w:r w:rsidRPr="002C0F90">
              <w:rPr>
                <w:b/>
                <w:bCs/>
              </w:rPr>
              <w:t>zł/przelew</w:t>
            </w:r>
          </w:p>
        </w:tc>
        <w:tc>
          <w:tcPr>
            <w:tcW w:w="1984" w:type="dxa"/>
          </w:tcPr>
          <w:p w:rsidR="00EC3E98" w:rsidRPr="002C0F90" w:rsidRDefault="007A2B6F" w:rsidP="00E615FA">
            <w:pPr>
              <w:pStyle w:val="Tekstpodstawowy"/>
              <w:tabs>
                <w:tab w:val="left" w:pos="360"/>
              </w:tabs>
              <w:rPr>
                <w:b/>
                <w:bCs/>
              </w:rPr>
            </w:pPr>
            <w:r>
              <w:rPr>
                <w:b/>
                <w:bCs/>
              </w:rPr>
              <w:t>3470</w:t>
            </w:r>
            <w:r w:rsidR="00EC3E98" w:rsidRPr="002C0F90">
              <w:rPr>
                <w:b/>
                <w:bCs/>
              </w:rPr>
              <w:t xml:space="preserve"> </w:t>
            </w:r>
            <w:proofErr w:type="spellStart"/>
            <w:r w:rsidR="00EC3E98" w:rsidRPr="002C0F90">
              <w:rPr>
                <w:b/>
                <w:bCs/>
              </w:rPr>
              <w:t>szt</w:t>
            </w:r>
            <w:proofErr w:type="spellEnd"/>
            <w:r w:rsidR="00EC3E98" w:rsidRPr="002C0F90">
              <w:rPr>
                <w:b/>
                <w:bCs/>
              </w:rPr>
              <w:t xml:space="preserve"> x </w:t>
            </w:r>
            <w:r w:rsidR="00FE64A1">
              <w:rPr>
                <w:b/>
                <w:bCs/>
              </w:rPr>
              <w:t>48</w:t>
            </w:r>
            <w:r w:rsidR="00EC3E98" w:rsidRPr="002C0F90">
              <w:rPr>
                <w:b/>
                <w:bCs/>
              </w:rPr>
              <w:t xml:space="preserve"> m-</w:t>
            </w:r>
            <w:proofErr w:type="spellStart"/>
            <w:r w:rsidR="00EC3E98" w:rsidRPr="002C0F90">
              <w:rPr>
                <w:b/>
                <w:bCs/>
              </w:rPr>
              <w:t>cy</w:t>
            </w:r>
            <w:proofErr w:type="spellEnd"/>
          </w:p>
        </w:tc>
        <w:tc>
          <w:tcPr>
            <w:tcW w:w="1340" w:type="dxa"/>
          </w:tcPr>
          <w:p w:rsidR="00EC3E98" w:rsidRPr="002C0F90" w:rsidRDefault="00EC3E98" w:rsidP="00700202">
            <w:pPr>
              <w:pStyle w:val="Tekstpodstawowy"/>
              <w:tabs>
                <w:tab w:val="left" w:pos="360"/>
              </w:tabs>
              <w:rPr>
                <w:b/>
                <w:bCs/>
              </w:rPr>
            </w:pPr>
          </w:p>
        </w:tc>
        <w:tc>
          <w:tcPr>
            <w:tcW w:w="1459" w:type="dxa"/>
          </w:tcPr>
          <w:p w:rsidR="00EC3E98" w:rsidRPr="002C0F90" w:rsidRDefault="00EC3E98" w:rsidP="00700202">
            <w:pPr>
              <w:pStyle w:val="Tekstpodstawowy"/>
              <w:tabs>
                <w:tab w:val="left" w:pos="360"/>
              </w:tabs>
              <w:rPr>
                <w:b/>
                <w:bCs/>
              </w:rPr>
            </w:pPr>
          </w:p>
        </w:tc>
      </w:tr>
      <w:tr w:rsidR="00C856C6" w:rsidRPr="002C0F90" w:rsidTr="00A6405A">
        <w:tc>
          <w:tcPr>
            <w:tcW w:w="7827" w:type="dxa"/>
            <w:gridSpan w:val="5"/>
          </w:tcPr>
          <w:p w:rsidR="00C856C6" w:rsidRPr="002C0F90" w:rsidRDefault="00C856C6" w:rsidP="00700202">
            <w:pPr>
              <w:pStyle w:val="Tekstpodstawowy"/>
              <w:tabs>
                <w:tab w:val="left" w:pos="360"/>
              </w:tabs>
              <w:rPr>
                <w:b/>
                <w:bCs/>
              </w:rPr>
            </w:pPr>
            <w:r>
              <w:rPr>
                <w:b/>
                <w:bCs/>
              </w:rPr>
              <w:t xml:space="preserve">Razem </w:t>
            </w:r>
          </w:p>
        </w:tc>
        <w:tc>
          <w:tcPr>
            <w:tcW w:w="1459" w:type="dxa"/>
          </w:tcPr>
          <w:p w:rsidR="00C856C6" w:rsidRPr="002C0F90" w:rsidRDefault="00C856C6" w:rsidP="00700202">
            <w:pPr>
              <w:pStyle w:val="Tekstpodstawowy"/>
              <w:tabs>
                <w:tab w:val="left" w:pos="360"/>
              </w:tabs>
              <w:rPr>
                <w:b/>
                <w:bCs/>
              </w:rPr>
            </w:pPr>
          </w:p>
        </w:tc>
      </w:tr>
    </w:tbl>
    <w:p w:rsidR="00EC3E98" w:rsidRPr="00623B78" w:rsidRDefault="00EC3E98" w:rsidP="00EC3E98">
      <w:pPr>
        <w:pStyle w:val="Tekstpodstawowy"/>
        <w:tabs>
          <w:tab w:val="left" w:pos="360"/>
        </w:tabs>
        <w:spacing w:line="360" w:lineRule="auto"/>
        <w:rPr>
          <w:b/>
          <w:bCs/>
          <w:color w:val="FF0000"/>
        </w:rPr>
      </w:pPr>
    </w:p>
    <w:p w:rsidR="00EC3E98" w:rsidRPr="00623B78" w:rsidRDefault="00EC3E98" w:rsidP="00EC3E98">
      <w:pPr>
        <w:pStyle w:val="Tekstpodstawowy"/>
        <w:tabs>
          <w:tab w:val="left" w:pos="360"/>
        </w:tabs>
        <w:spacing w:line="360" w:lineRule="auto"/>
        <w:rPr>
          <w:b/>
          <w:bCs/>
        </w:rPr>
      </w:pPr>
      <w:r w:rsidRPr="00623B78">
        <w:rPr>
          <w:b/>
          <w:bCs/>
        </w:rPr>
        <w:t xml:space="preserve">  </w:t>
      </w:r>
      <w:r w:rsidR="007A2B6F" w:rsidRPr="00623B78">
        <w:rPr>
          <w:b/>
          <w:bCs/>
        </w:rPr>
        <w:t>2</w:t>
      </w:r>
      <w:r w:rsidRPr="00623B78">
        <w:rPr>
          <w:b/>
          <w:bCs/>
        </w:rPr>
        <w:t xml:space="preserve">. </w:t>
      </w:r>
      <w:r w:rsidR="00C856C6" w:rsidRPr="00623B78">
        <w:rPr>
          <w:b/>
          <w:bCs/>
        </w:rPr>
        <w:t>Oferujemy o</w:t>
      </w:r>
      <w:r w:rsidRPr="00623B78">
        <w:rPr>
          <w:b/>
          <w:bCs/>
        </w:rPr>
        <w:t>procentowanie kredytu w rachunku bieżącym ( WIBOR1M</w:t>
      </w:r>
      <w:r w:rsidR="00A6405A" w:rsidRPr="00623B78">
        <w:rPr>
          <w:b/>
          <w:bCs/>
        </w:rPr>
        <w:t xml:space="preserve"> z dnia  31.05.2017r. </w:t>
      </w:r>
      <w:r w:rsidRPr="00623B78">
        <w:rPr>
          <w:b/>
          <w:bCs/>
        </w:rPr>
        <w:t xml:space="preserve">+ m) </w:t>
      </w:r>
      <w:r w:rsidR="00A6405A" w:rsidRPr="00623B78">
        <w:rPr>
          <w:b/>
          <w:bCs/>
        </w:rPr>
        <w:t xml:space="preserve">    </w:t>
      </w:r>
      <w:r w:rsidRPr="00623B78">
        <w:rPr>
          <w:b/>
          <w:bCs/>
        </w:rPr>
        <w:t xml:space="preserve">= </w:t>
      </w:r>
      <w:r w:rsidR="00A6405A" w:rsidRPr="00623B78">
        <w:rPr>
          <w:b/>
          <w:bCs/>
        </w:rPr>
        <w:t xml:space="preserve">    </w:t>
      </w:r>
      <w:r w:rsidRPr="00623B78">
        <w:rPr>
          <w:b/>
          <w:bCs/>
        </w:rPr>
        <w:t>…</w:t>
      </w:r>
      <w:r w:rsidR="00A6405A" w:rsidRPr="00623B78">
        <w:rPr>
          <w:b/>
          <w:bCs/>
        </w:rPr>
        <w:t>…</w:t>
      </w:r>
      <w:r w:rsidRPr="00623B78">
        <w:rPr>
          <w:b/>
          <w:bCs/>
        </w:rPr>
        <w:t>…+ …</w:t>
      </w:r>
      <w:r w:rsidR="00A6405A" w:rsidRPr="00623B78">
        <w:rPr>
          <w:b/>
          <w:bCs/>
        </w:rPr>
        <w:t>….</w:t>
      </w:r>
      <w:r w:rsidRPr="00623B78">
        <w:rPr>
          <w:b/>
          <w:bCs/>
        </w:rPr>
        <w:t>….=……</w:t>
      </w:r>
      <w:r w:rsidR="00A6405A" w:rsidRPr="00623B78">
        <w:rPr>
          <w:b/>
          <w:bCs/>
        </w:rPr>
        <w:t>…..</w:t>
      </w:r>
    </w:p>
    <w:p w:rsidR="00EC3E98" w:rsidRPr="00623B78" w:rsidRDefault="00EC3E98" w:rsidP="00EC3E98">
      <w:pPr>
        <w:pStyle w:val="Tekstpodstawowy"/>
        <w:tabs>
          <w:tab w:val="left" w:pos="360"/>
        </w:tabs>
        <w:spacing w:line="360" w:lineRule="auto"/>
        <w:rPr>
          <w:b/>
          <w:bCs/>
        </w:rPr>
      </w:pPr>
      <w:r w:rsidRPr="00623B78">
        <w:rPr>
          <w:b/>
          <w:bCs/>
        </w:rPr>
        <w:t xml:space="preserve">  </w:t>
      </w:r>
      <w:r w:rsidR="007A2B6F" w:rsidRPr="00623B78">
        <w:rPr>
          <w:b/>
          <w:bCs/>
        </w:rPr>
        <w:t>3</w:t>
      </w:r>
      <w:r w:rsidRPr="00623B78">
        <w:rPr>
          <w:b/>
          <w:bCs/>
        </w:rPr>
        <w:t xml:space="preserve">. </w:t>
      </w:r>
      <w:r w:rsidR="00C856C6" w:rsidRPr="00623B78">
        <w:rPr>
          <w:b/>
          <w:bCs/>
        </w:rPr>
        <w:t>Oferujemy o</w:t>
      </w:r>
      <w:r w:rsidRPr="00623B78">
        <w:rPr>
          <w:b/>
          <w:bCs/>
        </w:rPr>
        <w:t xml:space="preserve">procentowanie rachunku bieżącego i rachunków pomocniczych ( WIBID1M </w:t>
      </w:r>
      <w:r w:rsidR="00A6405A" w:rsidRPr="00623B78">
        <w:rPr>
          <w:b/>
          <w:bCs/>
        </w:rPr>
        <w:t xml:space="preserve">z dnia 31.05.2017 r. </w:t>
      </w:r>
      <w:r w:rsidRPr="00623B78">
        <w:rPr>
          <w:b/>
          <w:bCs/>
        </w:rPr>
        <w:t>–</w:t>
      </w:r>
      <w:r w:rsidR="00A6405A" w:rsidRPr="00623B78">
        <w:rPr>
          <w:b/>
          <w:bCs/>
        </w:rPr>
        <w:t xml:space="preserve"> </w:t>
      </w:r>
      <w:r w:rsidRPr="00623B78">
        <w:rPr>
          <w:b/>
          <w:bCs/>
        </w:rPr>
        <w:t>m)=</w:t>
      </w:r>
      <w:r w:rsidR="00A6405A" w:rsidRPr="00623B78">
        <w:rPr>
          <w:b/>
          <w:bCs/>
        </w:rPr>
        <w:t xml:space="preserve"> ….</w:t>
      </w:r>
      <w:r w:rsidRPr="00623B78">
        <w:rPr>
          <w:b/>
          <w:bCs/>
        </w:rPr>
        <w:t>…..-…</w:t>
      </w:r>
      <w:r w:rsidR="00A6405A" w:rsidRPr="00623B78">
        <w:rPr>
          <w:b/>
          <w:bCs/>
        </w:rPr>
        <w:t>….</w:t>
      </w:r>
      <w:r w:rsidRPr="00623B78">
        <w:rPr>
          <w:b/>
          <w:bCs/>
        </w:rPr>
        <w:t>….=…</w:t>
      </w:r>
      <w:r w:rsidR="00A6405A" w:rsidRPr="00623B78">
        <w:rPr>
          <w:b/>
          <w:bCs/>
        </w:rPr>
        <w:t>…..</w:t>
      </w:r>
      <w:r w:rsidRPr="00623B78">
        <w:rPr>
          <w:b/>
          <w:bCs/>
        </w:rPr>
        <w:t>….</w:t>
      </w:r>
    </w:p>
    <w:p w:rsidR="00A6405A" w:rsidRPr="00623B78" w:rsidRDefault="00A6405A" w:rsidP="00EC3E98">
      <w:pPr>
        <w:pStyle w:val="Tekstpodstawowy"/>
        <w:tabs>
          <w:tab w:val="left" w:pos="360"/>
        </w:tabs>
        <w:spacing w:line="360" w:lineRule="auto"/>
        <w:rPr>
          <w:b/>
          <w:bCs/>
        </w:rPr>
      </w:pPr>
      <w:r w:rsidRPr="00623B78">
        <w:rPr>
          <w:b/>
          <w:bCs/>
        </w:rPr>
        <w:t>II. Oświadczamy, że:</w:t>
      </w:r>
    </w:p>
    <w:p w:rsidR="00A6405A" w:rsidRDefault="00466DB0" w:rsidP="00A6405A">
      <w:pPr>
        <w:pStyle w:val="Tekstpodstawowy"/>
        <w:numPr>
          <w:ilvl w:val="2"/>
          <w:numId w:val="8"/>
        </w:numPr>
        <w:tabs>
          <w:tab w:val="left" w:pos="360"/>
        </w:tabs>
        <w:spacing w:line="360" w:lineRule="auto"/>
        <w:rPr>
          <w:bCs/>
        </w:rPr>
      </w:pPr>
      <w:r>
        <w:rPr>
          <w:bCs/>
        </w:rPr>
        <w:t>Zobowiązujemy</w:t>
      </w:r>
      <w:r w:rsidR="00A6405A">
        <w:rPr>
          <w:bCs/>
        </w:rPr>
        <w:t xml:space="preserve"> się do świadczenia usługi w okresie wymaganym przez </w:t>
      </w:r>
      <w:r>
        <w:rPr>
          <w:bCs/>
        </w:rPr>
        <w:t>Zamawiającego.</w:t>
      </w:r>
    </w:p>
    <w:p w:rsidR="00A6405A" w:rsidRDefault="00466DB0" w:rsidP="00A6405A">
      <w:pPr>
        <w:pStyle w:val="Tekstpodstawowy"/>
        <w:numPr>
          <w:ilvl w:val="2"/>
          <w:numId w:val="8"/>
        </w:numPr>
        <w:tabs>
          <w:tab w:val="left" w:pos="360"/>
        </w:tabs>
        <w:spacing w:line="360" w:lineRule="auto"/>
        <w:rPr>
          <w:bCs/>
        </w:rPr>
      </w:pPr>
      <w:r>
        <w:rPr>
          <w:bCs/>
        </w:rPr>
        <w:t>Zapoznaliśmy</w:t>
      </w:r>
      <w:r w:rsidR="00A6405A">
        <w:rPr>
          <w:bCs/>
        </w:rPr>
        <w:t xml:space="preserve"> się ze Specyfikacja Istotnych </w:t>
      </w:r>
      <w:r>
        <w:rPr>
          <w:bCs/>
        </w:rPr>
        <w:t>Warunków</w:t>
      </w:r>
      <w:r w:rsidR="00A6405A">
        <w:rPr>
          <w:bCs/>
        </w:rPr>
        <w:t xml:space="preserve"> </w:t>
      </w:r>
      <w:r>
        <w:rPr>
          <w:bCs/>
        </w:rPr>
        <w:t>Zamówienia</w:t>
      </w:r>
      <w:r w:rsidR="00A6405A">
        <w:rPr>
          <w:bCs/>
        </w:rPr>
        <w:t xml:space="preserve"> i nie wnosimy do niej </w:t>
      </w:r>
      <w:r>
        <w:rPr>
          <w:bCs/>
        </w:rPr>
        <w:t>zastrzeżeń</w:t>
      </w:r>
      <w:r w:rsidR="00A6405A">
        <w:rPr>
          <w:bCs/>
        </w:rPr>
        <w:t>, oraz ze zdobyliśmy wszystkie niezbędne informacje w celu przygotowania oferty</w:t>
      </w:r>
    </w:p>
    <w:p w:rsidR="00A6405A" w:rsidRDefault="00A6405A" w:rsidP="00A6405A">
      <w:pPr>
        <w:pStyle w:val="Tekstpodstawowy"/>
        <w:numPr>
          <w:ilvl w:val="2"/>
          <w:numId w:val="8"/>
        </w:numPr>
        <w:tabs>
          <w:tab w:val="left" w:pos="360"/>
        </w:tabs>
        <w:spacing w:line="360" w:lineRule="auto"/>
        <w:rPr>
          <w:bCs/>
        </w:rPr>
      </w:pPr>
      <w:r>
        <w:rPr>
          <w:bCs/>
        </w:rPr>
        <w:t xml:space="preserve">Uważamy się za związanych niniejsza ofertą na czas wskazany w SIWZ tj. 30 dni licząc od daty upływu terminu składania ofert. </w:t>
      </w:r>
    </w:p>
    <w:p w:rsidR="00A6405A" w:rsidRDefault="00466DB0" w:rsidP="00A6405A">
      <w:pPr>
        <w:pStyle w:val="Tekstpodstawowy"/>
        <w:numPr>
          <w:ilvl w:val="2"/>
          <w:numId w:val="8"/>
        </w:numPr>
        <w:tabs>
          <w:tab w:val="left" w:pos="360"/>
        </w:tabs>
        <w:spacing w:line="360" w:lineRule="auto"/>
        <w:rPr>
          <w:bCs/>
        </w:rPr>
      </w:pPr>
      <w:r>
        <w:rPr>
          <w:bCs/>
        </w:rPr>
        <w:t>Zapoznaliśmy</w:t>
      </w:r>
      <w:r w:rsidR="00A6405A">
        <w:rPr>
          <w:bCs/>
        </w:rPr>
        <w:t xml:space="preserve"> się</w:t>
      </w:r>
      <w:r>
        <w:rPr>
          <w:bCs/>
        </w:rPr>
        <w:t xml:space="preserve"> z </w:t>
      </w:r>
      <w:r w:rsidR="00A6405A">
        <w:rPr>
          <w:bCs/>
        </w:rPr>
        <w:t xml:space="preserve"> istotnymi postanowieniami umowy i nie wnosimy do nich </w:t>
      </w:r>
      <w:r>
        <w:rPr>
          <w:bCs/>
        </w:rPr>
        <w:t>zastrzeżeń</w:t>
      </w:r>
      <w:r w:rsidR="00A6405A">
        <w:rPr>
          <w:bCs/>
        </w:rPr>
        <w:t>.</w:t>
      </w:r>
    </w:p>
    <w:p w:rsidR="00A6405A" w:rsidRPr="00FE64A1" w:rsidRDefault="00466DB0" w:rsidP="00A6405A">
      <w:pPr>
        <w:pStyle w:val="Tekstpodstawowy"/>
        <w:numPr>
          <w:ilvl w:val="2"/>
          <w:numId w:val="8"/>
        </w:numPr>
        <w:tabs>
          <w:tab w:val="left" w:pos="360"/>
        </w:tabs>
        <w:spacing w:line="360" w:lineRule="auto"/>
        <w:rPr>
          <w:bCs/>
        </w:rPr>
      </w:pPr>
      <w:r w:rsidRPr="00FE64A1">
        <w:rPr>
          <w:bCs/>
        </w:rPr>
        <w:t xml:space="preserve">W okresie realizacji zamówienia będziemy świadczyć usługę na rzecz podmiotów objętych zamówieniem oraz kontrahentów przynajmniej w dwóch placówkach na </w:t>
      </w:r>
      <w:r w:rsidR="00FE64A1">
        <w:rPr>
          <w:bCs/>
        </w:rPr>
        <w:t>terenie miasta Stalowej Woli.</w:t>
      </w:r>
    </w:p>
    <w:p w:rsidR="00EF0498" w:rsidRPr="00FE64A1" w:rsidRDefault="00215A49" w:rsidP="00A6405A">
      <w:pPr>
        <w:pStyle w:val="Tekstpodstawowy"/>
        <w:numPr>
          <w:ilvl w:val="2"/>
          <w:numId w:val="8"/>
        </w:numPr>
        <w:tabs>
          <w:tab w:val="left" w:pos="360"/>
        </w:tabs>
        <w:spacing w:line="360" w:lineRule="auto"/>
        <w:rPr>
          <w:bCs/>
        </w:rPr>
      </w:pPr>
      <w:r w:rsidRPr="00FE64A1">
        <w:rPr>
          <w:bCs/>
        </w:rPr>
        <w:t xml:space="preserve">Uruchomimy punkt kasowy w siedzibie Starostwa Powiatowego w Stalowej Woli przy ul. Podleśnej 15 w terminie do 3 tygodni licząc od dnia podpisania umowy. </w:t>
      </w:r>
    </w:p>
    <w:p w:rsidR="00466DB0" w:rsidRPr="00466DB0" w:rsidRDefault="00466DB0" w:rsidP="00A6405A">
      <w:pPr>
        <w:pStyle w:val="Tekstpodstawowy"/>
        <w:numPr>
          <w:ilvl w:val="2"/>
          <w:numId w:val="8"/>
        </w:numPr>
        <w:tabs>
          <w:tab w:val="left" w:pos="360"/>
        </w:tabs>
        <w:spacing w:line="360" w:lineRule="auto"/>
        <w:rPr>
          <w:bCs/>
        </w:rPr>
      </w:pPr>
      <w:r w:rsidRPr="00466DB0">
        <w:rPr>
          <w:bCs/>
        </w:rPr>
        <w:t>Przedmiot zamówienia zamierzamy wykonać:</w:t>
      </w:r>
    </w:p>
    <w:p w:rsidR="00466DB0" w:rsidRPr="00466DB0" w:rsidRDefault="00466DB0" w:rsidP="00466DB0">
      <w:pPr>
        <w:pStyle w:val="Tekstpodstawowy"/>
        <w:tabs>
          <w:tab w:val="left" w:pos="360"/>
        </w:tabs>
        <w:spacing w:line="360" w:lineRule="auto"/>
        <w:ind w:left="283"/>
        <w:rPr>
          <w:bCs/>
        </w:rPr>
      </w:pPr>
      <w:r>
        <w:rPr>
          <w:bCs/>
        </w:rPr>
        <w:t>a</w:t>
      </w:r>
      <w:r w:rsidRPr="00466DB0">
        <w:rPr>
          <w:bCs/>
        </w:rPr>
        <w:t>) sami</w:t>
      </w:r>
      <w:r>
        <w:rPr>
          <w:bCs/>
        </w:rPr>
        <w:t>,</w:t>
      </w:r>
    </w:p>
    <w:p w:rsidR="00466DB0" w:rsidRPr="00466DB0" w:rsidRDefault="00466DB0" w:rsidP="00466DB0">
      <w:pPr>
        <w:pStyle w:val="Tekstpodstawowy"/>
        <w:tabs>
          <w:tab w:val="left" w:pos="360"/>
        </w:tabs>
        <w:spacing w:line="360" w:lineRule="auto"/>
        <w:ind w:left="283"/>
        <w:rPr>
          <w:bCs/>
        </w:rPr>
      </w:pPr>
      <w:r>
        <w:rPr>
          <w:bCs/>
        </w:rPr>
        <w:t>b</w:t>
      </w:r>
      <w:r w:rsidRPr="00466DB0">
        <w:rPr>
          <w:bCs/>
        </w:rPr>
        <w:t>) przy pomocy podwykonawców w zakresie</w:t>
      </w:r>
      <w:r>
        <w:rPr>
          <w:bCs/>
          <w:vertAlign w:val="superscript"/>
        </w:rPr>
        <w:t>1</w:t>
      </w:r>
      <w:r w:rsidRPr="00466DB0">
        <w:rPr>
          <w:bCs/>
        </w:rPr>
        <w:t xml:space="preserve"> </w:t>
      </w:r>
    </w:p>
    <w:p w:rsidR="00466DB0" w:rsidRDefault="00466DB0" w:rsidP="00466DB0">
      <w:pPr>
        <w:pStyle w:val="Bezodstpw"/>
      </w:pPr>
      <w:r>
        <w:t>………………………………………………..w zakresie…………………………………..</w:t>
      </w:r>
    </w:p>
    <w:p w:rsidR="00466DB0" w:rsidRDefault="00466DB0" w:rsidP="00466DB0">
      <w:pPr>
        <w:pStyle w:val="Bezodstpw"/>
      </w:pPr>
      <w:r>
        <w:t>(nazwa podwykonawcy)                                                        ( zakres)</w:t>
      </w:r>
    </w:p>
    <w:p w:rsidR="00466DB0" w:rsidRDefault="00466DB0" w:rsidP="00466DB0">
      <w:pPr>
        <w:pStyle w:val="Bezodstpw"/>
      </w:pPr>
    </w:p>
    <w:p w:rsidR="00466DB0" w:rsidRDefault="00623B78" w:rsidP="00466DB0">
      <w:pPr>
        <w:pStyle w:val="Bezodstpw"/>
      </w:pPr>
      <w:r>
        <w:t>7.Należymy</w:t>
      </w:r>
      <w:r w:rsidR="00466DB0">
        <w:t xml:space="preserve"> do grupy małych lub średnich przedsiębiorstw TAK/NIE ( niepotrzebne skreślić).</w:t>
      </w:r>
    </w:p>
    <w:p w:rsidR="00466DB0" w:rsidRDefault="00466DB0" w:rsidP="00466DB0">
      <w:pPr>
        <w:pStyle w:val="Bezodstpw"/>
      </w:pPr>
    </w:p>
    <w:p w:rsidR="00466DB0" w:rsidRDefault="00466DB0" w:rsidP="00623B78">
      <w:pPr>
        <w:pStyle w:val="Bezodstpw"/>
        <w:numPr>
          <w:ilvl w:val="0"/>
          <w:numId w:val="7"/>
        </w:numPr>
      </w:pPr>
      <w:r>
        <w:t>Załącznikami do niniejszej oferty są:</w:t>
      </w:r>
    </w:p>
    <w:p w:rsidR="00466DB0" w:rsidRDefault="00466DB0" w:rsidP="00466DB0">
      <w:pPr>
        <w:pStyle w:val="Bezodstpw"/>
        <w:ind w:left="283"/>
      </w:pPr>
      <w:r>
        <w:lastRenderedPageBreak/>
        <w:t>a)…………………………………………………………………</w:t>
      </w:r>
    </w:p>
    <w:p w:rsidR="00466DB0" w:rsidRDefault="00466DB0" w:rsidP="00466DB0">
      <w:pPr>
        <w:pStyle w:val="Bezodstpw"/>
        <w:ind w:left="283"/>
      </w:pPr>
      <w:r>
        <w:t>b)…………………………………………………………………</w:t>
      </w:r>
    </w:p>
    <w:p w:rsidR="00466DB0" w:rsidRDefault="00466DB0" w:rsidP="00466DB0">
      <w:pPr>
        <w:pStyle w:val="Bezodstpw"/>
        <w:ind w:left="283"/>
      </w:pPr>
      <w:r>
        <w:t>c)…………………………………………………………………</w:t>
      </w:r>
    </w:p>
    <w:p w:rsidR="00466DB0" w:rsidRDefault="00466DB0" w:rsidP="00466DB0">
      <w:pPr>
        <w:pStyle w:val="Bezodstpw"/>
        <w:ind w:left="283"/>
      </w:pPr>
      <w:r>
        <w:t>d)…………………………………………………………………</w:t>
      </w:r>
    </w:p>
    <w:p w:rsidR="00466DB0" w:rsidRDefault="00466DB0" w:rsidP="00466DB0">
      <w:pPr>
        <w:pStyle w:val="Bezodstpw"/>
        <w:ind w:left="283"/>
      </w:pPr>
      <w:r>
        <w:t>e)…………………………………………………………………</w:t>
      </w:r>
    </w:p>
    <w:p w:rsidR="00466DB0" w:rsidRDefault="00466DB0" w:rsidP="00466DB0">
      <w:pPr>
        <w:pStyle w:val="Bezodstpw"/>
      </w:pPr>
    </w:p>
    <w:p w:rsidR="00466DB0" w:rsidRDefault="00466DB0" w:rsidP="00466DB0">
      <w:pPr>
        <w:pStyle w:val="Bezodstpw"/>
      </w:pPr>
    </w:p>
    <w:p w:rsidR="00466DB0" w:rsidRDefault="00466DB0" w:rsidP="00466DB0">
      <w:pPr>
        <w:pStyle w:val="Bezodstpw"/>
      </w:pPr>
    </w:p>
    <w:p w:rsidR="00623B78" w:rsidRPr="00623B78" w:rsidRDefault="00623B78" w:rsidP="00623B78">
      <w:r>
        <w:t xml:space="preserve">........................................................                                       ………………… </w:t>
      </w:r>
      <w:r>
        <w:rPr>
          <w:sz w:val="20"/>
        </w:rPr>
        <w:t xml:space="preserve">                       / miejscowość, data/                                                                      /podpis osoby (osób) uprawnionej (</w:t>
      </w:r>
      <w:proofErr w:type="spellStart"/>
      <w:r>
        <w:rPr>
          <w:sz w:val="20"/>
        </w:rPr>
        <w:t>ych</w:t>
      </w:r>
      <w:proofErr w:type="spellEnd"/>
      <w:r>
        <w:rPr>
          <w:sz w:val="20"/>
        </w:rPr>
        <w:t xml:space="preserve">) do </w:t>
      </w:r>
    </w:p>
    <w:p w:rsidR="00623B78" w:rsidRDefault="00623B78" w:rsidP="00623B78">
      <w:pPr>
        <w:ind w:left="4248"/>
        <w:jc w:val="right"/>
        <w:rPr>
          <w:sz w:val="20"/>
          <w:szCs w:val="20"/>
        </w:rPr>
      </w:pPr>
      <w:r>
        <w:rPr>
          <w:sz w:val="20"/>
          <w:szCs w:val="20"/>
        </w:rPr>
        <w:t>r</w:t>
      </w:r>
      <w:r w:rsidRPr="00FE0EE6">
        <w:rPr>
          <w:sz w:val="20"/>
          <w:szCs w:val="20"/>
        </w:rPr>
        <w:t xml:space="preserve">eprezentowania wykonawcy </w:t>
      </w:r>
    </w:p>
    <w:p w:rsidR="00623B78" w:rsidRDefault="00623B78" w:rsidP="00623B78">
      <w:pPr>
        <w:ind w:left="4248"/>
        <w:jc w:val="right"/>
        <w:rPr>
          <w:sz w:val="20"/>
          <w:szCs w:val="20"/>
        </w:rPr>
      </w:pPr>
    </w:p>
    <w:p w:rsidR="00466DB0" w:rsidRDefault="00466DB0" w:rsidP="00466DB0">
      <w:pPr>
        <w:pStyle w:val="Bezodstpw"/>
      </w:pPr>
    </w:p>
    <w:p w:rsidR="00466DB0" w:rsidRDefault="00466DB0" w:rsidP="00466DB0">
      <w:pPr>
        <w:pStyle w:val="Bezodstpw"/>
      </w:pPr>
    </w:p>
    <w:p w:rsidR="00466DB0" w:rsidRDefault="00466DB0" w:rsidP="00466DB0">
      <w:pPr>
        <w:pStyle w:val="Bezodstpw"/>
      </w:pPr>
    </w:p>
    <w:p w:rsidR="00466DB0" w:rsidRPr="00466DB0" w:rsidRDefault="00466DB0" w:rsidP="00466DB0">
      <w:pPr>
        <w:pStyle w:val="Bezodstpw"/>
        <w:rPr>
          <w:sz w:val="20"/>
          <w:szCs w:val="20"/>
        </w:rPr>
      </w:pPr>
    </w:p>
    <w:p w:rsidR="00466DB0" w:rsidRDefault="00466DB0" w:rsidP="00466DB0">
      <w:pPr>
        <w:pStyle w:val="Bezodstpw"/>
        <w:rPr>
          <w:sz w:val="20"/>
          <w:szCs w:val="20"/>
        </w:rPr>
      </w:pPr>
      <w:r w:rsidRPr="00466DB0">
        <w:rPr>
          <w:sz w:val="20"/>
          <w:szCs w:val="20"/>
          <w:vertAlign w:val="superscript"/>
        </w:rPr>
        <w:t xml:space="preserve">1 </w:t>
      </w:r>
      <w:r w:rsidRPr="00466DB0">
        <w:rPr>
          <w:sz w:val="20"/>
          <w:szCs w:val="20"/>
        </w:rPr>
        <w:t>Należy określić nazwę podwykonawcy i zakres części zamówienia powierzonej do realizacji przez podwykonawcę</w:t>
      </w: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466DB0">
      <w:pPr>
        <w:pStyle w:val="Bezodstpw"/>
        <w:rPr>
          <w:sz w:val="20"/>
          <w:szCs w:val="20"/>
        </w:rPr>
      </w:pPr>
    </w:p>
    <w:p w:rsidR="00623B78" w:rsidRDefault="00623B78" w:rsidP="00623B78">
      <w:pPr>
        <w:pStyle w:val="Tekstprzypisudolnego"/>
        <w:rPr>
          <w:b/>
          <w:sz w:val="24"/>
        </w:rPr>
      </w:pPr>
    </w:p>
    <w:p w:rsidR="00623B78" w:rsidRDefault="00623B78" w:rsidP="00623B78">
      <w:pPr>
        <w:pStyle w:val="Tekstprzypisudolnego"/>
        <w:rPr>
          <w:b/>
          <w:sz w:val="24"/>
        </w:rPr>
      </w:pPr>
    </w:p>
    <w:p w:rsidR="00623B78" w:rsidRPr="00375D9F" w:rsidRDefault="00623B78" w:rsidP="00623B78">
      <w:pPr>
        <w:jc w:val="right"/>
        <w:rPr>
          <w:b/>
        </w:rPr>
      </w:pPr>
      <w:r w:rsidRPr="00375D9F">
        <w:rPr>
          <w:b/>
        </w:rPr>
        <w:t>Załącznik Nr 2</w:t>
      </w:r>
    </w:p>
    <w:p w:rsidR="00623B78" w:rsidRPr="00375D9F" w:rsidRDefault="00623B78" w:rsidP="00623B78">
      <w:pPr>
        <w:rPr>
          <w:b/>
          <w:szCs w:val="20"/>
        </w:rPr>
      </w:pPr>
    </w:p>
    <w:p w:rsidR="00623B78" w:rsidRPr="00375D9F" w:rsidRDefault="00623B78" w:rsidP="00623B78">
      <w:pPr>
        <w:jc w:val="right"/>
        <w:rPr>
          <w:rFonts w:ascii="Arial" w:eastAsia="Calibri" w:hAnsi="Arial" w:cs="Arial"/>
          <w:b/>
          <w:sz w:val="21"/>
          <w:szCs w:val="21"/>
          <w:lang w:eastAsia="en-US"/>
        </w:rPr>
      </w:pPr>
      <w:r w:rsidRPr="00375D9F">
        <w:rPr>
          <w:rFonts w:ascii="Arial" w:eastAsia="Calibri" w:hAnsi="Arial" w:cs="Arial"/>
          <w:b/>
          <w:sz w:val="21"/>
          <w:szCs w:val="21"/>
          <w:lang w:eastAsia="en-US"/>
        </w:rPr>
        <w:t>Zamawiający:</w:t>
      </w:r>
    </w:p>
    <w:p w:rsidR="00623B78" w:rsidRPr="00375D9F" w:rsidRDefault="00623B78" w:rsidP="00623B78">
      <w:pPr>
        <w:jc w:val="right"/>
        <w:rPr>
          <w:rFonts w:ascii="Arial" w:eastAsia="Calibri" w:hAnsi="Arial" w:cs="Arial"/>
          <w:b/>
          <w:sz w:val="21"/>
          <w:szCs w:val="21"/>
          <w:lang w:eastAsia="en-US"/>
        </w:rPr>
      </w:pPr>
      <w:r w:rsidRPr="00375D9F">
        <w:rPr>
          <w:rFonts w:ascii="Arial" w:eastAsia="Calibri" w:hAnsi="Arial" w:cs="Arial"/>
          <w:b/>
          <w:sz w:val="21"/>
          <w:szCs w:val="21"/>
          <w:lang w:eastAsia="en-US"/>
        </w:rPr>
        <w:t xml:space="preserve"> Powiat Stalowowolski</w:t>
      </w:r>
    </w:p>
    <w:p w:rsidR="00623B78" w:rsidRPr="00375D9F" w:rsidRDefault="00623B78" w:rsidP="00623B78">
      <w:pPr>
        <w:jc w:val="right"/>
        <w:rPr>
          <w:rFonts w:ascii="Arial" w:eastAsia="Calibri" w:hAnsi="Arial" w:cs="Arial"/>
          <w:b/>
          <w:sz w:val="21"/>
          <w:szCs w:val="21"/>
          <w:lang w:eastAsia="en-US"/>
        </w:rPr>
      </w:pPr>
      <w:r w:rsidRPr="00375D9F">
        <w:rPr>
          <w:rFonts w:ascii="Arial" w:eastAsia="Calibri" w:hAnsi="Arial" w:cs="Arial"/>
          <w:b/>
          <w:sz w:val="21"/>
          <w:szCs w:val="21"/>
          <w:lang w:eastAsia="en-US"/>
        </w:rPr>
        <w:t>ul. Podleśna 15</w:t>
      </w:r>
    </w:p>
    <w:p w:rsidR="00623B78" w:rsidRPr="00375D9F" w:rsidRDefault="00623B78" w:rsidP="00623B78">
      <w:pPr>
        <w:jc w:val="right"/>
        <w:rPr>
          <w:rFonts w:ascii="Arial" w:eastAsia="Calibri" w:hAnsi="Arial" w:cs="Arial"/>
          <w:b/>
          <w:sz w:val="21"/>
          <w:szCs w:val="21"/>
          <w:lang w:eastAsia="en-US"/>
        </w:rPr>
      </w:pPr>
      <w:r w:rsidRPr="00375D9F">
        <w:rPr>
          <w:rFonts w:ascii="Arial" w:eastAsia="Calibri" w:hAnsi="Arial" w:cs="Arial"/>
          <w:b/>
          <w:sz w:val="21"/>
          <w:szCs w:val="21"/>
          <w:lang w:eastAsia="en-US"/>
        </w:rPr>
        <w:t xml:space="preserve"> 37-450 Stalowa Wola</w:t>
      </w:r>
    </w:p>
    <w:p w:rsidR="00623B78" w:rsidRPr="00375D9F" w:rsidRDefault="00623B78" w:rsidP="00623B78">
      <w:pPr>
        <w:spacing w:after="160" w:line="259" w:lineRule="auto"/>
        <w:ind w:left="5954"/>
        <w:jc w:val="center"/>
        <w:rPr>
          <w:rFonts w:ascii="Arial" w:eastAsia="Calibri" w:hAnsi="Arial" w:cs="Arial"/>
          <w:i/>
          <w:sz w:val="16"/>
          <w:szCs w:val="16"/>
          <w:lang w:eastAsia="en-US"/>
        </w:rPr>
      </w:pPr>
      <w:r w:rsidRPr="00375D9F">
        <w:rPr>
          <w:rFonts w:ascii="Arial" w:eastAsia="Calibri" w:hAnsi="Arial" w:cs="Arial"/>
          <w:i/>
          <w:sz w:val="16"/>
          <w:szCs w:val="16"/>
          <w:lang w:eastAsia="en-US"/>
        </w:rPr>
        <w:t xml:space="preserve"> (pełna nazwa/firma, adres)</w:t>
      </w:r>
    </w:p>
    <w:p w:rsidR="00623B78" w:rsidRPr="00375D9F" w:rsidRDefault="00623B78" w:rsidP="00623B78">
      <w:pPr>
        <w:spacing w:line="480" w:lineRule="auto"/>
        <w:rPr>
          <w:rFonts w:ascii="Arial" w:eastAsia="Calibri" w:hAnsi="Arial" w:cs="Arial"/>
          <w:b/>
          <w:sz w:val="21"/>
          <w:szCs w:val="21"/>
          <w:lang w:eastAsia="en-US"/>
        </w:rPr>
      </w:pPr>
      <w:r w:rsidRPr="00375D9F">
        <w:rPr>
          <w:rFonts w:ascii="Arial" w:eastAsia="Calibri" w:hAnsi="Arial" w:cs="Arial"/>
          <w:b/>
          <w:sz w:val="21"/>
          <w:szCs w:val="21"/>
          <w:lang w:eastAsia="en-US"/>
        </w:rPr>
        <w:t>Wykonawca:</w:t>
      </w:r>
    </w:p>
    <w:p w:rsidR="00623B78" w:rsidRPr="00375D9F" w:rsidRDefault="00623B78" w:rsidP="00623B78">
      <w:pPr>
        <w:spacing w:line="480" w:lineRule="auto"/>
        <w:ind w:right="5954"/>
        <w:rPr>
          <w:rFonts w:ascii="Arial" w:eastAsia="Calibri" w:hAnsi="Arial" w:cs="Arial"/>
          <w:sz w:val="21"/>
          <w:szCs w:val="21"/>
          <w:lang w:eastAsia="en-US"/>
        </w:rPr>
      </w:pPr>
      <w:r w:rsidRPr="00375D9F">
        <w:rPr>
          <w:rFonts w:ascii="Arial" w:eastAsia="Calibri" w:hAnsi="Arial" w:cs="Arial"/>
          <w:sz w:val="21"/>
          <w:szCs w:val="21"/>
          <w:lang w:eastAsia="en-US"/>
        </w:rPr>
        <w:t>………………………………………………………………</w:t>
      </w:r>
    </w:p>
    <w:p w:rsidR="00623B78" w:rsidRPr="00375D9F" w:rsidRDefault="00623B78" w:rsidP="00623B78">
      <w:pPr>
        <w:spacing w:after="160" w:line="259" w:lineRule="auto"/>
        <w:ind w:right="5953"/>
        <w:rPr>
          <w:rFonts w:ascii="Arial" w:eastAsia="Calibri" w:hAnsi="Arial" w:cs="Arial"/>
          <w:i/>
          <w:sz w:val="16"/>
          <w:szCs w:val="16"/>
          <w:lang w:eastAsia="en-US"/>
        </w:rPr>
      </w:pPr>
      <w:r w:rsidRPr="00375D9F">
        <w:rPr>
          <w:rFonts w:ascii="Arial" w:eastAsia="Calibri" w:hAnsi="Arial" w:cs="Arial"/>
          <w:i/>
          <w:sz w:val="16"/>
          <w:szCs w:val="16"/>
          <w:lang w:eastAsia="en-US"/>
        </w:rPr>
        <w:t>(pełna nazwa/firma, adres, w zależności od podmiotu: NIP/PESEL, KRS/</w:t>
      </w:r>
      <w:proofErr w:type="spellStart"/>
      <w:r w:rsidRPr="00375D9F">
        <w:rPr>
          <w:rFonts w:ascii="Arial" w:eastAsia="Calibri" w:hAnsi="Arial" w:cs="Arial"/>
          <w:i/>
          <w:sz w:val="16"/>
          <w:szCs w:val="16"/>
          <w:lang w:eastAsia="en-US"/>
        </w:rPr>
        <w:t>CEiDG</w:t>
      </w:r>
      <w:proofErr w:type="spellEnd"/>
      <w:r w:rsidRPr="00375D9F">
        <w:rPr>
          <w:rFonts w:ascii="Arial" w:eastAsia="Calibri" w:hAnsi="Arial" w:cs="Arial"/>
          <w:i/>
          <w:sz w:val="16"/>
          <w:szCs w:val="16"/>
          <w:lang w:eastAsia="en-US"/>
        </w:rPr>
        <w:t>)</w:t>
      </w:r>
    </w:p>
    <w:p w:rsidR="00623B78" w:rsidRPr="00375D9F" w:rsidRDefault="00623B78" w:rsidP="00623B78">
      <w:pPr>
        <w:spacing w:line="480" w:lineRule="auto"/>
        <w:rPr>
          <w:rFonts w:ascii="Arial" w:eastAsia="Calibri" w:hAnsi="Arial" w:cs="Arial"/>
          <w:sz w:val="21"/>
          <w:szCs w:val="21"/>
          <w:u w:val="single"/>
          <w:lang w:eastAsia="en-US"/>
        </w:rPr>
      </w:pPr>
      <w:r w:rsidRPr="00375D9F">
        <w:rPr>
          <w:rFonts w:ascii="Arial" w:eastAsia="Calibri" w:hAnsi="Arial" w:cs="Arial"/>
          <w:sz w:val="21"/>
          <w:szCs w:val="21"/>
          <w:u w:val="single"/>
          <w:lang w:eastAsia="en-US"/>
        </w:rPr>
        <w:t>reprezentowany przez:</w:t>
      </w:r>
    </w:p>
    <w:p w:rsidR="00623B78" w:rsidRPr="00375D9F" w:rsidRDefault="00623B78" w:rsidP="00623B78">
      <w:pPr>
        <w:spacing w:line="480" w:lineRule="auto"/>
        <w:ind w:right="5954"/>
        <w:rPr>
          <w:rFonts w:ascii="Arial" w:eastAsia="Calibri" w:hAnsi="Arial" w:cs="Arial"/>
          <w:sz w:val="21"/>
          <w:szCs w:val="21"/>
          <w:lang w:eastAsia="en-US"/>
        </w:rPr>
      </w:pPr>
      <w:r w:rsidRPr="00375D9F">
        <w:rPr>
          <w:rFonts w:ascii="Arial" w:eastAsia="Calibri" w:hAnsi="Arial" w:cs="Arial"/>
          <w:sz w:val="21"/>
          <w:szCs w:val="21"/>
          <w:lang w:eastAsia="en-US"/>
        </w:rPr>
        <w:t>………………………………………………………………</w:t>
      </w:r>
    </w:p>
    <w:p w:rsidR="00623B78" w:rsidRPr="00375D9F" w:rsidRDefault="00623B78" w:rsidP="00623B78">
      <w:pPr>
        <w:spacing w:line="259" w:lineRule="auto"/>
        <w:ind w:right="5953"/>
        <w:rPr>
          <w:rFonts w:ascii="Arial" w:eastAsia="Calibri" w:hAnsi="Arial" w:cs="Arial"/>
          <w:i/>
          <w:sz w:val="16"/>
          <w:szCs w:val="16"/>
          <w:lang w:eastAsia="en-US"/>
        </w:rPr>
      </w:pPr>
      <w:r w:rsidRPr="00375D9F">
        <w:rPr>
          <w:rFonts w:ascii="Arial" w:eastAsia="Calibri" w:hAnsi="Arial" w:cs="Arial"/>
          <w:i/>
          <w:sz w:val="16"/>
          <w:szCs w:val="16"/>
          <w:lang w:eastAsia="en-US"/>
        </w:rPr>
        <w:t>(imię, nazwisko, stanowisko/podstawa do  reprezentacji)</w:t>
      </w:r>
    </w:p>
    <w:p w:rsidR="00623B78" w:rsidRPr="00375D9F" w:rsidRDefault="00623B78" w:rsidP="00623B78">
      <w:pPr>
        <w:spacing w:after="160" w:line="259" w:lineRule="auto"/>
        <w:rPr>
          <w:rFonts w:ascii="Arial" w:eastAsia="Calibri" w:hAnsi="Arial" w:cs="Arial"/>
          <w:sz w:val="21"/>
          <w:szCs w:val="21"/>
          <w:lang w:eastAsia="en-US"/>
        </w:rPr>
      </w:pPr>
    </w:p>
    <w:p w:rsidR="00623B78" w:rsidRPr="00375D9F" w:rsidRDefault="00623B78" w:rsidP="00623B78">
      <w:pPr>
        <w:spacing w:after="120" w:line="360" w:lineRule="auto"/>
        <w:jc w:val="center"/>
        <w:rPr>
          <w:rFonts w:ascii="Arial" w:eastAsia="Calibri" w:hAnsi="Arial" w:cs="Arial"/>
          <w:b/>
          <w:sz w:val="22"/>
          <w:szCs w:val="22"/>
          <w:u w:val="single"/>
          <w:lang w:eastAsia="en-US"/>
        </w:rPr>
      </w:pPr>
      <w:r w:rsidRPr="00375D9F">
        <w:rPr>
          <w:rFonts w:ascii="Arial" w:eastAsia="Calibri" w:hAnsi="Arial" w:cs="Arial"/>
          <w:b/>
          <w:sz w:val="22"/>
          <w:szCs w:val="22"/>
          <w:u w:val="single"/>
          <w:lang w:eastAsia="en-US"/>
        </w:rPr>
        <w:t xml:space="preserve">Oświadczenie wykonawcy </w:t>
      </w:r>
    </w:p>
    <w:p w:rsidR="00623B78" w:rsidRPr="00375D9F" w:rsidRDefault="00623B78" w:rsidP="00623B78">
      <w:pPr>
        <w:spacing w:line="360" w:lineRule="auto"/>
        <w:jc w:val="center"/>
        <w:rPr>
          <w:rFonts w:ascii="Arial" w:eastAsia="Calibri" w:hAnsi="Arial" w:cs="Arial"/>
          <w:b/>
          <w:sz w:val="21"/>
          <w:szCs w:val="21"/>
          <w:lang w:eastAsia="en-US"/>
        </w:rPr>
      </w:pPr>
      <w:r w:rsidRPr="00375D9F">
        <w:rPr>
          <w:rFonts w:ascii="Arial" w:eastAsia="Calibri" w:hAnsi="Arial" w:cs="Arial"/>
          <w:b/>
          <w:sz w:val="21"/>
          <w:szCs w:val="21"/>
          <w:lang w:eastAsia="en-US"/>
        </w:rPr>
        <w:t xml:space="preserve">składane na podstawie art. 25a ust. 1 ustawy z dnia 29 stycznia 2004 r. </w:t>
      </w:r>
    </w:p>
    <w:p w:rsidR="00623B78" w:rsidRPr="00375D9F" w:rsidRDefault="00623B78" w:rsidP="00623B78">
      <w:pPr>
        <w:spacing w:line="360" w:lineRule="auto"/>
        <w:jc w:val="center"/>
        <w:rPr>
          <w:rFonts w:ascii="Arial" w:eastAsia="Calibri" w:hAnsi="Arial" w:cs="Arial"/>
          <w:b/>
          <w:sz w:val="21"/>
          <w:szCs w:val="21"/>
          <w:lang w:eastAsia="en-US"/>
        </w:rPr>
      </w:pPr>
      <w:r w:rsidRPr="00375D9F">
        <w:rPr>
          <w:rFonts w:ascii="Arial" w:eastAsia="Calibri" w:hAnsi="Arial" w:cs="Arial"/>
          <w:b/>
          <w:sz w:val="21"/>
          <w:szCs w:val="21"/>
          <w:lang w:eastAsia="en-US"/>
        </w:rPr>
        <w:t xml:space="preserve"> Prawo zamówień publicznych (dalej jako: ustawa </w:t>
      </w:r>
      <w:proofErr w:type="spellStart"/>
      <w:r w:rsidRPr="00375D9F">
        <w:rPr>
          <w:rFonts w:ascii="Arial" w:eastAsia="Calibri" w:hAnsi="Arial" w:cs="Arial"/>
          <w:b/>
          <w:sz w:val="21"/>
          <w:szCs w:val="21"/>
          <w:lang w:eastAsia="en-US"/>
        </w:rPr>
        <w:t>Pzp</w:t>
      </w:r>
      <w:proofErr w:type="spellEnd"/>
      <w:r w:rsidRPr="00375D9F">
        <w:rPr>
          <w:rFonts w:ascii="Arial" w:eastAsia="Calibri" w:hAnsi="Arial" w:cs="Arial"/>
          <w:b/>
          <w:sz w:val="21"/>
          <w:szCs w:val="21"/>
          <w:lang w:eastAsia="en-US"/>
        </w:rPr>
        <w:t xml:space="preserve">), </w:t>
      </w:r>
    </w:p>
    <w:p w:rsidR="00623B78" w:rsidRPr="00375D9F" w:rsidRDefault="00623B78" w:rsidP="00623B78">
      <w:pPr>
        <w:spacing w:before="120" w:line="360" w:lineRule="auto"/>
        <w:jc w:val="center"/>
        <w:rPr>
          <w:rFonts w:ascii="Arial" w:eastAsia="Calibri" w:hAnsi="Arial" w:cs="Arial"/>
          <w:sz w:val="22"/>
          <w:szCs w:val="22"/>
          <w:lang w:eastAsia="en-US"/>
        </w:rPr>
      </w:pPr>
      <w:r w:rsidRPr="00375D9F">
        <w:rPr>
          <w:rFonts w:ascii="Arial" w:eastAsia="Calibri" w:hAnsi="Arial" w:cs="Arial"/>
          <w:b/>
          <w:sz w:val="21"/>
          <w:szCs w:val="21"/>
          <w:u w:val="single"/>
          <w:lang w:eastAsia="en-US"/>
        </w:rPr>
        <w:t xml:space="preserve">DOTYCZĄCE SPEŁNIANIA WARUNKÓW UDZIAŁU W POSTĘPOWANIU </w:t>
      </w:r>
      <w:r w:rsidRPr="00375D9F">
        <w:rPr>
          <w:rFonts w:ascii="Arial" w:eastAsia="Calibri" w:hAnsi="Arial" w:cs="Arial"/>
          <w:b/>
          <w:sz w:val="21"/>
          <w:szCs w:val="21"/>
          <w:u w:val="single"/>
          <w:lang w:eastAsia="en-US"/>
        </w:rPr>
        <w:br/>
      </w:r>
    </w:p>
    <w:p w:rsidR="00623B78" w:rsidRPr="00375D9F" w:rsidRDefault="00623B78" w:rsidP="00623B78">
      <w:pPr>
        <w:jc w:val="both"/>
        <w:rPr>
          <w:rFonts w:ascii="Arial" w:eastAsia="Calibri" w:hAnsi="Arial" w:cs="Arial"/>
          <w:sz w:val="22"/>
          <w:szCs w:val="22"/>
          <w:lang w:val="x-none" w:eastAsia="en-US"/>
        </w:rPr>
      </w:pPr>
      <w:r w:rsidRPr="00375D9F">
        <w:rPr>
          <w:rFonts w:ascii="Arial" w:eastAsia="Calibri" w:hAnsi="Arial" w:cs="Arial"/>
          <w:sz w:val="22"/>
          <w:szCs w:val="22"/>
          <w:lang w:val="x-none" w:eastAsia="en-US"/>
        </w:rPr>
        <w:t>Na potrzeby postępowania o udzielenie zamówienia publicznego</w:t>
      </w:r>
      <w:r w:rsidRPr="00375D9F">
        <w:rPr>
          <w:rFonts w:ascii="Arial" w:eastAsia="Calibri" w:hAnsi="Arial" w:cs="Arial"/>
          <w:sz w:val="22"/>
          <w:szCs w:val="22"/>
          <w:lang w:val="x-none" w:eastAsia="en-US"/>
        </w:rPr>
        <w:br/>
        <w:t xml:space="preserve">pn. </w:t>
      </w:r>
      <w:r w:rsidRPr="00623B78">
        <w:rPr>
          <w:rFonts w:ascii="Arial" w:eastAsia="Calibri" w:hAnsi="Arial" w:cs="Arial"/>
          <w:b/>
          <w:sz w:val="22"/>
          <w:szCs w:val="22"/>
          <w:lang w:eastAsia="en-US"/>
        </w:rPr>
        <w:t>„Bankowa obsługa budżetu Powiatu Stalowowolskiego i jednostek organizacyjnych powiatu</w:t>
      </w:r>
      <w:r>
        <w:rPr>
          <w:rFonts w:ascii="Arial" w:eastAsia="Calibri" w:hAnsi="Arial" w:cs="Arial"/>
          <w:sz w:val="22"/>
          <w:szCs w:val="22"/>
          <w:lang w:eastAsia="en-US"/>
        </w:rPr>
        <w:t xml:space="preserve">” </w:t>
      </w:r>
      <w:r w:rsidRPr="00375D9F">
        <w:rPr>
          <w:rFonts w:ascii="Arial" w:eastAsia="Calibri" w:hAnsi="Arial" w:cs="Arial"/>
          <w:sz w:val="22"/>
          <w:szCs w:val="22"/>
          <w:lang w:val="x-none" w:eastAsia="en-US"/>
        </w:rPr>
        <w:t>prowadzonego przez Powiat Stalowowolski,</w:t>
      </w:r>
      <w:r w:rsidRPr="00375D9F">
        <w:rPr>
          <w:rFonts w:ascii="Arial" w:eastAsia="Calibri" w:hAnsi="Arial" w:cs="Arial"/>
          <w:i/>
          <w:sz w:val="22"/>
          <w:szCs w:val="22"/>
          <w:lang w:val="x-none" w:eastAsia="en-US"/>
        </w:rPr>
        <w:t xml:space="preserve"> </w:t>
      </w:r>
      <w:r w:rsidRPr="00375D9F">
        <w:rPr>
          <w:rFonts w:ascii="Arial" w:eastAsia="Calibri" w:hAnsi="Arial" w:cs="Arial"/>
          <w:sz w:val="22"/>
          <w:szCs w:val="22"/>
          <w:lang w:val="x-none" w:eastAsia="en-US"/>
        </w:rPr>
        <w:t>oświadczam, co następuje:</w:t>
      </w:r>
    </w:p>
    <w:p w:rsidR="00623B78" w:rsidRPr="00375D9F" w:rsidRDefault="00623B78" w:rsidP="00623B78">
      <w:pPr>
        <w:spacing w:line="360" w:lineRule="auto"/>
        <w:ind w:firstLine="709"/>
        <w:jc w:val="both"/>
        <w:rPr>
          <w:rFonts w:ascii="Arial" w:eastAsia="Calibri" w:hAnsi="Arial" w:cs="Arial"/>
          <w:sz w:val="21"/>
          <w:szCs w:val="21"/>
          <w:lang w:eastAsia="en-US"/>
        </w:rPr>
      </w:pPr>
    </w:p>
    <w:p w:rsidR="00623B78" w:rsidRPr="00375D9F" w:rsidRDefault="00623B78" w:rsidP="00623B78">
      <w:pPr>
        <w:shd w:val="clear" w:color="auto" w:fill="BFBFBF"/>
        <w:spacing w:line="360" w:lineRule="auto"/>
        <w:jc w:val="both"/>
        <w:rPr>
          <w:rFonts w:ascii="Arial" w:eastAsia="Calibri" w:hAnsi="Arial" w:cs="Arial"/>
          <w:b/>
          <w:sz w:val="21"/>
          <w:szCs w:val="21"/>
          <w:lang w:eastAsia="en-US"/>
        </w:rPr>
      </w:pPr>
      <w:r w:rsidRPr="00375D9F">
        <w:rPr>
          <w:rFonts w:ascii="Arial" w:eastAsia="Calibri" w:hAnsi="Arial" w:cs="Arial"/>
          <w:b/>
          <w:sz w:val="21"/>
          <w:szCs w:val="21"/>
          <w:lang w:eastAsia="en-US"/>
        </w:rPr>
        <w:t>INFORMACJA DOTYCZĄCA WYKONAWCY:</w:t>
      </w:r>
    </w:p>
    <w:p w:rsidR="00623B78" w:rsidRPr="00375D9F" w:rsidRDefault="00623B78" w:rsidP="00623B78">
      <w:pPr>
        <w:spacing w:line="360" w:lineRule="auto"/>
        <w:jc w:val="both"/>
        <w:rPr>
          <w:rFonts w:ascii="Arial" w:eastAsia="Calibri" w:hAnsi="Arial" w:cs="Arial"/>
          <w:sz w:val="21"/>
          <w:szCs w:val="21"/>
          <w:lang w:eastAsia="en-US"/>
        </w:rPr>
      </w:pPr>
    </w:p>
    <w:p w:rsidR="00623B78" w:rsidRPr="00375D9F" w:rsidRDefault="00623B78" w:rsidP="00623B78">
      <w:pPr>
        <w:spacing w:line="360" w:lineRule="auto"/>
        <w:jc w:val="both"/>
        <w:rPr>
          <w:rFonts w:ascii="Arial" w:eastAsia="Calibri" w:hAnsi="Arial" w:cs="Arial"/>
          <w:sz w:val="21"/>
          <w:szCs w:val="21"/>
          <w:lang w:eastAsia="en-US"/>
        </w:rPr>
      </w:pPr>
      <w:r w:rsidRPr="00375D9F">
        <w:rPr>
          <w:rFonts w:ascii="Arial" w:eastAsia="Calibri" w:hAnsi="Arial" w:cs="Arial"/>
          <w:sz w:val="21"/>
          <w:szCs w:val="21"/>
          <w:lang w:eastAsia="en-US"/>
        </w:rPr>
        <w:t>Oświadczam, że spełniam warunki udziału w postępowaniu określone przez zamawiającego w  Specyfikacji Istotnych Waru</w:t>
      </w:r>
      <w:r>
        <w:rPr>
          <w:rFonts w:ascii="Arial" w:eastAsia="Calibri" w:hAnsi="Arial" w:cs="Arial"/>
          <w:sz w:val="21"/>
          <w:szCs w:val="21"/>
          <w:lang w:eastAsia="en-US"/>
        </w:rPr>
        <w:t>nków Zamówienia znak:IMP.272.2.5.2017, Dział VI SIWZ.</w:t>
      </w:r>
    </w:p>
    <w:p w:rsidR="00623B78" w:rsidRPr="00375D9F" w:rsidRDefault="00623B78" w:rsidP="00623B78">
      <w:pPr>
        <w:spacing w:after="160" w:line="360" w:lineRule="auto"/>
        <w:jc w:val="both"/>
        <w:rPr>
          <w:rFonts w:ascii="Arial" w:eastAsia="Calibri" w:hAnsi="Arial" w:cs="Arial"/>
          <w:sz w:val="21"/>
          <w:szCs w:val="21"/>
          <w:lang w:eastAsia="en-US"/>
        </w:rPr>
      </w:pPr>
    </w:p>
    <w:p w:rsidR="00623B78" w:rsidRPr="00375D9F" w:rsidRDefault="00623B78" w:rsidP="00623B78">
      <w:pPr>
        <w:spacing w:line="360" w:lineRule="auto"/>
        <w:jc w:val="both"/>
        <w:rPr>
          <w:rFonts w:ascii="Arial" w:eastAsia="Calibri" w:hAnsi="Arial" w:cs="Arial"/>
          <w:sz w:val="20"/>
          <w:szCs w:val="20"/>
          <w:lang w:eastAsia="en-US"/>
        </w:rPr>
      </w:pPr>
      <w:r w:rsidRPr="00375D9F">
        <w:rPr>
          <w:rFonts w:ascii="Arial" w:eastAsia="Calibri" w:hAnsi="Arial" w:cs="Arial"/>
          <w:sz w:val="20"/>
          <w:szCs w:val="20"/>
          <w:lang w:eastAsia="en-US"/>
        </w:rPr>
        <w:t xml:space="preserve">…………….……. </w:t>
      </w:r>
      <w:r w:rsidRPr="00375D9F">
        <w:rPr>
          <w:rFonts w:ascii="Arial" w:eastAsia="Calibri" w:hAnsi="Arial" w:cs="Arial"/>
          <w:i/>
          <w:sz w:val="16"/>
          <w:szCs w:val="16"/>
          <w:lang w:eastAsia="en-US"/>
        </w:rPr>
        <w:t>(miejscowość),</w:t>
      </w:r>
      <w:r w:rsidRPr="00375D9F">
        <w:rPr>
          <w:rFonts w:ascii="Arial" w:eastAsia="Calibri" w:hAnsi="Arial" w:cs="Arial"/>
          <w:i/>
          <w:sz w:val="18"/>
          <w:szCs w:val="18"/>
          <w:lang w:eastAsia="en-US"/>
        </w:rPr>
        <w:t xml:space="preserve"> </w:t>
      </w:r>
      <w:r w:rsidRPr="00375D9F">
        <w:rPr>
          <w:rFonts w:ascii="Arial" w:eastAsia="Calibri" w:hAnsi="Arial" w:cs="Arial"/>
          <w:sz w:val="20"/>
          <w:szCs w:val="20"/>
          <w:lang w:eastAsia="en-US"/>
        </w:rPr>
        <w:t xml:space="preserve">dnia ………….……. r. </w:t>
      </w:r>
    </w:p>
    <w:p w:rsidR="00623B78" w:rsidRPr="00375D9F" w:rsidRDefault="00623B78" w:rsidP="00623B78">
      <w:pPr>
        <w:spacing w:line="360" w:lineRule="auto"/>
        <w:jc w:val="both"/>
        <w:rPr>
          <w:rFonts w:ascii="Arial" w:eastAsia="Calibri" w:hAnsi="Arial" w:cs="Arial"/>
          <w:sz w:val="20"/>
          <w:szCs w:val="20"/>
          <w:lang w:eastAsia="en-US"/>
        </w:rPr>
      </w:pPr>
    </w:p>
    <w:p w:rsidR="00623B78" w:rsidRPr="00375D9F" w:rsidRDefault="00623B78" w:rsidP="00623B78">
      <w:pPr>
        <w:spacing w:line="360" w:lineRule="auto"/>
        <w:jc w:val="both"/>
        <w:rPr>
          <w:rFonts w:ascii="Arial" w:eastAsia="Calibri" w:hAnsi="Arial" w:cs="Arial"/>
          <w:sz w:val="20"/>
          <w:szCs w:val="20"/>
          <w:lang w:eastAsia="en-US"/>
        </w:rPr>
      </w:pP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t>…………………………………………</w:t>
      </w:r>
    </w:p>
    <w:p w:rsidR="00623B78" w:rsidRPr="00375D9F" w:rsidRDefault="00623B78" w:rsidP="00623B78">
      <w:pPr>
        <w:spacing w:line="360" w:lineRule="auto"/>
        <w:ind w:left="5664" w:firstLine="708"/>
        <w:jc w:val="both"/>
        <w:rPr>
          <w:rFonts w:ascii="Arial" w:eastAsia="Calibri" w:hAnsi="Arial" w:cs="Arial"/>
          <w:i/>
          <w:sz w:val="16"/>
          <w:szCs w:val="16"/>
          <w:lang w:eastAsia="en-US"/>
        </w:rPr>
      </w:pPr>
      <w:r w:rsidRPr="00375D9F">
        <w:rPr>
          <w:rFonts w:ascii="Arial" w:eastAsia="Calibri" w:hAnsi="Arial" w:cs="Arial"/>
          <w:i/>
          <w:sz w:val="16"/>
          <w:szCs w:val="16"/>
          <w:lang w:eastAsia="en-US"/>
        </w:rPr>
        <w:t>(podpis)</w:t>
      </w:r>
    </w:p>
    <w:p w:rsidR="00623B78" w:rsidRPr="00375D9F" w:rsidRDefault="00623B78" w:rsidP="00623B78">
      <w:pPr>
        <w:spacing w:line="360" w:lineRule="auto"/>
        <w:ind w:left="5664" w:firstLine="708"/>
        <w:jc w:val="both"/>
        <w:rPr>
          <w:rFonts w:ascii="Arial" w:eastAsia="Calibri" w:hAnsi="Arial" w:cs="Arial"/>
          <w:i/>
          <w:sz w:val="16"/>
          <w:szCs w:val="16"/>
          <w:lang w:eastAsia="en-US"/>
        </w:rPr>
      </w:pPr>
    </w:p>
    <w:p w:rsidR="00623B78" w:rsidRPr="00375D9F" w:rsidRDefault="00623B78" w:rsidP="00623B78">
      <w:pPr>
        <w:shd w:val="clear" w:color="auto" w:fill="BFBFBF"/>
        <w:spacing w:after="160" w:line="360" w:lineRule="auto"/>
        <w:jc w:val="both"/>
        <w:rPr>
          <w:rFonts w:ascii="Arial" w:eastAsia="Calibri" w:hAnsi="Arial" w:cs="Arial"/>
          <w:sz w:val="21"/>
          <w:szCs w:val="21"/>
          <w:lang w:eastAsia="en-US"/>
        </w:rPr>
      </w:pPr>
      <w:r w:rsidRPr="00375D9F">
        <w:rPr>
          <w:rFonts w:ascii="Arial" w:eastAsia="Calibri" w:hAnsi="Arial" w:cs="Arial"/>
          <w:b/>
          <w:sz w:val="21"/>
          <w:szCs w:val="21"/>
          <w:lang w:eastAsia="en-US"/>
        </w:rPr>
        <w:t>INFORMACJA W ZWIĄZKU Z POLEGANIEM NA ZASOBACH INNYCH PODMIOTÓW</w:t>
      </w:r>
      <w:r w:rsidRPr="00375D9F">
        <w:rPr>
          <w:rFonts w:ascii="Arial" w:eastAsia="Calibri" w:hAnsi="Arial" w:cs="Arial"/>
          <w:sz w:val="21"/>
          <w:szCs w:val="21"/>
          <w:lang w:eastAsia="en-US"/>
        </w:rPr>
        <w:t xml:space="preserve">: </w:t>
      </w:r>
    </w:p>
    <w:p w:rsidR="00623B78" w:rsidRPr="00375D9F" w:rsidRDefault="00623B78" w:rsidP="00623B78">
      <w:pPr>
        <w:spacing w:line="360" w:lineRule="auto"/>
        <w:jc w:val="both"/>
        <w:rPr>
          <w:rFonts w:ascii="Arial" w:eastAsia="Calibri" w:hAnsi="Arial" w:cs="Arial"/>
          <w:sz w:val="21"/>
          <w:szCs w:val="21"/>
          <w:lang w:eastAsia="en-US"/>
        </w:rPr>
      </w:pPr>
      <w:r w:rsidRPr="00375D9F">
        <w:rPr>
          <w:rFonts w:ascii="Arial" w:eastAsia="Calibri" w:hAnsi="Arial" w:cs="Arial"/>
          <w:sz w:val="21"/>
          <w:szCs w:val="21"/>
          <w:lang w:eastAsia="en-US"/>
        </w:rPr>
        <w:lastRenderedPageBreak/>
        <w:t xml:space="preserve">Oświadczam, że w celu wykazania spełniania warunków udziału w postępowaniu, określonych przez zamawiającego w Specyfikacji Istotnych </w:t>
      </w:r>
      <w:r>
        <w:rPr>
          <w:rFonts w:ascii="Arial" w:eastAsia="Calibri" w:hAnsi="Arial" w:cs="Arial"/>
          <w:sz w:val="21"/>
          <w:szCs w:val="21"/>
          <w:lang w:eastAsia="en-US"/>
        </w:rPr>
        <w:t>Warunków Zamówienia w Dziale VI</w:t>
      </w:r>
      <w:r w:rsidRPr="00375D9F">
        <w:rPr>
          <w:rFonts w:ascii="Arial" w:eastAsia="Calibri" w:hAnsi="Arial" w:cs="Arial"/>
          <w:sz w:val="21"/>
          <w:szCs w:val="21"/>
          <w:lang w:eastAsia="en-US"/>
        </w:rPr>
        <w:t xml:space="preserve"> polegam na zasobach następującego/</w:t>
      </w:r>
      <w:proofErr w:type="spellStart"/>
      <w:r w:rsidRPr="00375D9F">
        <w:rPr>
          <w:rFonts w:ascii="Arial" w:eastAsia="Calibri" w:hAnsi="Arial" w:cs="Arial"/>
          <w:sz w:val="21"/>
          <w:szCs w:val="21"/>
          <w:lang w:eastAsia="en-US"/>
        </w:rPr>
        <w:t>ych</w:t>
      </w:r>
      <w:proofErr w:type="spellEnd"/>
      <w:r w:rsidRPr="00375D9F">
        <w:rPr>
          <w:rFonts w:ascii="Arial" w:eastAsia="Calibri" w:hAnsi="Arial" w:cs="Arial"/>
          <w:sz w:val="21"/>
          <w:szCs w:val="21"/>
          <w:lang w:eastAsia="en-US"/>
        </w:rPr>
        <w:t xml:space="preserve"> podmiotu/ów: ……………………………………………………………………………………………………………………………………………………………………………………………………………………….., w następującym zakresie: ……………………………………………………………………………</w:t>
      </w:r>
    </w:p>
    <w:p w:rsidR="00623B78" w:rsidRPr="00375D9F" w:rsidRDefault="00623B78" w:rsidP="00623B78">
      <w:pPr>
        <w:spacing w:line="360" w:lineRule="auto"/>
        <w:jc w:val="both"/>
        <w:rPr>
          <w:rFonts w:ascii="Arial" w:eastAsia="Calibri" w:hAnsi="Arial" w:cs="Arial"/>
          <w:i/>
          <w:sz w:val="16"/>
          <w:szCs w:val="16"/>
          <w:lang w:eastAsia="en-US"/>
        </w:rPr>
      </w:pPr>
      <w:r w:rsidRPr="00375D9F">
        <w:rPr>
          <w:rFonts w:ascii="Arial" w:eastAsia="Calibri" w:hAnsi="Arial" w:cs="Arial"/>
          <w:sz w:val="21"/>
          <w:szCs w:val="21"/>
          <w:lang w:eastAsia="en-US"/>
        </w:rPr>
        <w:t>……………………………………………………………………………………………………………</w:t>
      </w:r>
      <w:r w:rsidRPr="00375D9F">
        <w:rPr>
          <w:rFonts w:ascii="Arial" w:eastAsia="Calibri" w:hAnsi="Arial" w:cs="Arial"/>
          <w:i/>
          <w:sz w:val="16"/>
          <w:szCs w:val="16"/>
          <w:lang w:eastAsia="en-US"/>
        </w:rPr>
        <w:t xml:space="preserve">(wskazać podmiot i określić odpowiedni zakres dla wskazanego podmiotu). </w:t>
      </w:r>
    </w:p>
    <w:p w:rsidR="00623B78" w:rsidRPr="00375D9F" w:rsidRDefault="00623B78" w:rsidP="00623B78">
      <w:pPr>
        <w:spacing w:line="360" w:lineRule="auto"/>
        <w:jc w:val="both"/>
        <w:rPr>
          <w:rFonts w:ascii="Arial" w:eastAsia="Calibri" w:hAnsi="Arial" w:cs="Arial"/>
          <w:sz w:val="21"/>
          <w:szCs w:val="21"/>
          <w:lang w:eastAsia="en-US"/>
        </w:rPr>
      </w:pPr>
    </w:p>
    <w:p w:rsidR="00623B78" w:rsidRPr="00375D9F" w:rsidRDefault="00623B78" w:rsidP="00623B78">
      <w:pPr>
        <w:spacing w:line="360" w:lineRule="auto"/>
        <w:jc w:val="both"/>
        <w:rPr>
          <w:rFonts w:ascii="Arial" w:eastAsia="Calibri" w:hAnsi="Arial" w:cs="Arial"/>
          <w:sz w:val="20"/>
          <w:szCs w:val="20"/>
          <w:lang w:eastAsia="en-US"/>
        </w:rPr>
      </w:pPr>
    </w:p>
    <w:p w:rsidR="00623B78" w:rsidRPr="00375D9F" w:rsidRDefault="00623B78" w:rsidP="00623B78">
      <w:pPr>
        <w:spacing w:line="360" w:lineRule="auto"/>
        <w:jc w:val="both"/>
        <w:rPr>
          <w:rFonts w:ascii="Arial" w:eastAsia="Calibri" w:hAnsi="Arial" w:cs="Arial"/>
          <w:sz w:val="20"/>
          <w:szCs w:val="20"/>
          <w:lang w:eastAsia="en-US"/>
        </w:rPr>
      </w:pPr>
      <w:r w:rsidRPr="00375D9F">
        <w:rPr>
          <w:rFonts w:ascii="Arial" w:eastAsia="Calibri" w:hAnsi="Arial" w:cs="Arial"/>
          <w:sz w:val="20"/>
          <w:szCs w:val="20"/>
          <w:lang w:eastAsia="en-US"/>
        </w:rPr>
        <w:t xml:space="preserve">…………….……. </w:t>
      </w:r>
      <w:r w:rsidRPr="00375D9F">
        <w:rPr>
          <w:rFonts w:ascii="Arial" w:eastAsia="Calibri" w:hAnsi="Arial" w:cs="Arial"/>
          <w:i/>
          <w:sz w:val="16"/>
          <w:szCs w:val="16"/>
          <w:lang w:eastAsia="en-US"/>
        </w:rPr>
        <w:t>(miejscowość),</w:t>
      </w:r>
      <w:r w:rsidRPr="00375D9F">
        <w:rPr>
          <w:rFonts w:ascii="Arial" w:eastAsia="Calibri" w:hAnsi="Arial" w:cs="Arial"/>
          <w:i/>
          <w:sz w:val="18"/>
          <w:szCs w:val="18"/>
          <w:lang w:eastAsia="en-US"/>
        </w:rPr>
        <w:t xml:space="preserve"> </w:t>
      </w:r>
      <w:r w:rsidRPr="00375D9F">
        <w:rPr>
          <w:rFonts w:ascii="Arial" w:eastAsia="Calibri" w:hAnsi="Arial" w:cs="Arial"/>
          <w:sz w:val="20"/>
          <w:szCs w:val="20"/>
          <w:lang w:eastAsia="en-US"/>
        </w:rPr>
        <w:t xml:space="preserve">dnia ………….……. r. </w:t>
      </w:r>
    </w:p>
    <w:p w:rsidR="00623B78" w:rsidRPr="00375D9F" w:rsidRDefault="00623B78" w:rsidP="00623B78">
      <w:pPr>
        <w:spacing w:line="360" w:lineRule="auto"/>
        <w:jc w:val="both"/>
        <w:rPr>
          <w:rFonts w:ascii="Arial" w:eastAsia="Calibri" w:hAnsi="Arial" w:cs="Arial"/>
          <w:sz w:val="20"/>
          <w:szCs w:val="20"/>
          <w:lang w:eastAsia="en-US"/>
        </w:rPr>
      </w:pPr>
    </w:p>
    <w:p w:rsidR="00623B78" w:rsidRPr="00375D9F" w:rsidRDefault="00623B78" w:rsidP="00623B78">
      <w:pPr>
        <w:spacing w:line="360" w:lineRule="auto"/>
        <w:jc w:val="both"/>
        <w:rPr>
          <w:rFonts w:ascii="Arial" w:eastAsia="Calibri" w:hAnsi="Arial" w:cs="Arial"/>
          <w:sz w:val="20"/>
          <w:szCs w:val="20"/>
          <w:lang w:eastAsia="en-US"/>
        </w:rPr>
      </w:pP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t>…………………………………………</w:t>
      </w:r>
    </w:p>
    <w:p w:rsidR="00623B78" w:rsidRPr="00375D9F" w:rsidRDefault="00623B78" w:rsidP="00623B78">
      <w:pPr>
        <w:spacing w:line="360" w:lineRule="auto"/>
        <w:ind w:left="5664" w:firstLine="708"/>
        <w:jc w:val="both"/>
        <w:rPr>
          <w:rFonts w:ascii="Arial" w:eastAsia="Calibri" w:hAnsi="Arial" w:cs="Arial"/>
          <w:i/>
          <w:sz w:val="16"/>
          <w:szCs w:val="16"/>
          <w:lang w:eastAsia="en-US"/>
        </w:rPr>
      </w:pPr>
      <w:r w:rsidRPr="00375D9F">
        <w:rPr>
          <w:rFonts w:ascii="Arial" w:eastAsia="Calibri" w:hAnsi="Arial" w:cs="Arial"/>
          <w:i/>
          <w:sz w:val="16"/>
          <w:szCs w:val="16"/>
          <w:lang w:eastAsia="en-US"/>
        </w:rPr>
        <w:t>(podpis)</w:t>
      </w:r>
    </w:p>
    <w:p w:rsidR="00623B78" w:rsidRPr="00375D9F" w:rsidRDefault="00623B78" w:rsidP="00623B78">
      <w:pPr>
        <w:spacing w:after="160" w:line="360" w:lineRule="auto"/>
        <w:jc w:val="both"/>
        <w:rPr>
          <w:rFonts w:ascii="Arial" w:eastAsia="Calibri" w:hAnsi="Arial" w:cs="Arial"/>
          <w:sz w:val="21"/>
          <w:szCs w:val="21"/>
          <w:lang w:eastAsia="en-US"/>
        </w:rPr>
      </w:pPr>
    </w:p>
    <w:p w:rsidR="00623B78" w:rsidRPr="00375D9F" w:rsidRDefault="00623B78" w:rsidP="00623B78">
      <w:pPr>
        <w:spacing w:line="360" w:lineRule="auto"/>
        <w:ind w:left="5664" w:firstLine="708"/>
        <w:jc w:val="both"/>
        <w:rPr>
          <w:rFonts w:ascii="Arial" w:eastAsia="Calibri" w:hAnsi="Arial" w:cs="Arial"/>
          <w:i/>
          <w:sz w:val="16"/>
          <w:szCs w:val="16"/>
          <w:lang w:eastAsia="en-US"/>
        </w:rPr>
      </w:pPr>
    </w:p>
    <w:p w:rsidR="00623B78" w:rsidRPr="00375D9F" w:rsidRDefault="00623B78" w:rsidP="00623B78">
      <w:pPr>
        <w:spacing w:line="360" w:lineRule="auto"/>
        <w:ind w:left="5664" w:firstLine="708"/>
        <w:jc w:val="both"/>
        <w:rPr>
          <w:rFonts w:ascii="Arial" w:eastAsia="Calibri" w:hAnsi="Arial" w:cs="Arial"/>
          <w:i/>
          <w:sz w:val="16"/>
          <w:szCs w:val="16"/>
          <w:lang w:eastAsia="en-US"/>
        </w:rPr>
      </w:pPr>
    </w:p>
    <w:p w:rsidR="00623B78" w:rsidRPr="00375D9F" w:rsidRDefault="00623B78" w:rsidP="00623B78">
      <w:pPr>
        <w:shd w:val="clear" w:color="auto" w:fill="BFBFBF"/>
        <w:spacing w:line="360" w:lineRule="auto"/>
        <w:jc w:val="both"/>
        <w:rPr>
          <w:rFonts w:ascii="Arial" w:eastAsia="Calibri" w:hAnsi="Arial" w:cs="Arial"/>
          <w:b/>
          <w:sz w:val="21"/>
          <w:szCs w:val="21"/>
          <w:lang w:eastAsia="en-US"/>
        </w:rPr>
      </w:pPr>
      <w:r w:rsidRPr="00375D9F">
        <w:rPr>
          <w:rFonts w:ascii="Arial" w:eastAsia="Calibri" w:hAnsi="Arial" w:cs="Arial"/>
          <w:b/>
          <w:sz w:val="21"/>
          <w:szCs w:val="21"/>
          <w:lang w:eastAsia="en-US"/>
        </w:rPr>
        <w:t>OŚWIADCZENIE DOTYCZĄCE PODANYCH INFORMACJI:</w:t>
      </w:r>
    </w:p>
    <w:p w:rsidR="00623B78" w:rsidRPr="00375D9F" w:rsidRDefault="00623B78" w:rsidP="00623B78">
      <w:pPr>
        <w:spacing w:after="160" w:line="360" w:lineRule="auto"/>
        <w:jc w:val="both"/>
        <w:rPr>
          <w:rFonts w:ascii="Arial" w:eastAsia="Calibri" w:hAnsi="Arial" w:cs="Arial"/>
          <w:sz w:val="21"/>
          <w:szCs w:val="21"/>
          <w:lang w:eastAsia="en-US"/>
        </w:rPr>
      </w:pPr>
    </w:p>
    <w:p w:rsidR="00623B78" w:rsidRPr="00375D9F" w:rsidRDefault="00623B78" w:rsidP="00623B78">
      <w:pPr>
        <w:spacing w:after="160" w:line="360" w:lineRule="auto"/>
        <w:jc w:val="both"/>
        <w:rPr>
          <w:rFonts w:ascii="Arial" w:eastAsia="Calibri" w:hAnsi="Arial" w:cs="Arial"/>
          <w:sz w:val="21"/>
          <w:szCs w:val="21"/>
          <w:lang w:eastAsia="en-US"/>
        </w:rPr>
      </w:pPr>
      <w:r w:rsidRPr="00375D9F">
        <w:rPr>
          <w:rFonts w:ascii="Arial" w:eastAsia="Calibri" w:hAnsi="Arial" w:cs="Arial"/>
          <w:sz w:val="21"/>
          <w:szCs w:val="21"/>
          <w:lang w:eastAsia="en-US"/>
        </w:rPr>
        <w:t xml:space="preserve">Oświadczam, że wszystkie informacje podane w powyższych oświadczeniach są aktualne </w:t>
      </w:r>
      <w:r w:rsidRPr="00375D9F">
        <w:rPr>
          <w:rFonts w:ascii="Arial" w:eastAsia="Calibri" w:hAnsi="Arial" w:cs="Arial"/>
          <w:sz w:val="21"/>
          <w:szCs w:val="21"/>
          <w:lang w:eastAsia="en-US"/>
        </w:rPr>
        <w:br/>
        <w:t>i zgodne z prawdą oraz zostały przedstawione z pełną świadomością konsekwencji wprowadzenia zamawiającego w błąd przy przedstawianiu informacji.</w:t>
      </w:r>
    </w:p>
    <w:p w:rsidR="00623B78" w:rsidRPr="00375D9F" w:rsidRDefault="00623B78" w:rsidP="00623B78">
      <w:pPr>
        <w:spacing w:line="360" w:lineRule="auto"/>
        <w:jc w:val="both"/>
        <w:rPr>
          <w:rFonts w:ascii="Arial" w:eastAsia="Calibri" w:hAnsi="Arial" w:cs="Arial"/>
          <w:sz w:val="20"/>
          <w:szCs w:val="20"/>
          <w:lang w:eastAsia="en-US"/>
        </w:rPr>
      </w:pPr>
    </w:p>
    <w:p w:rsidR="00623B78" w:rsidRPr="00375D9F" w:rsidRDefault="00623B78" w:rsidP="00623B78">
      <w:pPr>
        <w:spacing w:line="360" w:lineRule="auto"/>
        <w:jc w:val="both"/>
        <w:rPr>
          <w:rFonts w:ascii="Arial" w:eastAsia="Calibri" w:hAnsi="Arial" w:cs="Arial"/>
          <w:sz w:val="20"/>
          <w:szCs w:val="20"/>
          <w:lang w:eastAsia="en-US"/>
        </w:rPr>
      </w:pPr>
      <w:r w:rsidRPr="00375D9F">
        <w:rPr>
          <w:rFonts w:ascii="Arial" w:eastAsia="Calibri" w:hAnsi="Arial" w:cs="Arial"/>
          <w:sz w:val="20"/>
          <w:szCs w:val="20"/>
          <w:lang w:eastAsia="en-US"/>
        </w:rPr>
        <w:t xml:space="preserve">…………….……. </w:t>
      </w:r>
      <w:r w:rsidRPr="00375D9F">
        <w:rPr>
          <w:rFonts w:ascii="Arial" w:eastAsia="Calibri" w:hAnsi="Arial" w:cs="Arial"/>
          <w:i/>
          <w:sz w:val="16"/>
          <w:szCs w:val="16"/>
          <w:lang w:eastAsia="en-US"/>
        </w:rPr>
        <w:t>(miejscowość),</w:t>
      </w:r>
      <w:r w:rsidRPr="00375D9F">
        <w:rPr>
          <w:rFonts w:ascii="Arial" w:eastAsia="Calibri" w:hAnsi="Arial" w:cs="Arial"/>
          <w:i/>
          <w:sz w:val="18"/>
          <w:szCs w:val="18"/>
          <w:lang w:eastAsia="en-US"/>
        </w:rPr>
        <w:t xml:space="preserve"> </w:t>
      </w:r>
      <w:r w:rsidRPr="00375D9F">
        <w:rPr>
          <w:rFonts w:ascii="Arial" w:eastAsia="Calibri" w:hAnsi="Arial" w:cs="Arial"/>
          <w:sz w:val="20"/>
          <w:szCs w:val="20"/>
          <w:lang w:eastAsia="en-US"/>
        </w:rPr>
        <w:t xml:space="preserve">dnia ………….……. r. </w:t>
      </w:r>
    </w:p>
    <w:p w:rsidR="00623B78" w:rsidRPr="00375D9F" w:rsidRDefault="00623B78" w:rsidP="00623B78">
      <w:pPr>
        <w:spacing w:line="360" w:lineRule="auto"/>
        <w:jc w:val="both"/>
        <w:rPr>
          <w:rFonts w:ascii="Arial" w:eastAsia="Calibri" w:hAnsi="Arial" w:cs="Arial"/>
          <w:sz w:val="20"/>
          <w:szCs w:val="20"/>
          <w:lang w:eastAsia="en-US"/>
        </w:rPr>
      </w:pPr>
    </w:p>
    <w:p w:rsidR="00623B78" w:rsidRPr="00375D9F" w:rsidRDefault="00623B78" w:rsidP="00623B78">
      <w:pPr>
        <w:spacing w:line="360" w:lineRule="auto"/>
        <w:jc w:val="both"/>
        <w:rPr>
          <w:rFonts w:ascii="Arial" w:eastAsia="Calibri" w:hAnsi="Arial" w:cs="Arial"/>
          <w:sz w:val="20"/>
          <w:szCs w:val="20"/>
          <w:lang w:eastAsia="en-US"/>
        </w:rPr>
      </w:pP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r>
      <w:r w:rsidRPr="00375D9F">
        <w:rPr>
          <w:rFonts w:ascii="Arial" w:eastAsia="Calibri" w:hAnsi="Arial" w:cs="Arial"/>
          <w:sz w:val="20"/>
          <w:szCs w:val="20"/>
          <w:lang w:eastAsia="en-US"/>
        </w:rPr>
        <w:tab/>
        <w:t>…………………………………………</w:t>
      </w:r>
    </w:p>
    <w:p w:rsidR="00623B78" w:rsidRPr="00375D9F" w:rsidRDefault="00623B78" w:rsidP="00623B78">
      <w:pPr>
        <w:spacing w:line="360" w:lineRule="auto"/>
        <w:ind w:left="5664" w:firstLine="708"/>
        <w:jc w:val="both"/>
        <w:rPr>
          <w:rFonts w:ascii="Arial" w:eastAsia="Calibri" w:hAnsi="Arial" w:cs="Arial"/>
          <w:i/>
          <w:sz w:val="16"/>
          <w:szCs w:val="16"/>
          <w:lang w:eastAsia="en-US"/>
        </w:rPr>
      </w:pPr>
      <w:r w:rsidRPr="00375D9F">
        <w:rPr>
          <w:rFonts w:ascii="Arial" w:eastAsia="Calibri" w:hAnsi="Arial" w:cs="Arial"/>
          <w:i/>
          <w:sz w:val="16"/>
          <w:szCs w:val="16"/>
          <w:lang w:eastAsia="en-US"/>
        </w:rPr>
        <w:t>(podpis)</w:t>
      </w:r>
    </w:p>
    <w:p w:rsidR="00623B78" w:rsidRPr="00375D9F" w:rsidRDefault="00623B78" w:rsidP="00623B78">
      <w:pPr>
        <w:spacing w:line="360" w:lineRule="auto"/>
        <w:ind w:left="5664" w:firstLine="708"/>
        <w:jc w:val="both"/>
        <w:rPr>
          <w:rFonts w:ascii="Arial" w:eastAsia="Calibri" w:hAnsi="Arial" w:cs="Arial"/>
          <w:i/>
          <w:sz w:val="16"/>
          <w:szCs w:val="16"/>
          <w:lang w:eastAsia="en-US"/>
        </w:rPr>
      </w:pPr>
    </w:p>
    <w:p w:rsidR="00623B78" w:rsidRPr="00375D9F" w:rsidRDefault="00623B78" w:rsidP="00623B78">
      <w:pPr>
        <w:spacing w:line="360" w:lineRule="auto"/>
        <w:ind w:left="5664" w:firstLine="708"/>
        <w:jc w:val="both"/>
        <w:rPr>
          <w:rFonts w:ascii="Arial" w:eastAsia="Calibri" w:hAnsi="Arial" w:cs="Arial"/>
          <w:i/>
          <w:sz w:val="16"/>
          <w:szCs w:val="16"/>
          <w:lang w:eastAsia="en-US"/>
        </w:rPr>
      </w:pPr>
    </w:p>
    <w:p w:rsidR="00623B78" w:rsidRPr="00375D9F" w:rsidRDefault="00623B78" w:rsidP="00623B78">
      <w:pPr>
        <w:spacing w:line="360" w:lineRule="auto"/>
        <w:ind w:left="5664" w:firstLine="708"/>
        <w:jc w:val="both"/>
        <w:rPr>
          <w:rFonts w:ascii="Arial" w:eastAsia="Calibri" w:hAnsi="Arial" w:cs="Arial"/>
          <w:i/>
          <w:sz w:val="16"/>
          <w:szCs w:val="16"/>
          <w:lang w:eastAsia="en-US"/>
        </w:rPr>
      </w:pPr>
    </w:p>
    <w:p w:rsidR="00623B78" w:rsidRPr="00375D9F" w:rsidRDefault="00623B78" w:rsidP="00623B78">
      <w:pPr>
        <w:spacing w:line="360" w:lineRule="auto"/>
        <w:ind w:left="5664" w:firstLine="708"/>
        <w:jc w:val="both"/>
        <w:rPr>
          <w:rFonts w:ascii="Arial" w:eastAsia="Calibri" w:hAnsi="Arial" w:cs="Arial"/>
          <w:i/>
          <w:sz w:val="16"/>
          <w:szCs w:val="16"/>
          <w:lang w:eastAsia="en-US"/>
        </w:rPr>
      </w:pPr>
    </w:p>
    <w:p w:rsidR="00623B78" w:rsidRPr="00375D9F" w:rsidRDefault="00623B78" w:rsidP="00623B78">
      <w:pPr>
        <w:spacing w:line="360" w:lineRule="auto"/>
        <w:ind w:left="5664" w:firstLine="708"/>
        <w:jc w:val="both"/>
        <w:rPr>
          <w:rFonts w:ascii="Arial" w:eastAsia="Calibri" w:hAnsi="Arial" w:cs="Arial"/>
          <w:i/>
          <w:sz w:val="16"/>
          <w:szCs w:val="16"/>
          <w:lang w:eastAsia="en-US"/>
        </w:rPr>
      </w:pPr>
    </w:p>
    <w:p w:rsidR="00623B78" w:rsidRDefault="00623B78" w:rsidP="00623B78">
      <w:pPr>
        <w:spacing w:line="360" w:lineRule="auto"/>
        <w:ind w:left="5664" w:firstLine="708"/>
        <w:jc w:val="both"/>
        <w:rPr>
          <w:rFonts w:ascii="Arial" w:eastAsia="Calibri" w:hAnsi="Arial" w:cs="Arial"/>
          <w:i/>
          <w:sz w:val="16"/>
          <w:szCs w:val="16"/>
          <w:lang w:eastAsia="en-US"/>
        </w:rPr>
      </w:pPr>
    </w:p>
    <w:p w:rsidR="00623B78" w:rsidRDefault="00623B78" w:rsidP="00623B78">
      <w:pPr>
        <w:spacing w:line="360" w:lineRule="auto"/>
        <w:ind w:left="5664" w:firstLine="708"/>
        <w:jc w:val="both"/>
        <w:rPr>
          <w:rFonts w:ascii="Arial" w:eastAsia="Calibri" w:hAnsi="Arial" w:cs="Arial"/>
          <w:i/>
          <w:sz w:val="16"/>
          <w:szCs w:val="16"/>
          <w:lang w:eastAsia="en-US"/>
        </w:rPr>
      </w:pPr>
    </w:p>
    <w:p w:rsidR="00623B78" w:rsidRDefault="00623B78" w:rsidP="00623B78">
      <w:pPr>
        <w:spacing w:line="360" w:lineRule="auto"/>
        <w:ind w:left="5664" w:firstLine="708"/>
        <w:jc w:val="both"/>
        <w:rPr>
          <w:rFonts w:ascii="Arial" w:eastAsia="Calibri" w:hAnsi="Arial" w:cs="Arial"/>
          <w:i/>
          <w:sz w:val="16"/>
          <w:szCs w:val="16"/>
          <w:lang w:eastAsia="en-US"/>
        </w:rPr>
      </w:pPr>
    </w:p>
    <w:p w:rsidR="00623B78" w:rsidRDefault="00623B78" w:rsidP="00623B78">
      <w:pPr>
        <w:spacing w:line="360" w:lineRule="auto"/>
        <w:ind w:left="5664" w:firstLine="708"/>
        <w:jc w:val="both"/>
        <w:rPr>
          <w:rFonts w:ascii="Arial" w:eastAsia="Calibri" w:hAnsi="Arial" w:cs="Arial"/>
          <w:i/>
          <w:sz w:val="16"/>
          <w:szCs w:val="16"/>
          <w:lang w:eastAsia="en-US"/>
        </w:rPr>
      </w:pPr>
    </w:p>
    <w:p w:rsidR="00623B78" w:rsidRDefault="00623B78" w:rsidP="00623B78">
      <w:pPr>
        <w:spacing w:line="360" w:lineRule="auto"/>
        <w:ind w:left="5664" w:firstLine="708"/>
        <w:jc w:val="both"/>
        <w:rPr>
          <w:rFonts w:ascii="Arial" w:eastAsia="Calibri" w:hAnsi="Arial" w:cs="Arial"/>
          <w:i/>
          <w:sz w:val="16"/>
          <w:szCs w:val="16"/>
          <w:lang w:eastAsia="en-US"/>
        </w:rPr>
      </w:pPr>
    </w:p>
    <w:p w:rsidR="00623B78" w:rsidRPr="00375D9F" w:rsidRDefault="00623B78" w:rsidP="00623B78">
      <w:pPr>
        <w:spacing w:line="360" w:lineRule="auto"/>
        <w:ind w:left="5664" w:firstLine="708"/>
        <w:jc w:val="both"/>
        <w:rPr>
          <w:rFonts w:ascii="Arial" w:eastAsia="Calibri" w:hAnsi="Arial" w:cs="Arial"/>
          <w:i/>
          <w:sz w:val="16"/>
          <w:szCs w:val="16"/>
          <w:lang w:eastAsia="en-US"/>
        </w:rPr>
      </w:pPr>
    </w:p>
    <w:p w:rsidR="00623B78" w:rsidRPr="00375D9F" w:rsidRDefault="00623B78" w:rsidP="00623B78">
      <w:pPr>
        <w:spacing w:line="360" w:lineRule="auto"/>
        <w:ind w:left="5664" w:firstLine="708"/>
        <w:jc w:val="both"/>
        <w:rPr>
          <w:rFonts w:ascii="Arial" w:eastAsia="Calibri" w:hAnsi="Arial" w:cs="Arial"/>
          <w:i/>
          <w:sz w:val="16"/>
          <w:szCs w:val="16"/>
          <w:lang w:eastAsia="en-US"/>
        </w:rPr>
      </w:pPr>
    </w:p>
    <w:p w:rsidR="00623B78" w:rsidRPr="00375D9F" w:rsidRDefault="00623B78" w:rsidP="00623B78">
      <w:pPr>
        <w:spacing w:line="360" w:lineRule="auto"/>
        <w:ind w:left="5664" w:firstLine="708"/>
        <w:jc w:val="both"/>
        <w:rPr>
          <w:rFonts w:ascii="Arial" w:eastAsia="Calibri" w:hAnsi="Arial" w:cs="Arial"/>
          <w:i/>
          <w:sz w:val="16"/>
          <w:szCs w:val="16"/>
          <w:lang w:eastAsia="en-US"/>
        </w:rPr>
      </w:pPr>
    </w:p>
    <w:p w:rsidR="00623B78" w:rsidRPr="00375D9F" w:rsidRDefault="00623B78" w:rsidP="00623B78">
      <w:pPr>
        <w:spacing w:line="360" w:lineRule="auto"/>
        <w:ind w:left="5664" w:firstLine="708"/>
        <w:jc w:val="both"/>
        <w:rPr>
          <w:rFonts w:ascii="Arial" w:eastAsia="Calibri" w:hAnsi="Arial" w:cs="Arial"/>
          <w:i/>
          <w:sz w:val="16"/>
          <w:szCs w:val="16"/>
          <w:lang w:eastAsia="en-US"/>
        </w:rPr>
      </w:pPr>
    </w:p>
    <w:p w:rsidR="00623B78" w:rsidRPr="00375D9F" w:rsidRDefault="00623B78" w:rsidP="00623B78">
      <w:pPr>
        <w:spacing w:line="360" w:lineRule="auto"/>
        <w:ind w:left="5664" w:firstLine="708"/>
        <w:jc w:val="both"/>
        <w:rPr>
          <w:rFonts w:ascii="Arial" w:eastAsia="Calibri" w:hAnsi="Arial" w:cs="Arial"/>
          <w:i/>
          <w:sz w:val="16"/>
          <w:szCs w:val="16"/>
          <w:lang w:eastAsia="en-US"/>
        </w:rPr>
      </w:pPr>
    </w:p>
    <w:p w:rsidR="00623B78" w:rsidRPr="00375D9F" w:rsidRDefault="00623B78" w:rsidP="00623B78">
      <w:pPr>
        <w:spacing w:line="360" w:lineRule="auto"/>
        <w:ind w:left="5664" w:firstLine="708"/>
        <w:jc w:val="both"/>
        <w:rPr>
          <w:rFonts w:eastAsia="Calibri"/>
          <w:b/>
          <w:lang w:eastAsia="en-US"/>
        </w:rPr>
      </w:pPr>
      <w:r w:rsidRPr="00375D9F">
        <w:rPr>
          <w:rFonts w:eastAsia="Calibri"/>
          <w:b/>
          <w:lang w:eastAsia="en-US"/>
        </w:rPr>
        <w:lastRenderedPageBreak/>
        <w:t xml:space="preserve">            Załącznik Nr 3</w:t>
      </w:r>
    </w:p>
    <w:p w:rsidR="00623B78" w:rsidRPr="00375D9F" w:rsidRDefault="00623B78" w:rsidP="00623B78">
      <w:pPr>
        <w:jc w:val="right"/>
        <w:rPr>
          <w:rFonts w:ascii="Arial" w:eastAsia="Calibri" w:hAnsi="Arial" w:cs="Arial"/>
          <w:b/>
          <w:sz w:val="21"/>
          <w:szCs w:val="21"/>
          <w:lang w:eastAsia="en-US"/>
        </w:rPr>
      </w:pPr>
      <w:r w:rsidRPr="00375D9F">
        <w:rPr>
          <w:rFonts w:ascii="Arial" w:hAnsi="Arial" w:cs="Arial"/>
          <w:i/>
          <w:sz w:val="16"/>
          <w:szCs w:val="16"/>
        </w:rPr>
        <w:t xml:space="preserve"> </w:t>
      </w:r>
      <w:r w:rsidRPr="00375D9F">
        <w:rPr>
          <w:rFonts w:ascii="Arial" w:eastAsia="Calibri" w:hAnsi="Arial" w:cs="Arial"/>
          <w:b/>
          <w:sz w:val="21"/>
          <w:szCs w:val="21"/>
          <w:lang w:eastAsia="en-US"/>
        </w:rPr>
        <w:t>Zamawiający:</w:t>
      </w:r>
    </w:p>
    <w:p w:rsidR="00623B78" w:rsidRPr="00375D9F" w:rsidRDefault="00623B78" w:rsidP="00623B78">
      <w:pPr>
        <w:jc w:val="right"/>
        <w:rPr>
          <w:rFonts w:ascii="Arial" w:eastAsia="Calibri" w:hAnsi="Arial" w:cs="Arial"/>
          <w:b/>
          <w:sz w:val="21"/>
          <w:szCs w:val="21"/>
          <w:lang w:eastAsia="en-US"/>
        </w:rPr>
      </w:pPr>
      <w:r w:rsidRPr="00375D9F">
        <w:rPr>
          <w:rFonts w:ascii="Arial" w:eastAsia="Calibri" w:hAnsi="Arial" w:cs="Arial"/>
          <w:b/>
          <w:sz w:val="21"/>
          <w:szCs w:val="21"/>
          <w:lang w:eastAsia="en-US"/>
        </w:rPr>
        <w:t xml:space="preserve"> Powiat Stalowowolski</w:t>
      </w:r>
    </w:p>
    <w:p w:rsidR="00623B78" w:rsidRPr="00375D9F" w:rsidRDefault="00623B78" w:rsidP="00623B78">
      <w:pPr>
        <w:jc w:val="right"/>
        <w:rPr>
          <w:rFonts w:ascii="Arial" w:eastAsia="Calibri" w:hAnsi="Arial" w:cs="Arial"/>
          <w:b/>
          <w:sz w:val="21"/>
          <w:szCs w:val="21"/>
          <w:lang w:eastAsia="en-US"/>
        </w:rPr>
      </w:pPr>
      <w:r w:rsidRPr="00375D9F">
        <w:rPr>
          <w:rFonts w:ascii="Arial" w:eastAsia="Calibri" w:hAnsi="Arial" w:cs="Arial"/>
          <w:b/>
          <w:sz w:val="21"/>
          <w:szCs w:val="21"/>
          <w:lang w:eastAsia="en-US"/>
        </w:rPr>
        <w:t>ul. Podleśna 15</w:t>
      </w:r>
    </w:p>
    <w:p w:rsidR="00623B78" w:rsidRPr="00375D9F" w:rsidRDefault="00623B78" w:rsidP="00623B78">
      <w:pPr>
        <w:jc w:val="right"/>
        <w:rPr>
          <w:rFonts w:ascii="Arial" w:eastAsia="Calibri" w:hAnsi="Arial" w:cs="Arial"/>
          <w:b/>
          <w:sz w:val="21"/>
          <w:szCs w:val="21"/>
          <w:lang w:eastAsia="en-US"/>
        </w:rPr>
      </w:pPr>
      <w:r w:rsidRPr="00375D9F">
        <w:rPr>
          <w:rFonts w:ascii="Arial" w:eastAsia="Calibri" w:hAnsi="Arial" w:cs="Arial"/>
          <w:b/>
          <w:sz w:val="21"/>
          <w:szCs w:val="21"/>
          <w:lang w:eastAsia="en-US"/>
        </w:rPr>
        <w:t xml:space="preserve"> 37-450 Stalowa Wola</w:t>
      </w:r>
    </w:p>
    <w:p w:rsidR="00623B78" w:rsidRPr="00375D9F" w:rsidRDefault="00623B78" w:rsidP="00623B78">
      <w:pPr>
        <w:spacing w:after="160" w:line="259" w:lineRule="auto"/>
        <w:ind w:left="5954"/>
        <w:jc w:val="center"/>
        <w:rPr>
          <w:rFonts w:ascii="Arial" w:hAnsi="Arial" w:cs="Arial"/>
          <w:b/>
        </w:rPr>
      </w:pPr>
      <w:r w:rsidRPr="00375D9F">
        <w:rPr>
          <w:rFonts w:ascii="Arial" w:eastAsia="Calibri" w:hAnsi="Arial" w:cs="Arial"/>
          <w:i/>
          <w:sz w:val="16"/>
          <w:szCs w:val="16"/>
          <w:lang w:eastAsia="en-US"/>
        </w:rPr>
        <w:t xml:space="preserve">              (pełna nazwa/firma, adres)</w:t>
      </w:r>
    </w:p>
    <w:p w:rsidR="00623B78" w:rsidRPr="00375D9F" w:rsidRDefault="00623B78" w:rsidP="00623B78">
      <w:pPr>
        <w:rPr>
          <w:rFonts w:ascii="Arial" w:hAnsi="Arial" w:cs="Arial"/>
          <w:b/>
          <w:sz w:val="20"/>
          <w:szCs w:val="20"/>
        </w:rPr>
      </w:pPr>
      <w:r w:rsidRPr="00375D9F">
        <w:rPr>
          <w:rFonts w:ascii="Arial" w:hAnsi="Arial" w:cs="Arial"/>
          <w:b/>
          <w:sz w:val="20"/>
          <w:szCs w:val="20"/>
        </w:rPr>
        <w:t>Wykonawca:</w:t>
      </w:r>
    </w:p>
    <w:p w:rsidR="00623B78" w:rsidRPr="00375D9F" w:rsidRDefault="00623B78" w:rsidP="00623B78">
      <w:pPr>
        <w:spacing w:line="480" w:lineRule="auto"/>
        <w:ind w:right="5954"/>
        <w:rPr>
          <w:rFonts w:ascii="Arial" w:hAnsi="Arial" w:cs="Arial"/>
          <w:sz w:val="20"/>
          <w:szCs w:val="20"/>
        </w:rPr>
      </w:pPr>
      <w:r w:rsidRPr="00375D9F">
        <w:rPr>
          <w:rFonts w:ascii="Arial" w:hAnsi="Arial" w:cs="Arial"/>
          <w:sz w:val="20"/>
          <w:szCs w:val="20"/>
        </w:rPr>
        <w:t>…………………………………………………………………..</w:t>
      </w:r>
    </w:p>
    <w:p w:rsidR="00623B78" w:rsidRPr="00375D9F" w:rsidRDefault="00623B78" w:rsidP="00623B78">
      <w:pPr>
        <w:ind w:right="5953"/>
        <w:rPr>
          <w:rFonts w:ascii="Arial" w:hAnsi="Arial" w:cs="Arial"/>
          <w:i/>
          <w:sz w:val="16"/>
          <w:szCs w:val="16"/>
        </w:rPr>
      </w:pPr>
      <w:r w:rsidRPr="00375D9F">
        <w:rPr>
          <w:rFonts w:ascii="Arial" w:hAnsi="Arial" w:cs="Arial"/>
          <w:i/>
          <w:sz w:val="16"/>
          <w:szCs w:val="16"/>
        </w:rPr>
        <w:t>(pełna nazwa/firma, adres, w zależności od podmiotu: NIP/PESEL, KRS/</w:t>
      </w:r>
      <w:proofErr w:type="spellStart"/>
      <w:r w:rsidRPr="00375D9F">
        <w:rPr>
          <w:rFonts w:ascii="Arial" w:hAnsi="Arial" w:cs="Arial"/>
          <w:i/>
          <w:sz w:val="16"/>
          <w:szCs w:val="16"/>
        </w:rPr>
        <w:t>CEiDG</w:t>
      </w:r>
      <w:proofErr w:type="spellEnd"/>
      <w:r w:rsidRPr="00375D9F">
        <w:rPr>
          <w:rFonts w:ascii="Arial" w:hAnsi="Arial" w:cs="Arial"/>
          <w:i/>
          <w:sz w:val="16"/>
          <w:szCs w:val="16"/>
        </w:rPr>
        <w:t>)</w:t>
      </w:r>
    </w:p>
    <w:p w:rsidR="00623B78" w:rsidRPr="00375D9F" w:rsidRDefault="00623B78" w:rsidP="00623B78">
      <w:pPr>
        <w:rPr>
          <w:rFonts w:ascii="Arial" w:hAnsi="Arial" w:cs="Arial"/>
          <w:sz w:val="20"/>
          <w:szCs w:val="20"/>
          <w:u w:val="single"/>
        </w:rPr>
      </w:pPr>
      <w:r w:rsidRPr="00375D9F">
        <w:rPr>
          <w:rFonts w:ascii="Arial" w:hAnsi="Arial" w:cs="Arial"/>
          <w:sz w:val="20"/>
          <w:szCs w:val="20"/>
          <w:u w:val="single"/>
        </w:rPr>
        <w:t>reprezentowany przez:</w:t>
      </w:r>
    </w:p>
    <w:p w:rsidR="00623B78" w:rsidRPr="00375D9F" w:rsidRDefault="00623B78" w:rsidP="00623B78">
      <w:pPr>
        <w:spacing w:line="480" w:lineRule="auto"/>
        <w:ind w:right="5954"/>
        <w:rPr>
          <w:rFonts w:ascii="Arial" w:hAnsi="Arial" w:cs="Arial"/>
          <w:sz w:val="20"/>
          <w:szCs w:val="20"/>
        </w:rPr>
      </w:pPr>
      <w:r w:rsidRPr="00375D9F">
        <w:rPr>
          <w:rFonts w:ascii="Arial" w:hAnsi="Arial" w:cs="Arial"/>
          <w:sz w:val="20"/>
          <w:szCs w:val="20"/>
        </w:rPr>
        <w:t>……………………………………………………………………</w:t>
      </w:r>
    </w:p>
    <w:p w:rsidR="00623B78" w:rsidRPr="00375D9F" w:rsidRDefault="00623B78" w:rsidP="00623B78">
      <w:pPr>
        <w:ind w:right="5953"/>
        <w:rPr>
          <w:rFonts w:ascii="Arial" w:hAnsi="Arial" w:cs="Arial"/>
          <w:i/>
          <w:sz w:val="16"/>
          <w:szCs w:val="16"/>
        </w:rPr>
      </w:pPr>
      <w:r w:rsidRPr="00375D9F">
        <w:rPr>
          <w:rFonts w:ascii="Arial" w:hAnsi="Arial" w:cs="Arial"/>
          <w:i/>
          <w:sz w:val="16"/>
          <w:szCs w:val="16"/>
        </w:rPr>
        <w:t>(imię, nazwisko, stanowisko/podstawa do reprezentacji)</w:t>
      </w:r>
    </w:p>
    <w:p w:rsidR="00623B78" w:rsidRPr="00375D9F" w:rsidRDefault="00623B78" w:rsidP="00623B78">
      <w:pPr>
        <w:rPr>
          <w:rFonts w:ascii="Arial" w:hAnsi="Arial" w:cs="Arial"/>
        </w:rPr>
      </w:pPr>
    </w:p>
    <w:p w:rsidR="00623B78" w:rsidRPr="00375D9F" w:rsidRDefault="00623B78" w:rsidP="00623B78">
      <w:pPr>
        <w:spacing w:after="120" w:line="360" w:lineRule="auto"/>
        <w:jc w:val="center"/>
        <w:rPr>
          <w:rFonts w:ascii="Arial" w:hAnsi="Arial" w:cs="Arial"/>
          <w:b/>
          <w:u w:val="single"/>
        </w:rPr>
      </w:pPr>
      <w:r w:rsidRPr="00375D9F">
        <w:rPr>
          <w:rFonts w:ascii="Arial" w:hAnsi="Arial" w:cs="Arial"/>
          <w:b/>
          <w:u w:val="single"/>
        </w:rPr>
        <w:t xml:space="preserve">Oświadczenie wykonawcy </w:t>
      </w:r>
    </w:p>
    <w:p w:rsidR="00623B78" w:rsidRPr="00375D9F" w:rsidRDefault="00623B78" w:rsidP="00623B78">
      <w:pPr>
        <w:spacing w:line="360" w:lineRule="auto"/>
        <w:jc w:val="center"/>
        <w:rPr>
          <w:rFonts w:ascii="Arial" w:hAnsi="Arial" w:cs="Arial"/>
          <w:b/>
          <w:sz w:val="20"/>
          <w:szCs w:val="20"/>
        </w:rPr>
      </w:pPr>
      <w:r w:rsidRPr="00375D9F">
        <w:rPr>
          <w:rFonts w:ascii="Arial" w:hAnsi="Arial" w:cs="Arial"/>
          <w:b/>
          <w:sz w:val="20"/>
          <w:szCs w:val="20"/>
        </w:rPr>
        <w:t xml:space="preserve">składane na podstawie art. 25a ust. 1 ustawy z dnia 29 stycznia 2004 r. </w:t>
      </w:r>
    </w:p>
    <w:p w:rsidR="00623B78" w:rsidRPr="00375D9F" w:rsidRDefault="00623B78" w:rsidP="00623B78">
      <w:pPr>
        <w:spacing w:line="360" w:lineRule="auto"/>
        <w:jc w:val="center"/>
        <w:rPr>
          <w:rFonts w:ascii="Arial" w:hAnsi="Arial" w:cs="Arial"/>
          <w:b/>
          <w:sz w:val="20"/>
          <w:szCs w:val="20"/>
        </w:rPr>
      </w:pPr>
      <w:r w:rsidRPr="00375D9F">
        <w:rPr>
          <w:rFonts w:ascii="Arial" w:hAnsi="Arial" w:cs="Arial"/>
          <w:b/>
          <w:sz w:val="20"/>
          <w:szCs w:val="20"/>
        </w:rPr>
        <w:t xml:space="preserve"> Prawo zamówień publicznych (dalej jako: ustawa </w:t>
      </w:r>
      <w:proofErr w:type="spellStart"/>
      <w:r w:rsidRPr="00375D9F">
        <w:rPr>
          <w:rFonts w:ascii="Arial" w:hAnsi="Arial" w:cs="Arial"/>
          <w:b/>
          <w:sz w:val="20"/>
          <w:szCs w:val="20"/>
        </w:rPr>
        <w:t>Pzp</w:t>
      </w:r>
      <w:proofErr w:type="spellEnd"/>
      <w:r w:rsidRPr="00375D9F">
        <w:rPr>
          <w:rFonts w:ascii="Arial" w:hAnsi="Arial" w:cs="Arial"/>
          <w:b/>
          <w:sz w:val="20"/>
          <w:szCs w:val="20"/>
        </w:rPr>
        <w:t xml:space="preserve">), </w:t>
      </w:r>
    </w:p>
    <w:p w:rsidR="00623B78" w:rsidRPr="00375D9F" w:rsidRDefault="00623B78" w:rsidP="00623B78">
      <w:pPr>
        <w:spacing w:before="120" w:line="360" w:lineRule="auto"/>
        <w:jc w:val="center"/>
        <w:rPr>
          <w:rFonts w:ascii="Arial" w:hAnsi="Arial" w:cs="Arial"/>
          <w:sz w:val="21"/>
          <w:szCs w:val="21"/>
        </w:rPr>
      </w:pPr>
      <w:r w:rsidRPr="00375D9F">
        <w:rPr>
          <w:rFonts w:ascii="Arial" w:hAnsi="Arial" w:cs="Arial"/>
          <w:b/>
          <w:u w:val="single"/>
        </w:rPr>
        <w:t>DOTYCZĄCE PRZESŁANEK WYKLUCZENIA Z POSTĘPOWANIA</w:t>
      </w:r>
    </w:p>
    <w:p w:rsidR="00623B78" w:rsidRPr="00375D9F" w:rsidRDefault="00623B78" w:rsidP="00623B78">
      <w:pPr>
        <w:spacing w:line="360" w:lineRule="auto"/>
        <w:ind w:firstLine="708"/>
        <w:jc w:val="both"/>
        <w:rPr>
          <w:rFonts w:ascii="Arial" w:hAnsi="Arial" w:cs="Arial"/>
          <w:sz w:val="20"/>
          <w:szCs w:val="20"/>
        </w:rPr>
      </w:pPr>
      <w:r w:rsidRPr="00375D9F">
        <w:rPr>
          <w:rFonts w:ascii="Arial" w:hAnsi="Arial" w:cs="Arial"/>
          <w:sz w:val="21"/>
          <w:szCs w:val="21"/>
        </w:rPr>
        <w:t xml:space="preserve">Na potrzeby postępowania o udzielenie zamówienia publicznego </w:t>
      </w:r>
      <w:r w:rsidRPr="00375D9F">
        <w:rPr>
          <w:rFonts w:ascii="Arial" w:hAnsi="Arial" w:cs="Arial"/>
          <w:sz w:val="21"/>
          <w:szCs w:val="21"/>
        </w:rPr>
        <w:br/>
        <w:t>pn. „</w:t>
      </w:r>
      <w:r w:rsidR="00E805E8" w:rsidRPr="00623B78">
        <w:rPr>
          <w:rFonts w:ascii="Arial" w:eastAsia="Calibri" w:hAnsi="Arial" w:cs="Arial"/>
          <w:b/>
          <w:sz w:val="22"/>
          <w:szCs w:val="22"/>
          <w:lang w:eastAsia="en-US"/>
        </w:rPr>
        <w:t xml:space="preserve">Bankowa obsługa budżetu Powiatu Stalowowolskiego i jednostek organizacyjnych </w:t>
      </w:r>
      <w:proofErr w:type="spellStart"/>
      <w:r w:rsidR="00E805E8" w:rsidRPr="00623B78">
        <w:rPr>
          <w:rFonts w:ascii="Arial" w:eastAsia="Calibri" w:hAnsi="Arial" w:cs="Arial"/>
          <w:b/>
          <w:sz w:val="22"/>
          <w:szCs w:val="22"/>
          <w:lang w:eastAsia="en-US"/>
        </w:rPr>
        <w:t>powiatu</w:t>
      </w:r>
      <w:r w:rsidR="00E805E8">
        <w:rPr>
          <w:rFonts w:ascii="Arial" w:hAnsi="Arial" w:cs="Arial"/>
          <w:sz w:val="21"/>
          <w:szCs w:val="21"/>
        </w:rPr>
        <w:t>”</w:t>
      </w:r>
      <w:r w:rsidRPr="00375D9F">
        <w:rPr>
          <w:rFonts w:ascii="Arial" w:hAnsi="Arial" w:cs="Arial"/>
          <w:sz w:val="21"/>
          <w:szCs w:val="21"/>
        </w:rPr>
        <w:t>prowadzonego</w:t>
      </w:r>
      <w:proofErr w:type="spellEnd"/>
      <w:r w:rsidRPr="00375D9F">
        <w:rPr>
          <w:rFonts w:ascii="Arial" w:hAnsi="Arial" w:cs="Arial"/>
          <w:sz w:val="21"/>
          <w:szCs w:val="21"/>
        </w:rPr>
        <w:t xml:space="preserve"> przez Powiat Stalowowolski</w:t>
      </w:r>
      <w:r w:rsidRPr="00375D9F">
        <w:rPr>
          <w:rFonts w:ascii="Arial" w:hAnsi="Arial" w:cs="Arial"/>
          <w:i/>
          <w:sz w:val="16"/>
          <w:szCs w:val="16"/>
        </w:rPr>
        <w:t>,</w:t>
      </w:r>
      <w:r w:rsidRPr="00375D9F">
        <w:rPr>
          <w:rFonts w:ascii="Arial" w:hAnsi="Arial" w:cs="Arial"/>
          <w:i/>
          <w:sz w:val="18"/>
          <w:szCs w:val="18"/>
        </w:rPr>
        <w:t xml:space="preserve"> </w:t>
      </w:r>
      <w:r w:rsidRPr="00375D9F">
        <w:rPr>
          <w:rFonts w:ascii="Arial" w:hAnsi="Arial" w:cs="Arial"/>
          <w:sz w:val="21"/>
          <w:szCs w:val="21"/>
        </w:rPr>
        <w:t>oświadczam, co następuje:</w:t>
      </w:r>
    </w:p>
    <w:p w:rsidR="00623B78" w:rsidRPr="00375D9F" w:rsidRDefault="00623B78" w:rsidP="00623B78">
      <w:pPr>
        <w:spacing w:line="360" w:lineRule="auto"/>
        <w:jc w:val="both"/>
        <w:rPr>
          <w:rFonts w:ascii="Arial" w:hAnsi="Arial" w:cs="Arial"/>
        </w:rPr>
      </w:pPr>
    </w:p>
    <w:p w:rsidR="00623B78" w:rsidRPr="00375D9F" w:rsidRDefault="00623B78" w:rsidP="00623B78">
      <w:pPr>
        <w:shd w:val="clear" w:color="auto" w:fill="BFBFBF"/>
        <w:spacing w:line="360" w:lineRule="auto"/>
        <w:rPr>
          <w:rFonts w:ascii="Arial" w:hAnsi="Arial" w:cs="Arial"/>
          <w:b/>
          <w:sz w:val="21"/>
          <w:szCs w:val="21"/>
        </w:rPr>
      </w:pPr>
      <w:r w:rsidRPr="00375D9F">
        <w:rPr>
          <w:rFonts w:ascii="Arial" w:hAnsi="Arial" w:cs="Arial"/>
          <w:b/>
          <w:sz w:val="21"/>
          <w:szCs w:val="21"/>
        </w:rPr>
        <w:t>OŚWIADCZENIA DOTYCZĄCE WYKONAWCY:</w:t>
      </w:r>
    </w:p>
    <w:p w:rsidR="00623B78" w:rsidRPr="00375D9F" w:rsidRDefault="00623B78" w:rsidP="00623B78">
      <w:pPr>
        <w:spacing w:line="360" w:lineRule="auto"/>
        <w:ind w:left="708"/>
        <w:jc w:val="both"/>
        <w:rPr>
          <w:rFonts w:ascii="Arial" w:hAnsi="Arial" w:cs="Arial"/>
        </w:rPr>
      </w:pPr>
    </w:p>
    <w:p w:rsidR="00623B78" w:rsidRPr="00375D9F" w:rsidRDefault="00623B78" w:rsidP="00623B78">
      <w:pPr>
        <w:numPr>
          <w:ilvl w:val="0"/>
          <w:numId w:val="24"/>
        </w:numPr>
        <w:suppressAutoHyphens w:val="0"/>
        <w:spacing w:line="360" w:lineRule="auto"/>
        <w:contextualSpacing/>
        <w:jc w:val="both"/>
        <w:rPr>
          <w:rFonts w:ascii="Arial" w:hAnsi="Arial" w:cs="Arial"/>
          <w:sz w:val="21"/>
          <w:szCs w:val="21"/>
        </w:rPr>
      </w:pPr>
      <w:r w:rsidRPr="00375D9F">
        <w:rPr>
          <w:rFonts w:ascii="Arial" w:hAnsi="Arial" w:cs="Arial"/>
          <w:sz w:val="21"/>
          <w:szCs w:val="21"/>
        </w:rPr>
        <w:t>Oświadczam, że nie podlegam wykluczeniu z postępowania na po</w:t>
      </w:r>
      <w:r>
        <w:rPr>
          <w:rFonts w:ascii="Arial" w:hAnsi="Arial" w:cs="Arial"/>
          <w:sz w:val="21"/>
          <w:szCs w:val="21"/>
        </w:rPr>
        <w:t xml:space="preserve">dstawie </w:t>
      </w:r>
      <w:r>
        <w:rPr>
          <w:rFonts w:ascii="Arial" w:hAnsi="Arial" w:cs="Arial"/>
          <w:sz w:val="21"/>
          <w:szCs w:val="21"/>
        </w:rPr>
        <w:br/>
        <w:t>art. 24 ust 1 pkt 12-23</w:t>
      </w:r>
      <w:r w:rsidRPr="00375D9F">
        <w:rPr>
          <w:rFonts w:ascii="Arial" w:hAnsi="Arial" w:cs="Arial"/>
          <w:sz w:val="21"/>
          <w:szCs w:val="21"/>
        </w:rPr>
        <w:t xml:space="preserve"> ustawy </w:t>
      </w:r>
      <w:proofErr w:type="spellStart"/>
      <w:r w:rsidRPr="00375D9F">
        <w:rPr>
          <w:rFonts w:ascii="Arial" w:hAnsi="Arial" w:cs="Arial"/>
          <w:sz w:val="21"/>
          <w:szCs w:val="21"/>
        </w:rPr>
        <w:t>Pzp</w:t>
      </w:r>
      <w:proofErr w:type="spellEnd"/>
      <w:r w:rsidRPr="00375D9F">
        <w:rPr>
          <w:rFonts w:ascii="Arial" w:hAnsi="Arial" w:cs="Arial"/>
          <w:sz w:val="21"/>
          <w:szCs w:val="21"/>
        </w:rPr>
        <w:t>.</w:t>
      </w:r>
    </w:p>
    <w:p w:rsidR="00623B78" w:rsidRPr="00375D9F" w:rsidRDefault="00623B78" w:rsidP="00623B78">
      <w:pPr>
        <w:numPr>
          <w:ilvl w:val="0"/>
          <w:numId w:val="24"/>
        </w:numPr>
        <w:suppressAutoHyphens w:val="0"/>
        <w:spacing w:line="360" w:lineRule="auto"/>
        <w:jc w:val="both"/>
        <w:rPr>
          <w:rFonts w:ascii="Arial" w:hAnsi="Arial" w:cs="Arial"/>
          <w:sz w:val="20"/>
          <w:szCs w:val="20"/>
        </w:rPr>
      </w:pPr>
      <w:r w:rsidRPr="00375D9F">
        <w:rPr>
          <w:rFonts w:ascii="Arial" w:hAnsi="Arial" w:cs="Arial"/>
          <w:sz w:val="21"/>
          <w:szCs w:val="21"/>
        </w:rPr>
        <w:t xml:space="preserve">Oświadczam, że nie podlegam wykluczeniu z postępowania na podstawie </w:t>
      </w:r>
      <w:r w:rsidRPr="00375D9F">
        <w:rPr>
          <w:rFonts w:ascii="Arial" w:hAnsi="Arial" w:cs="Arial"/>
          <w:sz w:val="21"/>
          <w:szCs w:val="21"/>
        </w:rPr>
        <w:br/>
        <w:t xml:space="preserve">art. 24 ust. 5 ustawy </w:t>
      </w:r>
      <w:proofErr w:type="spellStart"/>
      <w:r w:rsidRPr="00375D9F">
        <w:rPr>
          <w:rFonts w:ascii="Arial" w:hAnsi="Arial" w:cs="Arial"/>
          <w:sz w:val="21"/>
          <w:szCs w:val="21"/>
        </w:rPr>
        <w:t>Pzp</w:t>
      </w:r>
      <w:proofErr w:type="spellEnd"/>
      <w:r w:rsidRPr="00375D9F">
        <w:rPr>
          <w:rFonts w:ascii="Arial" w:hAnsi="Arial" w:cs="Arial"/>
          <w:sz w:val="20"/>
          <w:szCs w:val="20"/>
        </w:rPr>
        <w:t xml:space="preserve">  </w:t>
      </w:r>
      <w:r w:rsidRPr="00375D9F">
        <w:rPr>
          <w:rFonts w:ascii="Arial" w:hAnsi="Arial" w:cs="Arial"/>
          <w:sz w:val="16"/>
          <w:szCs w:val="16"/>
        </w:rPr>
        <w:t>.</w:t>
      </w:r>
    </w:p>
    <w:p w:rsidR="00623B78" w:rsidRPr="00375D9F" w:rsidRDefault="00623B78" w:rsidP="00623B78">
      <w:pPr>
        <w:spacing w:line="360" w:lineRule="auto"/>
        <w:jc w:val="both"/>
        <w:rPr>
          <w:rFonts w:ascii="Arial" w:hAnsi="Arial" w:cs="Arial"/>
          <w:i/>
          <w:sz w:val="20"/>
          <w:szCs w:val="20"/>
        </w:rPr>
      </w:pPr>
    </w:p>
    <w:p w:rsidR="00623B78" w:rsidRPr="00375D9F" w:rsidRDefault="00623B78" w:rsidP="00623B78">
      <w:pPr>
        <w:spacing w:line="360" w:lineRule="auto"/>
        <w:jc w:val="both"/>
        <w:rPr>
          <w:rFonts w:ascii="Arial" w:hAnsi="Arial" w:cs="Arial"/>
          <w:sz w:val="20"/>
          <w:szCs w:val="20"/>
        </w:rPr>
      </w:pPr>
      <w:r w:rsidRPr="00375D9F">
        <w:rPr>
          <w:rFonts w:ascii="Arial" w:hAnsi="Arial" w:cs="Arial"/>
          <w:sz w:val="20"/>
          <w:szCs w:val="20"/>
        </w:rPr>
        <w:t xml:space="preserve">…………….……. </w:t>
      </w:r>
      <w:r w:rsidRPr="00375D9F">
        <w:rPr>
          <w:rFonts w:ascii="Arial" w:hAnsi="Arial" w:cs="Arial"/>
          <w:i/>
          <w:sz w:val="16"/>
          <w:szCs w:val="16"/>
        </w:rPr>
        <w:t>(miejscowość),</w:t>
      </w:r>
      <w:r w:rsidRPr="00375D9F">
        <w:rPr>
          <w:rFonts w:ascii="Arial" w:hAnsi="Arial" w:cs="Arial"/>
          <w:i/>
          <w:sz w:val="18"/>
          <w:szCs w:val="18"/>
        </w:rPr>
        <w:t xml:space="preserve"> </w:t>
      </w:r>
      <w:r w:rsidRPr="00375D9F">
        <w:rPr>
          <w:rFonts w:ascii="Arial" w:hAnsi="Arial" w:cs="Arial"/>
          <w:sz w:val="20"/>
          <w:szCs w:val="20"/>
        </w:rPr>
        <w:t xml:space="preserve">dnia ………….……. r. </w:t>
      </w:r>
    </w:p>
    <w:p w:rsidR="00623B78" w:rsidRPr="00375D9F" w:rsidRDefault="00623B78" w:rsidP="00623B78">
      <w:pPr>
        <w:spacing w:line="360" w:lineRule="auto"/>
        <w:jc w:val="both"/>
        <w:rPr>
          <w:rFonts w:ascii="Arial" w:hAnsi="Arial" w:cs="Arial"/>
          <w:sz w:val="20"/>
          <w:szCs w:val="20"/>
        </w:rPr>
      </w:pP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t>…………………………………………</w:t>
      </w:r>
    </w:p>
    <w:p w:rsidR="00623B78" w:rsidRPr="00375D9F" w:rsidRDefault="00623B78" w:rsidP="00623B78">
      <w:pPr>
        <w:spacing w:line="360" w:lineRule="auto"/>
        <w:ind w:left="5664" w:firstLine="708"/>
        <w:jc w:val="both"/>
        <w:rPr>
          <w:rFonts w:ascii="Arial" w:hAnsi="Arial" w:cs="Arial"/>
          <w:i/>
          <w:sz w:val="16"/>
          <w:szCs w:val="16"/>
        </w:rPr>
      </w:pPr>
      <w:r w:rsidRPr="00375D9F">
        <w:rPr>
          <w:rFonts w:ascii="Arial" w:hAnsi="Arial" w:cs="Arial"/>
          <w:i/>
          <w:sz w:val="16"/>
          <w:szCs w:val="16"/>
        </w:rPr>
        <w:t>(podpis)</w:t>
      </w:r>
    </w:p>
    <w:p w:rsidR="00623B78" w:rsidRPr="00375D9F" w:rsidRDefault="00623B78" w:rsidP="00623B78">
      <w:pPr>
        <w:spacing w:line="360" w:lineRule="auto"/>
        <w:ind w:left="5664" w:firstLine="708"/>
        <w:jc w:val="both"/>
        <w:rPr>
          <w:rFonts w:ascii="Arial" w:hAnsi="Arial" w:cs="Arial"/>
          <w:i/>
          <w:sz w:val="18"/>
          <w:szCs w:val="18"/>
        </w:rPr>
      </w:pPr>
    </w:p>
    <w:p w:rsidR="00623B78" w:rsidRPr="00375D9F" w:rsidRDefault="00623B78" w:rsidP="00623B78">
      <w:pPr>
        <w:spacing w:line="360" w:lineRule="auto"/>
        <w:jc w:val="both"/>
        <w:rPr>
          <w:rFonts w:ascii="Arial" w:hAnsi="Arial" w:cs="Arial"/>
          <w:sz w:val="21"/>
          <w:szCs w:val="21"/>
        </w:rPr>
      </w:pPr>
      <w:r w:rsidRPr="00375D9F">
        <w:rPr>
          <w:rFonts w:ascii="Arial" w:hAnsi="Arial" w:cs="Arial"/>
          <w:sz w:val="21"/>
          <w:szCs w:val="21"/>
        </w:rPr>
        <w:t xml:space="preserve">Oświadczam, że zachodzą w stosunku do mnie podstawy wykluczenia z postępowania na podstawie art. …………. ustawy </w:t>
      </w:r>
      <w:proofErr w:type="spellStart"/>
      <w:r w:rsidRPr="00375D9F">
        <w:rPr>
          <w:rFonts w:ascii="Arial" w:hAnsi="Arial" w:cs="Arial"/>
          <w:sz w:val="21"/>
          <w:szCs w:val="21"/>
        </w:rPr>
        <w:t>Pzp</w:t>
      </w:r>
      <w:proofErr w:type="spellEnd"/>
      <w:r w:rsidRPr="00375D9F">
        <w:rPr>
          <w:rFonts w:ascii="Arial" w:hAnsi="Arial" w:cs="Arial"/>
          <w:sz w:val="20"/>
          <w:szCs w:val="20"/>
        </w:rPr>
        <w:t xml:space="preserve"> </w:t>
      </w:r>
      <w:r w:rsidRPr="00375D9F">
        <w:rPr>
          <w:rFonts w:ascii="Arial" w:hAnsi="Arial" w:cs="Arial"/>
          <w:i/>
          <w:sz w:val="16"/>
          <w:szCs w:val="16"/>
        </w:rPr>
        <w:t xml:space="preserve">(podać mającą zastosowanie podstawę wykluczenia spośród wymienionych w art. 24 ust. 1 pkt 13-14, 16-20 lub art. 24 ust. 5 ustawy </w:t>
      </w:r>
      <w:proofErr w:type="spellStart"/>
      <w:r w:rsidRPr="00375D9F">
        <w:rPr>
          <w:rFonts w:ascii="Arial" w:hAnsi="Arial" w:cs="Arial"/>
          <w:i/>
          <w:sz w:val="16"/>
          <w:szCs w:val="16"/>
        </w:rPr>
        <w:t>Pzp</w:t>
      </w:r>
      <w:proofErr w:type="spellEnd"/>
      <w:r w:rsidRPr="00375D9F">
        <w:rPr>
          <w:rFonts w:ascii="Arial" w:hAnsi="Arial" w:cs="Arial"/>
          <w:i/>
          <w:sz w:val="16"/>
          <w:szCs w:val="16"/>
        </w:rPr>
        <w:t>).</w:t>
      </w:r>
      <w:r w:rsidRPr="00375D9F">
        <w:rPr>
          <w:rFonts w:ascii="Arial" w:hAnsi="Arial" w:cs="Arial"/>
          <w:sz w:val="20"/>
          <w:szCs w:val="20"/>
        </w:rPr>
        <w:t xml:space="preserve"> </w:t>
      </w:r>
      <w:r w:rsidRPr="00375D9F">
        <w:rPr>
          <w:rFonts w:ascii="Arial" w:hAnsi="Arial" w:cs="Arial"/>
          <w:sz w:val="21"/>
          <w:szCs w:val="21"/>
        </w:rPr>
        <w:t xml:space="preserve">Jednocześnie oświadczam, że w związku z ww. okolicznością, na podstawie art. 24 ust. 8 ustawy </w:t>
      </w:r>
      <w:proofErr w:type="spellStart"/>
      <w:r w:rsidRPr="00375D9F">
        <w:rPr>
          <w:rFonts w:ascii="Arial" w:hAnsi="Arial" w:cs="Arial"/>
          <w:sz w:val="21"/>
          <w:szCs w:val="21"/>
        </w:rPr>
        <w:t>Pzp</w:t>
      </w:r>
      <w:proofErr w:type="spellEnd"/>
      <w:r w:rsidRPr="00375D9F">
        <w:rPr>
          <w:rFonts w:ascii="Arial" w:hAnsi="Arial" w:cs="Arial"/>
          <w:sz w:val="21"/>
          <w:szCs w:val="21"/>
        </w:rPr>
        <w:t xml:space="preserve"> podjąłem następujące środki naprawcze: …………………………………………………………………………………………………………..</w:t>
      </w:r>
    </w:p>
    <w:p w:rsidR="00623B78" w:rsidRPr="00375D9F" w:rsidRDefault="00623B78" w:rsidP="00623B78">
      <w:pPr>
        <w:spacing w:line="360" w:lineRule="auto"/>
        <w:jc w:val="both"/>
        <w:rPr>
          <w:rFonts w:ascii="Arial" w:hAnsi="Arial" w:cs="Arial"/>
          <w:sz w:val="21"/>
          <w:szCs w:val="21"/>
        </w:rPr>
      </w:pPr>
      <w:r w:rsidRPr="00375D9F">
        <w:rPr>
          <w:rFonts w:ascii="Arial" w:hAnsi="Arial" w:cs="Arial"/>
          <w:sz w:val="20"/>
          <w:szCs w:val="20"/>
        </w:rPr>
        <w:lastRenderedPageBreak/>
        <w:t>…………………………………………………………………………………………..…………………...........……………………………………………………………………………………………………………………………………………………………………………………………………………………………</w:t>
      </w:r>
    </w:p>
    <w:p w:rsidR="00623B78" w:rsidRPr="00375D9F" w:rsidRDefault="00623B78" w:rsidP="00623B78">
      <w:pPr>
        <w:spacing w:line="360" w:lineRule="auto"/>
        <w:jc w:val="both"/>
        <w:rPr>
          <w:rFonts w:ascii="Arial" w:hAnsi="Arial" w:cs="Arial"/>
          <w:sz w:val="20"/>
          <w:szCs w:val="20"/>
        </w:rPr>
      </w:pPr>
    </w:p>
    <w:p w:rsidR="00623B78" w:rsidRPr="00375D9F" w:rsidRDefault="00623B78" w:rsidP="00623B78">
      <w:pPr>
        <w:spacing w:line="360" w:lineRule="auto"/>
        <w:jc w:val="both"/>
        <w:rPr>
          <w:rFonts w:ascii="Arial" w:hAnsi="Arial" w:cs="Arial"/>
          <w:sz w:val="20"/>
          <w:szCs w:val="20"/>
        </w:rPr>
      </w:pPr>
      <w:r w:rsidRPr="00375D9F">
        <w:rPr>
          <w:rFonts w:ascii="Arial" w:hAnsi="Arial" w:cs="Arial"/>
          <w:sz w:val="20"/>
          <w:szCs w:val="20"/>
        </w:rPr>
        <w:t xml:space="preserve">…………….……. </w:t>
      </w:r>
      <w:r w:rsidRPr="00375D9F">
        <w:rPr>
          <w:rFonts w:ascii="Arial" w:hAnsi="Arial" w:cs="Arial"/>
          <w:i/>
          <w:sz w:val="16"/>
          <w:szCs w:val="16"/>
        </w:rPr>
        <w:t>(miejscowość)</w:t>
      </w:r>
      <w:r w:rsidRPr="00375D9F">
        <w:rPr>
          <w:rFonts w:ascii="Arial" w:hAnsi="Arial" w:cs="Arial"/>
          <w:i/>
          <w:sz w:val="20"/>
          <w:szCs w:val="20"/>
        </w:rPr>
        <w:t xml:space="preserve">, </w:t>
      </w:r>
      <w:r w:rsidRPr="00375D9F">
        <w:rPr>
          <w:rFonts w:ascii="Arial" w:hAnsi="Arial" w:cs="Arial"/>
          <w:sz w:val="20"/>
          <w:szCs w:val="20"/>
        </w:rPr>
        <w:t xml:space="preserve">dnia …………………. r. </w:t>
      </w:r>
    </w:p>
    <w:p w:rsidR="00623B78" w:rsidRPr="00375D9F" w:rsidRDefault="00623B78" w:rsidP="00623B78">
      <w:pPr>
        <w:spacing w:line="360" w:lineRule="auto"/>
        <w:jc w:val="both"/>
        <w:rPr>
          <w:rFonts w:ascii="Arial" w:hAnsi="Arial" w:cs="Arial"/>
          <w:sz w:val="20"/>
          <w:szCs w:val="20"/>
        </w:rPr>
      </w:pPr>
    </w:p>
    <w:p w:rsidR="00623B78" w:rsidRPr="00375D9F" w:rsidRDefault="00623B78" w:rsidP="00623B78">
      <w:pPr>
        <w:spacing w:line="360" w:lineRule="auto"/>
        <w:jc w:val="both"/>
        <w:rPr>
          <w:rFonts w:ascii="Arial" w:hAnsi="Arial" w:cs="Arial"/>
          <w:sz w:val="20"/>
          <w:szCs w:val="20"/>
        </w:rPr>
      </w:pP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t>…………………………………………</w:t>
      </w:r>
    </w:p>
    <w:p w:rsidR="00623B78" w:rsidRPr="00375D9F" w:rsidRDefault="00623B78" w:rsidP="00623B78">
      <w:pPr>
        <w:spacing w:line="360" w:lineRule="auto"/>
        <w:ind w:left="5664" w:firstLine="708"/>
        <w:jc w:val="both"/>
        <w:rPr>
          <w:rFonts w:ascii="Arial" w:hAnsi="Arial" w:cs="Arial"/>
          <w:i/>
          <w:sz w:val="16"/>
          <w:szCs w:val="16"/>
        </w:rPr>
      </w:pPr>
      <w:r w:rsidRPr="00375D9F">
        <w:rPr>
          <w:rFonts w:ascii="Arial" w:hAnsi="Arial" w:cs="Arial"/>
          <w:i/>
          <w:sz w:val="16"/>
          <w:szCs w:val="16"/>
        </w:rPr>
        <w:t>(podpis)</w:t>
      </w:r>
    </w:p>
    <w:p w:rsidR="00623B78" w:rsidRPr="00375D9F" w:rsidRDefault="00623B78" w:rsidP="00623B78">
      <w:pPr>
        <w:shd w:val="clear" w:color="auto" w:fill="BFBFBF"/>
        <w:spacing w:line="360" w:lineRule="auto"/>
        <w:jc w:val="both"/>
        <w:rPr>
          <w:rFonts w:ascii="Arial" w:hAnsi="Arial" w:cs="Arial"/>
          <w:b/>
          <w:sz w:val="21"/>
          <w:szCs w:val="21"/>
        </w:rPr>
      </w:pPr>
      <w:r w:rsidRPr="00375D9F">
        <w:rPr>
          <w:rFonts w:ascii="Arial" w:hAnsi="Arial" w:cs="Arial"/>
          <w:b/>
          <w:sz w:val="21"/>
          <w:szCs w:val="21"/>
        </w:rPr>
        <w:t>OŚWIADCZENIE DOTYCZĄCE PODMIOTU, NA KTÓREGO ZASOBY POWOŁUJE SIĘ WYKONAWCA:</w:t>
      </w:r>
    </w:p>
    <w:p w:rsidR="00623B78" w:rsidRPr="00375D9F" w:rsidRDefault="00623B78" w:rsidP="00623B78">
      <w:pPr>
        <w:spacing w:line="360" w:lineRule="auto"/>
        <w:jc w:val="both"/>
        <w:rPr>
          <w:rFonts w:ascii="Arial" w:hAnsi="Arial" w:cs="Arial"/>
          <w:b/>
        </w:rPr>
      </w:pPr>
    </w:p>
    <w:p w:rsidR="00623B78" w:rsidRPr="00375D9F" w:rsidRDefault="00623B78" w:rsidP="00623B78">
      <w:pPr>
        <w:spacing w:line="360" w:lineRule="auto"/>
        <w:jc w:val="both"/>
        <w:rPr>
          <w:rFonts w:ascii="Arial" w:hAnsi="Arial" w:cs="Arial"/>
          <w:sz w:val="21"/>
          <w:szCs w:val="21"/>
        </w:rPr>
      </w:pPr>
      <w:r w:rsidRPr="00375D9F">
        <w:rPr>
          <w:rFonts w:ascii="Arial" w:hAnsi="Arial" w:cs="Arial"/>
          <w:sz w:val="21"/>
          <w:szCs w:val="21"/>
        </w:rPr>
        <w:t>Oświadczam, że w stosunku do następującego/</w:t>
      </w:r>
      <w:proofErr w:type="spellStart"/>
      <w:r w:rsidRPr="00375D9F">
        <w:rPr>
          <w:rFonts w:ascii="Arial" w:hAnsi="Arial" w:cs="Arial"/>
          <w:sz w:val="21"/>
          <w:szCs w:val="21"/>
        </w:rPr>
        <w:t>ych</w:t>
      </w:r>
      <w:proofErr w:type="spellEnd"/>
      <w:r w:rsidRPr="00375D9F">
        <w:rPr>
          <w:rFonts w:ascii="Arial" w:hAnsi="Arial" w:cs="Arial"/>
          <w:sz w:val="21"/>
          <w:szCs w:val="21"/>
        </w:rPr>
        <w:t xml:space="preserve"> podmiotu/</w:t>
      </w:r>
      <w:proofErr w:type="spellStart"/>
      <w:r w:rsidRPr="00375D9F">
        <w:rPr>
          <w:rFonts w:ascii="Arial" w:hAnsi="Arial" w:cs="Arial"/>
          <w:sz w:val="21"/>
          <w:szCs w:val="21"/>
        </w:rPr>
        <w:t>tów</w:t>
      </w:r>
      <w:proofErr w:type="spellEnd"/>
      <w:r w:rsidRPr="00375D9F">
        <w:rPr>
          <w:rFonts w:ascii="Arial" w:hAnsi="Arial" w:cs="Arial"/>
          <w:sz w:val="21"/>
          <w:szCs w:val="21"/>
        </w:rPr>
        <w:t>, na którego/</w:t>
      </w:r>
      <w:proofErr w:type="spellStart"/>
      <w:r w:rsidRPr="00375D9F">
        <w:rPr>
          <w:rFonts w:ascii="Arial" w:hAnsi="Arial" w:cs="Arial"/>
          <w:sz w:val="21"/>
          <w:szCs w:val="21"/>
        </w:rPr>
        <w:t>ych</w:t>
      </w:r>
      <w:proofErr w:type="spellEnd"/>
      <w:r w:rsidRPr="00375D9F">
        <w:rPr>
          <w:rFonts w:ascii="Arial" w:hAnsi="Arial" w:cs="Arial"/>
          <w:sz w:val="21"/>
          <w:szCs w:val="21"/>
        </w:rPr>
        <w:t xml:space="preserve"> zasoby powołuję się w niniejszym postępowaniu, tj.: ……………………………………………………………</w:t>
      </w:r>
      <w:r w:rsidRPr="00375D9F">
        <w:rPr>
          <w:rFonts w:ascii="Arial" w:hAnsi="Arial" w:cs="Arial"/>
          <w:sz w:val="20"/>
          <w:szCs w:val="20"/>
        </w:rPr>
        <w:t xml:space="preserve"> </w:t>
      </w:r>
      <w:r w:rsidRPr="00375D9F">
        <w:rPr>
          <w:rFonts w:ascii="Arial" w:hAnsi="Arial" w:cs="Arial"/>
          <w:i/>
          <w:sz w:val="16"/>
          <w:szCs w:val="16"/>
        </w:rPr>
        <w:t>(podać pełną nazwę/firmę, adres, a także w zależności od podmiotu: NIP/PESEL, KRS/</w:t>
      </w:r>
      <w:proofErr w:type="spellStart"/>
      <w:r w:rsidRPr="00375D9F">
        <w:rPr>
          <w:rFonts w:ascii="Arial" w:hAnsi="Arial" w:cs="Arial"/>
          <w:i/>
          <w:sz w:val="16"/>
          <w:szCs w:val="16"/>
        </w:rPr>
        <w:t>CEiDG</w:t>
      </w:r>
      <w:proofErr w:type="spellEnd"/>
      <w:r w:rsidRPr="00375D9F">
        <w:rPr>
          <w:rFonts w:ascii="Arial" w:hAnsi="Arial" w:cs="Arial"/>
          <w:i/>
          <w:sz w:val="16"/>
          <w:szCs w:val="16"/>
        </w:rPr>
        <w:t>)</w:t>
      </w:r>
      <w:r w:rsidRPr="00375D9F">
        <w:rPr>
          <w:rFonts w:ascii="Arial" w:hAnsi="Arial" w:cs="Arial"/>
          <w:i/>
          <w:sz w:val="20"/>
          <w:szCs w:val="20"/>
        </w:rPr>
        <w:t xml:space="preserve"> </w:t>
      </w:r>
      <w:r w:rsidRPr="00375D9F">
        <w:rPr>
          <w:rFonts w:ascii="Arial" w:hAnsi="Arial" w:cs="Arial"/>
          <w:sz w:val="21"/>
          <w:szCs w:val="21"/>
        </w:rPr>
        <w:t>nie zachodzą podstawy wykluczenia z postępowania o udzielenie zamówienia.</w:t>
      </w:r>
    </w:p>
    <w:p w:rsidR="00623B78" w:rsidRPr="00375D9F" w:rsidRDefault="00623B78" w:rsidP="00623B78">
      <w:pPr>
        <w:spacing w:line="360" w:lineRule="auto"/>
        <w:jc w:val="both"/>
        <w:rPr>
          <w:rFonts w:ascii="Arial" w:hAnsi="Arial" w:cs="Arial"/>
          <w:sz w:val="20"/>
          <w:szCs w:val="20"/>
        </w:rPr>
      </w:pPr>
    </w:p>
    <w:p w:rsidR="00623B78" w:rsidRPr="00375D9F" w:rsidRDefault="00623B78" w:rsidP="00623B78">
      <w:pPr>
        <w:spacing w:line="360" w:lineRule="auto"/>
        <w:jc w:val="both"/>
        <w:rPr>
          <w:rFonts w:ascii="Arial" w:hAnsi="Arial" w:cs="Arial"/>
          <w:sz w:val="20"/>
          <w:szCs w:val="20"/>
        </w:rPr>
      </w:pPr>
      <w:r w:rsidRPr="00375D9F">
        <w:rPr>
          <w:rFonts w:ascii="Arial" w:hAnsi="Arial" w:cs="Arial"/>
          <w:sz w:val="20"/>
          <w:szCs w:val="20"/>
        </w:rPr>
        <w:t xml:space="preserve">…………….……. </w:t>
      </w:r>
      <w:r w:rsidRPr="00375D9F">
        <w:rPr>
          <w:rFonts w:ascii="Arial" w:hAnsi="Arial" w:cs="Arial"/>
          <w:i/>
          <w:sz w:val="16"/>
          <w:szCs w:val="16"/>
        </w:rPr>
        <w:t>(miejscowość),</w:t>
      </w:r>
      <w:r w:rsidRPr="00375D9F">
        <w:rPr>
          <w:rFonts w:ascii="Arial" w:hAnsi="Arial" w:cs="Arial"/>
          <w:i/>
          <w:sz w:val="20"/>
          <w:szCs w:val="20"/>
        </w:rPr>
        <w:t xml:space="preserve"> </w:t>
      </w:r>
      <w:r w:rsidRPr="00375D9F">
        <w:rPr>
          <w:rFonts w:ascii="Arial" w:hAnsi="Arial" w:cs="Arial"/>
          <w:sz w:val="21"/>
          <w:szCs w:val="21"/>
        </w:rPr>
        <w:t>dnia …………………. r.</w:t>
      </w:r>
      <w:r w:rsidRPr="00375D9F">
        <w:rPr>
          <w:rFonts w:ascii="Arial" w:hAnsi="Arial" w:cs="Arial"/>
          <w:sz w:val="20"/>
          <w:szCs w:val="20"/>
        </w:rPr>
        <w:t xml:space="preserve"> </w:t>
      </w:r>
    </w:p>
    <w:p w:rsidR="00623B78" w:rsidRPr="00375D9F" w:rsidRDefault="00623B78" w:rsidP="00623B78">
      <w:pPr>
        <w:spacing w:line="360" w:lineRule="auto"/>
        <w:jc w:val="both"/>
        <w:rPr>
          <w:rFonts w:ascii="Arial" w:hAnsi="Arial" w:cs="Arial"/>
          <w:sz w:val="20"/>
          <w:szCs w:val="20"/>
        </w:rPr>
      </w:pPr>
    </w:p>
    <w:p w:rsidR="00623B78" w:rsidRPr="00375D9F" w:rsidRDefault="00623B78" w:rsidP="00623B78">
      <w:pPr>
        <w:spacing w:line="360" w:lineRule="auto"/>
        <w:jc w:val="both"/>
        <w:rPr>
          <w:rFonts w:ascii="Arial" w:hAnsi="Arial" w:cs="Arial"/>
          <w:sz w:val="20"/>
          <w:szCs w:val="20"/>
        </w:rPr>
      </w:pP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t>…………………………………………</w:t>
      </w:r>
    </w:p>
    <w:p w:rsidR="00623B78" w:rsidRPr="00375D9F" w:rsidRDefault="00623B78" w:rsidP="00623B78">
      <w:pPr>
        <w:spacing w:line="360" w:lineRule="auto"/>
        <w:ind w:left="5664" w:firstLine="708"/>
        <w:jc w:val="both"/>
        <w:rPr>
          <w:rFonts w:ascii="Arial" w:hAnsi="Arial" w:cs="Arial"/>
          <w:i/>
          <w:sz w:val="16"/>
          <w:szCs w:val="16"/>
        </w:rPr>
      </w:pPr>
      <w:r w:rsidRPr="00375D9F">
        <w:rPr>
          <w:rFonts w:ascii="Arial" w:hAnsi="Arial" w:cs="Arial"/>
          <w:i/>
          <w:sz w:val="16"/>
          <w:szCs w:val="16"/>
        </w:rPr>
        <w:t>(podpis)</w:t>
      </w:r>
    </w:p>
    <w:p w:rsidR="00623B78" w:rsidRPr="00375D9F" w:rsidRDefault="00623B78" w:rsidP="00623B78">
      <w:pPr>
        <w:shd w:val="clear" w:color="auto" w:fill="BFBFBF"/>
        <w:spacing w:line="360" w:lineRule="auto"/>
        <w:jc w:val="both"/>
        <w:rPr>
          <w:rFonts w:ascii="Arial" w:hAnsi="Arial" w:cs="Arial"/>
          <w:b/>
          <w:sz w:val="21"/>
          <w:szCs w:val="21"/>
        </w:rPr>
      </w:pPr>
      <w:r w:rsidRPr="00375D9F">
        <w:rPr>
          <w:rFonts w:ascii="Arial" w:hAnsi="Arial" w:cs="Arial"/>
          <w:b/>
          <w:sz w:val="21"/>
          <w:szCs w:val="21"/>
        </w:rPr>
        <w:t>OŚWIADCZENIE DOTYCZĄCE PODWYKONAWCY NIEBĘDĄCEGO PODMIOTEM, NA KTÓREGO ZASOBY POWOŁUJE SIĘ WYKONAWCA:</w:t>
      </w:r>
    </w:p>
    <w:p w:rsidR="00623B78" w:rsidRPr="00375D9F" w:rsidRDefault="00623B78" w:rsidP="00623B78">
      <w:pPr>
        <w:spacing w:line="360" w:lineRule="auto"/>
        <w:jc w:val="both"/>
        <w:rPr>
          <w:rFonts w:ascii="Arial" w:hAnsi="Arial" w:cs="Arial"/>
          <w:b/>
        </w:rPr>
      </w:pPr>
    </w:p>
    <w:p w:rsidR="00623B78" w:rsidRPr="00375D9F" w:rsidRDefault="00623B78" w:rsidP="00623B78">
      <w:pPr>
        <w:spacing w:line="360" w:lineRule="auto"/>
        <w:jc w:val="both"/>
        <w:rPr>
          <w:rFonts w:ascii="Arial" w:hAnsi="Arial" w:cs="Arial"/>
          <w:sz w:val="21"/>
          <w:szCs w:val="21"/>
        </w:rPr>
      </w:pPr>
      <w:r w:rsidRPr="00375D9F">
        <w:rPr>
          <w:rFonts w:ascii="Arial" w:hAnsi="Arial" w:cs="Arial"/>
          <w:sz w:val="21"/>
          <w:szCs w:val="21"/>
        </w:rPr>
        <w:t>Oświadczam, że w stosunku do następującego/</w:t>
      </w:r>
      <w:proofErr w:type="spellStart"/>
      <w:r w:rsidRPr="00375D9F">
        <w:rPr>
          <w:rFonts w:ascii="Arial" w:hAnsi="Arial" w:cs="Arial"/>
          <w:sz w:val="21"/>
          <w:szCs w:val="21"/>
        </w:rPr>
        <w:t>ych</w:t>
      </w:r>
      <w:proofErr w:type="spellEnd"/>
      <w:r w:rsidRPr="00375D9F">
        <w:rPr>
          <w:rFonts w:ascii="Arial" w:hAnsi="Arial" w:cs="Arial"/>
          <w:sz w:val="21"/>
          <w:szCs w:val="21"/>
        </w:rPr>
        <w:t xml:space="preserve"> podmiotu/</w:t>
      </w:r>
      <w:proofErr w:type="spellStart"/>
      <w:r w:rsidRPr="00375D9F">
        <w:rPr>
          <w:rFonts w:ascii="Arial" w:hAnsi="Arial" w:cs="Arial"/>
          <w:sz w:val="21"/>
          <w:szCs w:val="21"/>
        </w:rPr>
        <w:t>tów</w:t>
      </w:r>
      <w:proofErr w:type="spellEnd"/>
      <w:r w:rsidRPr="00375D9F">
        <w:rPr>
          <w:rFonts w:ascii="Arial" w:hAnsi="Arial" w:cs="Arial"/>
          <w:sz w:val="21"/>
          <w:szCs w:val="21"/>
        </w:rPr>
        <w:t>, będącego/</w:t>
      </w:r>
      <w:proofErr w:type="spellStart"/>
      <w:r w:rsidRPr="00375D9F">
        <w:rPr>
          <w:rFonts w:ascii="Arial" w:hAnsi="Arial" w:cs="Arial"/>
          <w:sz w:val="21"/>
          <w:szCs w:val="21"/>
        </w:rPr>
        <w:t>ych</w:t>
      </w:r>
      <w:proofErr w:type="spellEnd"/>
      <w:r w:rsidRPr="00375D9F">
        <w:rPr>
          <w:rFonts w:ascii="Arial" w:hAnsi="Arial" w:cs="Arial"/>
          <w:sz w:val="21"/>
          <w:szCs w:val="21"/>
        </w:rPr>
        <w:t xml:space="preserve"> podwykonawcą/</w:t>
      </w:r>
      <w:proofErr w:type="spellStart"/>
      <w:r w:rsidRPr="00375D9F">
        <w:rPr>
          <w:rFonts w:ascii="Arial" w:hAnsi="Arial" w:cs="Arial"/>
          <w:sz w:val="21"/>
          <w:szCs w:val="21"/>
        </w:rPr>
        <w:t>ami</w:t>
      </w:r>
      <w:proofErr w:type="spellEnd"/>
      <w:r w:rsidRPr="00375D9F">
        <w:rPr>
          <w:rFonts w:ascii="Arial" w:hAnsi="Arial" w:cs="Arial"/>
          <w:sz w:val="21"/>
          <w:szCs w:val="21"/>
        </w:rPr>
        <w:t>: ……………………………………………………………………..….……</w:t>
      </w:r>
      <w:r w:rsidRPr="00375D9F">
        <w:rPr>
          <w:rFonts w:ascii="Arial" w:hAnsi="Arial" w:cs="Arial"/>
          <w:sz w:val="20"/>
          <w:szCs w:val="20"/>
        </w:rPr>
        <w:t xml:space="preserve"> </w:t>
      </w:r>
      <w:r w:rsidRPr="00375D9F">
        <w:rPr>
          <w:rFonts w:ascii="Arial" w:hAnsi="Arial" w:cs="Arial"/>
          <w:i/>
          <w:sz w:val="16"/>
          <w:szCs w:val="16"/>
        </w:rPr>
        <w:t>(podać pełną nazwę/firmę, adres, a także w zależności od podmiotu: NIP/PESEL, KRS/</w:t>
      </w:r>
      <w:proofErr w:type="spellStart"/>
      <w:r w:rsidRPr="00375D9F">
        <w:rPr>
          <w:rFonts w:ascii="Arial" w:hAnsi="Arial" w:cs="Arial"/>
          <w:i/>
          <w:sz w:val="16"/>
          <w:szCs w:val="16"/>
        </w:rPr>
        <w:t>CEiDG</w:t>
      </w:r>
      <w:proofErr w:type="spellEnd"/>
      <w:r w:rsidRPr="00375D9F">
        <w:rPr>
          <w:rFonts w:ascii="Arial" w:hAnsi="Arial" w:cs="Arial"/>
          <w:i/>
          <w:sz w:val="16"/>
          <w:szCs w:val="16"/>
        </w:rPr>
        <w:t>)</w:t>
      </w:r>
      <w:r w:rsidRPr="00375D9F">
        <w:rPr>
          <w:rFonts w:ascii="Arial" w:hAnsi="Arial" w:cs="Arial"/>
          <w:sz w:val="16"/>
          <w:szCs w:val="16"/>
        </w:rPr>
        <w:t xml:space="preserve">, </w:t>
      </w:r>
      <w:r w:rsidRPr="00375D9F">
        <w:rPr>
          <w:rFonts w:ascii="Arial" w:hAnsi="Arial" w:cs="Arial"/>
          <w:sz w:val="21"/>
          <w:szCs w:val="21"/>
        </w:rPr>
        <w:t>nie</w:t>
      </w:r>
      <w:r w:rsidRPr="00375D9F">
        <w:rPr>
          <w:rFonts w:ascii="Arial" w:hAnsi="Arial" w:cs="Arial"/>
          <w:sz w:val="16"/>
          <w:szCs w:val="16"/>
        </w:rPr>
        <w:t xml:space="preserve"> </w:t>
      </w:r>
      <w:r w:rsidRPr="00375D9F">
        <w:rPr>
          <w:rFonts w:ascii="Arial" w:hAnsi="Arial" w:cs="Arial"/>
          <w:sz w:val="21"/>
          <w:szCs w:val="21"/>
        </w:rPr>
        <w:t>zachodzą podstawy wykluczenia z postępowania o udzielenie zamówienia.</w:t>
      </w:r>
    </w:p>
    <w:p w:rsidR="00623B78" w:rsidRPr="00375D9F" w:rsidRDefault="00623B78" w:rsidP="00623B78">
      <w:pPr>
        <w:spacing w:line="360" w:lineRule="auto"/>
        <w:jc w:val="both"/>
        <w:rPr>
          <w:rFonts w:ascii="Arial" w:hAnsi="Arial" w:cs="Arial"/>
          <w:sz w:val="20"/>
          <w:szCs w:val="20"/>
        </w:rPr>
      </w:pPr>
    </w:p>
    <w:p w:rsidR="00623B78" w:rsidRPr="00375D9F" w:rsidRDefault="00623B78" w:rsidP="00623B78">
      <w:pPr>
        <w:spacing w:line="360" w:lineRule="auto"/>
        <w:jc w:val="both"/>
        <w:rPr>
          <w:rFonts w:ascii="Arial" w:hAnsi="Arial" w:cs="Arial"/>
          <w:sz w:val="20"/>
          <w:szCs w:val="20"/>
        </w:rPr>
      </w:pPr>
      <w:r w:rsidRPr="00375D9F">
        <w:rPr>
          <w:rFonts w:ascii="Arial" w:hAnsi="Arial" w:cs="Arial"/>
          <w:sz w:val="20"/>
          <w:szCs w:val="20"/>
        </w:rPr>
        <w:t xml:space="preserve">…………….……. </w:t>
      </w:r>
      <w:r w:rsidRPr="00375D9F">
        <w:rPr>
          <w:rFonts w:ascii="Arial" w:hAnsi="Arial" w:cs="Arial"/>
          <w:i/>
          <w:sz w:val="16"/>
          <w:szCs w:val="16"/>
        </w:rPr>
        <w:t>(miejscowość),</w:t>
      </w:r>
      <w:r w:rsidRPr="00375D9F">
        <w:rPr>
          <w:rFonts w:ascii="Arial" w:hAnsi="Arial" w:cs="Arial"/>
          <w:i/>
          <w:sz w:val="20"/>
          <w:szCs w:val="20"/>
        </w:rPr>
        <w:t xml:space="preserve"> </w:t>
      </w:r>
      <w:r w:rsidRPr="00375D9F">
        <w:rPr>
          <w:rFonts w:ascii="Arial" w:hAnsi="Arial" w:cs="Arial"/>
          <w:sz w:val="21"/>
          <w:szCs w:val="21"/>
        </w:rPr>
        <w:t>dnia …………………. r.</w:t>
      </w:r>
      <w:r w:rsidRPr="00375D9F">
        <w:rPr>
          <w:rFonts w:ascii="Arial" w:hAnsi="Arial" w:cs="Arial"/>
          <w:sz w:val="20"/>
          <w:szCs w:val="20"/>
        </w:rPr>
        <w:t xml:space="preserve"> </w:t>
      </w:r>
    </w:p>
    <w:p w:rsidR="00623B78" w:rsidRPr="00375D9F" w:rsidRDefault="00623B78" w:rsidP="00623B78">
      <w:pPr>
        <w:spacing w:line="360" w:lineRule="auto"/>
        <w:jc w:val="both"/>
        <w:rPr>
          <w:rFonts w:ascii="Arial" w:hAnsi="Arial" w:cs="Arial"/>
          <w:sz w:val="20"/>
          <w:szCs w:val="20"/>
        </w:rPr>
      </w:pP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r>
      <w:r w:rsidRPr="00375D9F">
        <w:rPr>
          <w:rFonts w:ascii="Arial" w:hAnsi="Arial" w:cs="Arial"/>
          <w:sz w:val="20"/>
          <w:szCs w:val="20"/>
        </w:rPr>
        <w:tab/>
        <w:t>…………………………………………</w:t>
      </w:r>
    </w:p>
    <w:p w:rsidR="00623B78" w:rsidRDefault="00623B78" w:rsidP="00466DB0">
      <w:pPr>
        <w:pStyle w:val="Bezodstpw"/>
        <w:rPr>
          <w:color w:val="FF0000"/>
          <w:sz w:val="20"/>
          <w:szCs w:val="20"/>
        </w:rPr>
      </w:pPr>
    </w:p>
    <w:p w:rsidR="002D23B0" w:rsidRDefault="002D23B0" w:rsidP="00466DB0">
      <w:pPr>
        <w:pStyle w:val="Bezodstpw"/>
        <w:rPr>
          <w:color w:val="FF0000"/>
          <w:sz w:val="20"/>
          <w:szCs w:val="20"/>
        </w:rPr>
      </w:pPr>
    </w:p>
    <w:p w:rsidR="002D23B0" w:rsidRDefault="002D23B0" w:rsidP="00466DB0">
      <w:pPr>
        <w:pStyle w:val="Bezodstpw"/>
        <w:rPr>
          <w:color w:val="FF0000"/>
          <w:sz w:val="20"/>
          <w:szCs w:val="20"/>
        </w:rPr>
      </w:pPr>
    </w:p>
    <w:p w:rsidR="002D23B0" w:rsidRDefault="002D23B0" w:rsidP="00466DB0">
      <w:pPr>
        <w:pStyle w:val="Bezodstpw"/>
        <w:rPr>
          <w:color w:val="FF0000"/>
          <w:sz w:val="20"/>
          <w:szCs w:val="20"/>
        </w:rPr>
      </w:pPr>
    </w:p>
    <w:p w:rsidR="002D23B0" w:rsidRDefault="002D23B0" w:rsidP="00466DB0">
      <w:pPr>
        <w:pStyle w:val="Bezodstpw"/>
        <w:rPr>
          <w:color w:val="FF0000"/>
          <w:sz w:val="20"/>
          <w:szCs w:val="20"/>
        </w:rPr>
      </w:pPr>
    </w:p>
    <w:p w:rsidR="002D23B0" w:rsidRDefault="002D23B0" w:rsidP="00466DB0">
      <w:pPr>
        <w:pStyle w:val="Bezodstpw"/>
        <w:rPr>
          <w:color w:val="FF0000"/>
          <w:sz w:val="20"/>
          <w:szCs w:val="20"/>
        </w:rPr>
      </w:pPr>
    </w:p>
    <w:p w:rsidR="002D23B0" w:rsidRDefault="002D23B0" w:rsidP="00466DB0">
      <w:pPr>
        <w:pStyle w:val="Bezodstpw"/>
        <w:rPr>
          <w:color w:val="FF0000"/>
          <w:sz w:val="20"/>
          <w:szCs w:val="20"/>
        </w:rPr>
      </w:pPr>
    </w:p>
    <w:p w:rsidR="002D23B0" w:rsidRDefault="002D23B0" w:rsidP="00466DB0">
      <w:pPr>
        <w:pStyle w:val="Bezodstpw"/>
        <w:rPr>
          <w:color w:val="FF0000"/>
          <w:sz w:val="20"/>
          <w:szCs w:val="20"/>
        </w:rPr>
      </w:pPr>
    </w:p>
    <w:p w:rsidR="002D23B0" w:rsidRDefault="002D23B0" w:rsidP="00466DB0">
      <w:pPr>
        <w:pStyle w:val="Bezodstpw"/>
        <w:rPr>
          <w:color w:val="FF0000"/>
          <w:sz w:val="20"/>
          <w:szCs w:val="20"/>
        </w:rPr>
      </w:pPr>
    </w:p>
    <w:p w:rsidR="002D23B0" w:rsidRDefault="002D23B0" w:rsidP="00466DB0">
      <w:pPr>
        <w:pStyle w:val="Bezodstpw"/>
        <w:rPr>
          <w:color w:val="FF0000"/>
          <w:sz w:val="20"/>
          <w:szCs w:val="20"/>
        </w:rPr>
      </w:pPr>
    </w:p>
    <w:p w:rsidR="002D23B0" w:rsidRDefault="002D23B0" w:rsidP="00466DB0">
      <w:pPr>
        <w:pStyle w:val="Bezodstpw"/>
        <w:rPr>
          <w:color w:val="FF0000"/>
          <w:sz w:val="20"/>
          <w:szCs w:val="20"/>
        </w:rPr>
      </w:pPr>
    </w:p>
    <w:p w:rsidR="002D23B0" w:rsidRDefault="002D23B0" w:rsidP="00466DB0">
      <w:pPr>
        <w:pStyle w:val="Bezodstpw"/>
        <w:rPr>
          <w:color w:val="FF0000"/>
          <w:sz w:val="20"/>
          <w:szCs w:val="20"/>
        </w:rPr>
      </w:pPr>
    </w:p>
    <w:p w:rsidR="002D23B0" w:rsidRDefault="002D23B0" w:rsidP="00466DB0">
      <w:pPr>
        <w:pStyle w:val="Bezodstpw"/>
        <w:rPr>
          <w:color w:val="FF0000"/>
          <w:sz w:val="20"/>
          <w:szCs w:val="20"/>
        </w:rPr>
      </w:pPr>
    </w:p>
    <w:p w:rsidR="002D23B0" w:rsidRDefault="002D23B0" w:rsidP="00466DB0">
      <w:pPr>
        <w:pStyle w:val="Bezodstpw"/>
        <w:rPr>
          <w:color w:val="FF0000"/>
          <w:sz w:val="20"/>
          <w:szCs w:val="20"/>
        </w:rPr>
      </w:pPr>
    </w:p>
    <w:p w:rsidR="002D23B0" w:rsidRPr="00375D9F" w:rsidRDefault="002D23B0" w:rsidP="002D23B0">
      <w:pPr>
        <w:spacing w:line="360" w:lineRule="auto"/>
        <w:ind w:left="5664" w:firstLine="708"/>
        <w:jc w:val="both"/>
        <w:rPr>
          <w:rFonts w:eastAsia="Calibri"/>
          <w:b/>
          <w:lang w:eastAsia="en-US"/>
        </w:rPr>
      </w:pPr>
      <w:r>
        <w:rPr>
          <w:rFonts w:eastAsia="Calibri"/>
          <w:b/>
          <w:lang w:eastAsia="en-US"/>
        </w:rPr>
        <w:lastRenderedPageBreak/>
        <w:t xml:space="preserve">            Załącznik Nr 4</w:t>
      </w:r>
    </w:p>
    <w:p w:rsidR="002D23B0" w:rsidRPr="00375D9F" w:rsidRDefault="002D23B0" w:rsidP="002D23B0">
      <w:pPr>
        <w:jc w:val="right"/>
        <w:rPr>
          <w:rFonts w:ascii="Arial" w:eastAsia="Calibri" w:hAnsi="Arial" w:cs="Arial"/>
          <w:b/>
          <w:sz w:val="21"/>
          <w:szCs w:val="21"/>
          <w:lang w:eastAsia="en-US"/>
        </w:rPr>
      </w:pPr>
      <w:r w:rsidRPr="00375D9F">
        <w:rPr>
          <w:rFonts w:ascii="Arial" w:hAnsi="Arial" w:cs="Arial"/>
          <w:i/>
          <w:sz w:val="16"/>
          <w:szCs w:val="16"/>
        </w:rPr>
        <w:t xml:space="preserve"> </w:t>
      </w:r>
      <w:r w:rsidRPr="00375D9F">
        <w:rPr>
          <w:rFonts w:ascii="Arial" w:eastAsia="Calibri" w:hAnsi="Arial" w:cs="Arial"/>
          <w:b/>
          <w:sz w:val="21"/>
          <w:szCs w:val="21"/>
          <w:lang w:eastAsia="en-US"/>
        </w:rPr>
        <w:t>Zamawiający:</w:t>
      </w:r>
    </w:p>
    <w:p w:rsidR="002D23B0" w:rsidRPr="00375D9F" w:rsidRDefault="002D23B0" w:rsidP="002D23B0">
      <w:pPr>
        <w:jc w:val="right"/>
        <w:rPr>
          <w:rFonts w:ascii="Arial" w:eastAsia="Calibri" w:hAnsi="Arial" w:cs="Arial"/>
          <w:b/>
          <w:sz w:val="21"/>
          <w:szCs w:val="21"/>
          <w:lang w:eastAsia="en-US"/>
        </w:rPr>
      </w:pPr>
      <w:r w:rsidRPr="00375D9F">
        <w:rPr>
          <w:rFonts w:ascii="Arial" w:eastAsia="Calibri" w:hAnsi="Arial" w:cs="Arial"/>
          <w:b/>
          <w:sz w:val="21"/>
          <w:szCs w:val="21"/>
          <w:lang w:eastAsia="en-US"/>
        </w:rPr>
        <w:t xml:space="preserve"> Powiat Stalowowolski</w:t>
      </w:r>
    </w:p>
    <w:p w:rsidR="002D23B0" w:rsidRPr="00375D9F" w:rsidRDefault="002D23B0" w:rsidP="002D23B0">
      <w:pPr>
        <w:jc w:val="right"/>
        <w:rPr>
          <w:rFonts w:ascii="Arial" w:eastAsia="Calibri" w:hAnsi="Arial" w:cs="Arial"/>
          <w:b/>
          <w:sz w:val="21"/>
          <w:szCs w:val="21"/>
          <w:lang w:eastAsia="en-US"/>
        </w:rPr>
      </w:pPr>
      <w:r w:rsidRPr="00375D9F">
        <w:rPr>
          <w:rFonts w:ascii="Arial" w:eastAsia="Calibri" w:hAnsi="Arial" w:cs="Arial"/>
          <w:b/>
          <w:sz w:val="21"/>
          <w:szCs w:val="21"/>
          <w:lang w:eastAsia="en-US"/>
        </w:rPr>
        <w:t>ul. Podleśna 15</w:t>
      </w:r>
    </w:p>
    <w:p w:rsidR="002D23B0" w:rsidRPr="00375D9F" w:rsidRDefault="002D23B0" w:rsidP="002D23B0">
      <w:pPr>
        <w:jc w:val="right"/>
        <w:rPr>
          <w:rFonts w:ascii="Arial" w:eastAsia="Calibri" w:hAnsi="Arial" w:cs="Arial"/>
          <w:b/>
          <w:sz w:val="21"/>
          <w:szCs w:val="21"/>
          <w:lang w:eastAsia="en-US"/>
        </w:rPr>
      </w:pPr>
      <w:r w:rsidRPr="00375D9F">
        <w:rPr>
          <w:rFonts w:ascii="Arial" w:eastAsia="Calibri" w:hAnsi="Arial" w:cs="Arial"/>
          <w:b/>
          <w:sz w:val="21"/>
          <w:szCs w:val="21"/>
          <w:lang w:eastAsia="en-US"/>
        </w:rPr>
        <w:t xml:space="preserve"> 37-450 Stalowa Wola</w:t>
      </w:r>
    </w:p>
    <w:p w:rsidR="002D23B0" w:rsidRPr="00375D9F" w:rsidRDefault="002D23B0" w:rsidP="002D23B0">
      <w:pPr>
        <w:spacing w:after="160" w:line="259" w:lineRule="auto"/>
        <w:ind w:left="5954"/>
        <w:jc w:val="center"/>
        <w:rPr>
          <w:rFonts w:ascii="Arial" w:hAnsi="Arial" w:cs="Arial"/>
          <w:b/>
        </w:rPr>
      </w:pPr>
      <w:r w:rsidRPr="00375D9F">
        <w:rPr>
          <w:rFonts w:ascii="Arial" w:eastAsia="Calibri" w:hAnsi="Arial" w:cs="Arial"/>
          <w:i/>
          <w:sz w:val="16"/>
          <w:szCs w:val="16"/>
          <w:lang w:eastAsia="en-US"/>
        </w:rPr>
        <w:t xml:space="preserve">              (pełna nazwa/firma, adres)</w:t>
      </w:r>
    </w:p>
    <w:p w:rsidR="002D23B0" w:rsidRPr="00375D9F" w:rsidRDefault="002D23B0" w:rsidP="002D23B0">
      <w:pPr>
        <w:rPr>
          <w:rFonts w:ascii="Arial" w:hAnsi="Arial" w:cs="Arial"/>
          <w:b/>
          <w:sz w:val="20"/>
          <w:szCs w:val="20"/>
        </w:rPr>
      </w:pPr>
      <w:r w:rsidRPr="00375D9F">
        <w:rPr>
          <w:rFonts w:ascii="Arial" w:hAnsi="Arial" w:cs="Arial"/>
          <w:b/>
          <w:sz w:val="20"/>
          <w:szCs w:val="20"/>
        </w:rPr>
        <w:t>Wykonawca:</w:t>
      </w:r>
    </w:p>
    <w:p w:rsidR="002D23B0" w:rsidRPr="00375D9F" w:rsidRDefault="002D23B0" w:rsidP="002D23B0">
      <w:pPr>
        <w:spacing w:line="480" w:lineRule="auto"/>
        <w:ind w:right="5954"/>
        <w:rPr>
          <w:rFonts w:ascii="Arial" w:hAnsi="Arial" w:cs="Arial"/>
          <w:sz w:val="20"/>
          <w:szCs w:val="20"/>
        </w:rPr>
      </w:pPr>
      <w:r w:rsidRPr="00375D9F">
        <w:rPr>
          <w:rFonts w:ascii="Arial" w:hAnsi="Arial" w:cs="Arial"/>
          <w:sz w:val="20"/>
          <w:szCs w:val="20"/>
        </w:rPr>
        <w:t>…………………………………………………………………..</w:t>
      </w:r>
    </w:p>
    <w:p w:rsidR="002D23B0" w:rsidRPr="00375D9F" w:rsidRDefault="002D23B0" w:rsidP="002D23B0">
      <w:pPr>
        <w:ind w:right="5953"/>
        <w:rPr>
          <w:rFonts w:ascii="Arial" w:hAnsi="Arial" w:cs="Arial"/>
          <w:i/>
          <w:sz w:val="16"/>
          <w:szCs w:val="16"/>
        </w:rPr>
      </w:pPr>
      <w:r w:rsidRPr="00375D9F">
        <w:rPr>
          <w:rFonts w:ascii="Arial" w:hAnsi="Arial" w:cs="Arial"/>
          <w:i/>
          <w:sz w:val="16"/>
          <w:szCs w:val="16"/>
        </w:rPr>
        <w:t>(pełna nazwa/firma, adres, w zależności od podmiotu: NIP/PESEL, KRS/</w:t>
      </w:r>
      <w:proofErr w:type="spellStart"/>
      <w:r w:rsidRPr="00375D9F">
        <w:rPr>
          <w:rFonts w:ascii="Arial" w:hAnsi="Arial" w:cs="Arial"/>
          <w:i/>
          <w:sz w:val="16"/>
          <w:szCs w:val="16"/>
        </w:rPr>
        <w:t>CEiDG</w:t>
      </w:r>
      <w:proofErr w:type="spellEnd"/>
      <w:r w:rsidRPr="00375D9F">
        <w:rPr>
          <w:rFonts w:ascii="Arial" w:hAnsi="Arial" w:cs="Arial"/>
          <w:i/>
          <w:sz w:val="16"/>
          <w:szCs w:val="16"/>
        </w:rPr>
        <w:t>)</w:t>
      </w:r>
    </w:p>
    <w:p w:rsidR="002D23B0" w:rsidRPr="00375D9F" w:rsidRDefault="002D23B0" w:rsidP="002D23B0">
      <w:pPr>
        <w:rPr>
          <w:rFonts w:ascii="Arial" w:hAnsi="Arial" w:cs="Arial"/>
          <w:sz w:val="20"/>
          <w:szCs w:val="20"/>
          <w:u w:val="single"/>
        </w:rPr>
      </w:pPr>
      <w:r w:rsidRPr="00375D9F">
        <w:rPr>
          <w:rFonts w:ascii="Arial" w:hAnsi="Arial" w:cs="Arial"/>
          <w:sz w:val="20"/>
          <w:szCs w:val="20"/>
          <w:u w:val="single"/>
        </w:rPr>
        <w:t>reprezentowany przez:</w:t>
      </w:r>
    </w:p>
    <w:p w:rsidR="002D23B0" w:rsidRPr="00375D9F" w:rsidRDefault="002D23B0" w:rsidP="002D23B0">
      <w:pPr>
        <w:spacing w:line="480" w:lineRule="auto"/>
        <w:ind w:right="5954"/>
        <w:rPr>
          <w:rFonts w:ascii="Arial" w:hAnsi="Arial" w:cs="Arial"/>
          <w:sz w:val="20"/>
          <w:szCs w:val="20"/>
        </w:rPr>
      </w:pPr>
      <w:r w:rsidRPr="00375D9F">
        <w:rPr>
          <w:rFonts w:ascii="Arial" w:hAnsi="Arial" w:cs="Arial"/>
          <w:sz w:val="20"/>
          <w:szCs w:val="20"/>
        </w:rPr>
        <w:t>……………………………………………………………………</w:t>
      </w:r>
    </w:p>
    <w:p w:rsidR="002D23B0" w:rsidRPr="00375D9F" w:rsidRDefault="002D23B0" w:rsidP="002D23B0">
      <w:pPr>
        <w:ind w:right="5953"/>
        <w:rPr>
          <w:rFonts w:ascii="Arial" w:hAnsi="Arial" w:cs="Arial"/>
          <w:i/>
          <w:sz w:val="16"/>
          <w:szCs w:val="16"/>
        </w:rPr>
      </w:pPr>
      <w:r w:rsidRPr="00375D9F">
        <w:rPr>
          <w:rFonts w:ascii="Arial" w:hAnsi="Arial" w:cs="Arial"/>
          <w:i/>
          <w:sz w:val="16"/>
          <w:szCs w:val="16"/>
        </w:rPr>
        <w:t>(imię, nazwisko, stanowisko/podstawa do reprezentacji)</w:t>
      </w:r>
    </w:p>
    <w:p w:rsidR="002D23B0" w:rsidRDefault="002D23B0" w:rsidP="002D23B0">
      <w:pPr>
        <w:jc w:val="center"/>
        <w:rPr>
          <w:b/>
        </w:rPr>
      </w:pPr>
    </w:p>
    <w:p w:rsidR="002D23B0" w:rsidRPr="00375D9F" w:rsidRDefault="002D23B0" w:rsidP="002D23B0">
      <w:pPr>
        <w:jc w:val="center"/>
        <w:rPr>
          <w:b/>
          <w:bCs/>
        </w:rPr>
      </w:pPr>
      <w:r w:rsidRPr="00375D9F">
        <w:rPr>
          <w:b/>
          <w:bCs/>
        </w:rPr>
        <w:t>OŚWIADCZENIE</w:t>
      </w:r>
    </w:p>
    <w:p w:rsidR="002D23B0" w:rsidRPr="00375D9F" w:rsidRDefault="002D23B0" w:rsidP="002D23B0">
      <w:pPr>
        <w:jc w:val="center"/>
        <w:rPr>
          <w:b/>
          <w:bCs/>
        </w:rPr>
      </w:pPr>
      <w:r w:rsidRPr="00375D9F">
        <w:rPr>
          <w:b/>
          <w:bCs/>
        </w:rPr>
        <w:t>o przynależności lub braku przynależności do tej samej grupy kapitałowej</w:t>
      </w:r>
    </w:p>
    <w:p w:rsidR="002D23B0" w:rsidRPr="00375D9F" w:rsidRDefault="002D23B0" w:rsidP="002D23B0"/>
    <w:p w:rsidR="002D23B0" w:rsidRPr="008014EB" w:rsidRDefault="002D23B0" w:rsidP="002D23B0">
      <w:pPr>
        <w:jc w:val="both"/>
        <w:rPr>
          <w:b/>
          <w:lang w:val="x-none" w:eastAsia="x-none"/>
        </w:rPr>
      </w:pPr>
      <w:r w:rsidRPr="008014EB">
        <w:rPr>
          <w:lang w:val="x-none" w:eastAsia="x-none"/>
        </w:rPr>
        <w:t xml:space="preserve"> Przystępując do postępowania w sprawie udzielenia zamówienia publicznego pn.</w:t>
      </w:r>
      <w:r w:rsidRPr="008014EB">
        <w:rPr>
          <w:lang w:val="x-none" w:eastAsia="en-US"/>
        </w:rPr>
        <w:t xml:space="preserve"> „</w:t>
      </w:r>
      <w:r w:rsidRPr="002D23B0">
        <w:rPr>
          <w:b/>
          <w:lang w:eastAsia="en-US"/>
        </w:rPr>
        <w:t>Bankowa obsługa budżetu Powiatu Stalowowolskiego i jednostek organizacyjnych powiatu</w:t>
      </w:r>
      <w:r w:rsidRPr="002D23B0">
        <w:rPr>
          <w:b/>
        </w:rPr>
        <w:t>”,</w:t>
      </w:r>
      <w:r w:rsidRPr="008014EB">
        <w:t xml:space="preserve"> </w:t>
      </w:r>
      <w:r w:rsidRPr="008014EB">
        <w:rPr>
          <w:b/>
          <w:lang w:val="x-none" w:eastAsia="x-none"/>
        </w:rPr>
        <w:t>oświadczam, że:</w:t>
      </w:r>
    </w:p>
    <w:p w:rsidR="002D23B0" w:rsidRPr="00375D9F" w:rsidRDefault="002D23B0" w:rsidP="002D23B0">
      <w:pPr>
        <w:keepNext/>
        <w:jc w:val="both"/>
        <w:outlineLvl w:val="2"/>
        <w:rPr>
          <w:b/>
          <w:bCs/>
        </w:rPr>
      </w:pPr>
    </w:p>
    <w:p w:rsidR="002D23B0" w:rsidRPr="00375D9F" w:rsidRDefault="002D23B0" w:rsidP="002D23B0">
      <w:pPr>
        <w:keepNext/>
        <w:jc w:val="both"/>
        <w:outlineLvl w:val="2"/>
        <w:rPr>
          <w:b/>
          <w:bCs/>
        </w:rPr>
      </w:pPr>
      <w:r w:rsidRPr="00375D9F">
        <w:rPr>
          <w:bCs/>
        </w:rPr>
        <w:t xml:space="preserve">1.  </w:t>
      </w:r>
      <w:r w:rsidRPr="00375D9F">
        <w:rPr>
          <w:b/>
          <w:bCs/>
        </w:rPr>
        <w:t>należymy</w:t>
      </w:r>
      <w:r w:rsidRPr="00375D9F">
        <w:rPr>
          <w:bCs/>
        </w:rPr>
        <w:t xml:space="preserve"> do tej samej grupy kapitałowej, o której mowa w art. 24 ust.1 pkt.23 ustawy Prawo zamówień publicznych, tj. w rozumieniu ustawy z dnia 16 lutego 2007 r. o ochronie konkurencji i konsumentów (Dz.U. z 2015 r. poz. 184,1618, 16340), co pod</w:t>
      </w:r>
      <w:r>
        <w:rPr>
          <w:bCs/>
        </w:rPr>
        <w:t>mioty które złożyły w przedmiotowym postepowaniu oferty</w:t>
      </w:r>
      <w:r w:rsidRPr="00375D9F">
        <w:rPr>
          <w:bCs/>
        </w:rPr>
        <w:t>*</w:t>
      </w:r>
    </w:p>
    <w:p w:rsidR="002D23B0" w:rsidRPr="00375D9F" w:rsidRDefault="002D23B0" w:rsidP="002D23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75"/>
        <w:gridCol w:w="4170"/>
      </w:tblGrid>
      <w:tr w:rsidR="002D23B0" w:rsidRPr="00375D9F" w:rsidTr="00EF0498">
        <w:tc>
          <w:tcPr>
            <w:tcW w:w="534" w:type="dxa"/>
            <w:shd w:val="clear" w:color="auto" w:fill="auto"/>
          </w:tcPr>
          <w:p w:rsidR="002D23B0" w:rsidRPr="00375D9F" w:rsidRDefault="002D23B0" w:rsidP="00EF0498">
            <w:pPr>
              <w:jc w:val="center"/>
            </w:pPr>
            <w:r w:rsidRPr="00375D9F">
              <w:t>L.P.</w:t>
            </w:r>
          </w:p>
        </w:tc>
        <w:tc>
          <w:tcPr>
            <w:tcW w:w="4394" w:type="dxa"/>
            <w:shd w:val="clear" w:color="auto" w:fill="auto"/>
          </w:tcPr>
          <w:p w:rsidR="002D23B0" w:rsidRPr="00375D9F" w:rsidRDefault="002D23B0" w:rsidP="00EF0498">
            <w:pPr>
              <w:jc w:val="center"/>
            </w:pPr>
            <w:r w:rsidRPr="00375D9F">
              <w:t>Nazwa podmiotu</w:t>
            </w:r>
          </w:p>
        </w:tc>
        <w:tc>
          <w:tcPr>
            <w:tcW w:w="4284" w:type="dxa"/>
            <w:shd w:val="clear" w:color="auto" w:fill="auto"/>
          </w:tcPr>
          <w:p w:rsidR="002D23B0" w:rsidRPr="00375D9F" w:rsidRDefault="002D23B0" w:rsidP="00EF0498">
            <w:pPr>
              <w:jc w:val="center"/>
            </w:pPr>
            <w:r w:rsidRPr="00375D9F">
              <w:t>Adres podmiotu</w:t>
            </w:r>
          </w:p>
        </w:tc>
      </w:tr>
      <w:tr w:rsidR="002D23B0" w:rsidRPr="00375D9F" w:rsidTr="00EF0498">
        <w:tc>
          <w:tcPr>
            <w:tcW w:w="534" w:type="dxa"/>
            <w:shd w:val="clear" w:color="auto" w:fill="auto"/>
          </w:tcPr>
          <w:p w:rsidR="002D23B0" w:rsidRPr="00375D9F" w:rsidRDefault="002D23B0" w:rsidP="00EF0498"/>
        </w:tc>
        <w:tc>
          <w:tcPr>
            <w:tcW w:w="4394" w:type="dxa"/>
            <w:shd w:val="clear" w:color="auto" w:fill="auto"/>
          </w:tcPr>
          <w:p w:rsidR="002D23B0" w:rsidRPr="00375D9F" w:rsidRDefault="002D23B0" w:rsidP="00EF0498"/>
        </w:tc>
        <w:tc>
          <w:tcPr>
            <w:tcW w:w="4284" w:type="dxa"/>
            <w:shd w:val="clear" w:color="auto" w:fill="auto"/>
          </w:tcPr>
          <w:p w:rsidR="002D23B0" w:rsidRPr="00375D9F" w:rsidRDefault="002D23B0" w:rsidP="00EF0498"/>
        </w:tc>
      </w:tr>
      <w:tr w:rsidR="002D23B0" w:rsidRPr="00375D9F" w:rsidTr="00EF0498">
        <w:tc>
          <w:tcPr>
            <w:tcW w:w="534" w:type="dxa"/>
            <w:shd w:val="clear" w:color="auto" w:fill="auto"/>
          </w:tcPr>
          <w:p w:rsidR="002D23B0" w:rsidRPr="00375D9F" w:rsidRDefault="002D23B0" w:rsidP="00EF0498"/>
        </w:tc>
        <w:tc>
          <w:tcPr>
            <w:tcW w:w="4394" w:type="dxa"/>
            <w:shd w:val="clear" w:color="auto" w:fill="auto"/>
          </w:tcPr>
          <w:p w:rsidR="002D23B0" w:rsidRPr="00375D9F" w:rsidRDefault="002D23B0" w:rsidP="00EF0498"/>
        </w:tc>
        <w:tc>
          <w:tcPr>
            <w:tcW w:w="4284" w:type="dxa"/>
            <w:shd w:val="clear" w:color="auto" w:fill="auto"/>
          </w:tcPr>
          <w:p w:rsidR="002D23B0" w:rsidRPr="00375D9F" w:rsidRDefault="002D23B0" w:rsidP="00EF0498"/>
        </w:tc>
      </w:tr>
      <w:tr w:rsidR="002D23B0" w:rsidRPr="00375D9F" w:rsidTr="00EF0498">
        <w:tc>
          <w:tcPr>
            <w:tcW w:w="534" w:type="dxa"/>
            <w:shd w:val="clear" w:color="auto" w:fill="auto"/>
          </w:tcPr>
          <w:p w:rsidR="002D23B0" w:rsidRPr="00375D9F" w:rsidRDefault="002D23B0" w:rsidP="00EF0498"/>
        </w:tc>
        <w:tc>
          <w:tcPr>
            <w:tcW w:w="4394" w:type="dxa"/>
            <w:shd w:val="clear" w:color="auto" w:fill="auto"/>
          </w:tcPr>
          <w:p w:rsidR="002D23B0" w:rsidRPr="00375D9F" w:rsidRDefault="002D23B0" w:rsidP="00EF0498"/>
        </w:tc>
        <w:tc>
          <w:tcPr>
            <w:tcW w:w="4284" w:type="dxa"/>
            <w:shd w:val="clear" w:color="auto" w:fill="auto"/>
          </w:tcPr>
          <w:p w:rsidR="002D23B0" w:rsidRPr="00375D9F" w:rsidRDefault="002D23B0" w:rsidP="00EF0498"/>
        </w:tc>
      </w:tr>
    </w:tbl>
    <w:p w:rsidR="002D23B0" w:rsidRPr="00375D9F" w:rsidRDefault="002D23B0" w:rsidP="002D23B0"/>
    <w:p w:rsidR="002D23B0" w:rsidRPr="00375D9F" w:rsidRDefault="002D23B0" w:rsidP="002D23B0">
      <w:pPr>
        <w:ind w:left="426" w:hanging="426"/>
      </w:pPr>
      <w:r w:rsidRPr="00375D9F">
        <w:t>1</w:t>
      </w:r>
      <w:r w:rsidRPr="00375D9F">
        <w:rPr>
          <w:b/>
        </w:rPr>
        <w:t>.    nie należymy</w:t>
      </w:r>
      <w:r w:rsidRPr="00375D9F">
        <w:t xml:space="preserve"> do grupy kapitałowej, o której mowa w art. 24 ust.1 pkt.23 ustawy Prawo zamówień publicznych tj. w rozumieniu ustawy z dnia 16 lutego 2007 r. o ochronie konkurencji i konsumentów (Dz.U. z 2015 r. poz. 184,1618, 16340)*</w:t>
      </w:r>
    </w:p>
    <w:p w:rsidR="002D23B0" w:rsidRPr="00375D9F" w:rsidRDefault="002D23B0" w:rsidP="002D23B0">
      <w:pPr>
        <w:ind w:left="426" w:hanging="426"/>
      </w:pPr>
    </w:p>
    <w:p w:rsidR="002D23B0" w:rsidRPr="00375D9F" w:rsidRDefault="002D23B0" w:rsidP="002D23B0">
      <w:r w:rsidRPr="00375D9F">
        <w:t>............................, .....................                           ...............................................................</w:t>
      </w:r>
    </w:p>
    <w:p w:rsidR="002D23B0" w:rsidRPr="00375D9F" w:rsidRDefault="002D23B0" w:rsidP="002D23B0">
      <w:pPr>
        <w:rPr>
          <w:sz w:val="20"/>
        </w:rPr>
      </w:pPr>
      <w:r w:rsidRPr="00375D9F">
        <w:t xml:space="preserve">   (</w:t>
      </w:r>
      <w:r w:rsidRPr="00375D9F">
        <w:rPr>
          <w:sz w:val="20"/>
        </w:rPr>
        <w:t>miejscowość)         ( data)                                               ( pieczęć i podpis osoby/osób upoważnionych)</w:t>
      </w:r>
    </w:p>
    <w:p w:rsidR="002D23B0" w:rsidRPr="00375D9F" w:rsidRDefault="002D23B0" w:rsidP="002D23B0">
      <w:pPr>
        <w:ind w:left="426" w:hanging="426"/>
      </w:pPr>
    </w:p>
    <w:p w:rsidR="002D23B0" w:rsidRPr="00375D9F" w:rsidRDefault="002D23B0" w:rsidP="002D23B0"/>
    <w:p w:rsidR="002D23B0" w:rsidRPr="00375D9F" w:rsidRDefault="002D23B0" w:rsidP="002D23B0">
      <w:pPr>
        <w:ind w:left="780"/>
        <w:rPr>
          <w:sz w:val="20"/>
          <w:szCs w:val="20"/>
        </w:rPr>
      </w:pPr>
      <w:r w:rsidRPr="00375D9F">
        <w:rPr>
          <w:sz w:val="20"/>
          <w:szCs w:val="20"/>
        </w:rPr>
        <w:t>* niewłaściwe skreślić</w:t>
      </w:r>
    </w:p>
    <w:p w:rsidR="002D23B0" w:rsidRPr="00375D9F" w:rsidRDefault="002D23B0" w:rsidP="002D23B0">
      <w:pPr>
        <w:rPr>
          <w:i/>
          <w:sz w:val="20"/>
          <w:szCs w:val="20"/>
        </w:rPr>
      </w:pPr>
      <w:r w:rsidRPr="00375D9F">
        <w:rPr>
          <w:i/>
          <w:sz w:val="20"/>
          <w:szCs w:val="20"/>
        </w:rPr>
        <w:t>UWAGA:</w:t>
      </w:r>
    </w:p>
    <w:p w:rsidR="002D23B0" w:rsidRPr="00375D9F" w:rsidRDefault="002D23B0" w:rsidP="002D23B0">
      <w:pPr>
        <w:jc w:val="both"/>
        <w:rPr>
          <w:i/>
          <w:sz w:val="20"/>
          <w:szCs w:val="20"/>
        </w:rPr>
      </w:pPr>
      <w:r w:rsidRPr="00375D9F">
        <w:rPr>
          <w:i/>
          <w:sz w:val="20"/>
          <w:szCs w:val="20"/>
        </w:rPr>
        <w:t xml:space="preserve">W przypadku gdy Wykonawca przynależy do tej samej grupy kapitałowej, może przedstawić wraz z niniejszym oświadczeniem dowody, że powiązania z innym wykonawca nie prowadzą do zakłócenia konkurencji w przedmiotowym postepowaniu zgodnie z art. 24 ust.11 ustawy </w:t>
      </w:r>
      <w:proofErr w:type="spellStart"/>
      <w:r w:rsidRPr="00375D9F">
        <w:rPr>
          <w:i/>
          <w:sz w:val="20"/>
          <w:szCs w:val="20"/>
        </w:rPr>
        <w:t>Pzp</w:t>
      </w:r>
      <w:proofErr w:type="spellEnd"/>
      <w:r w:rsidRPr="00375D9F">
        <w:rPr>
          <w:i/>
          <w:sz w:val="20"/>
          <w:szCs w:val="20"/>
        </w:rPr>
        <w:t>.</w:t>
      </w:r>
    </w:p>
    <w:p w:rsidR="002D23B0" w:rsidRPr="00375D9F" w:rsidRDefault="002D23B0" w:rsidP="002D23B0">
      <w:pPr>
        <w:ind w:left="1140"/>
        <w:rPr>
          <w:sz w:val="20"/>
          <w:szCs w:val="20"/>
        </w:rPr>
      </w:pPr>
    </w:p>
    <w:p w:rsidR="002D23B0" w:rsidRDefault="002D23B0" w:rsidP="002D23B0">
      <w:pPr>
        <w:jc w:val="both"/>
        <w:rPr>
          <w:bCs/>
          <w:sz w:val="20"/>
          <w:szCs w:val="20"/>
          <w:lang w:val="x-none" w:eastAsia="x-none"/>
        </w:rPr>
      </w:pPr>
      <w:r w:rsidRPr="00375D9F">
        <w:rPr>
          <w:bCs/>
          <w:sz w:val="20"/>
          <w:szCs w:val="20"/>
          <w:lang w:val="x-none" w:eastAsia="x-none"/>
        </w:rPr>
        <w:t xml:space="preserve">Oświadczenie o przynależności lub braku przynależności do tej samej grupy kapitałowej, o której mowa w art. 24 ust.1 pkt 23 ustawy </w:t>
      </w:r>
      <w:proofErr w:type="spellStart"/>
      <w:r w:rsidRPr="00375D9F">
        <w:rPr>
          <w:bCs/>
          <w:sz w:val="20"/>
          <w:szCs w:val="20"/>
          <w:lang w:val="x-none" w:eastAsia="x-none"/>
        </w:rPr>
        <w:t>Pzp</w:t>
      </w:r>
      <w:proofErr w:type="spellEnd"/>
      <w:r w:rsidRPr="00375D9F">
        <w:rPr>
          <w:bCs/>
          <w:sz w:val="20"/>
          <w:szCs w:val="20"/>
          <w:lang w:val="x-none" w:eastAsia="x-none"/>
        </w:rPr>
        <w:t xml:space="preserve"> , składa każdy wykonawca- w tym , osobno każdy wykonawca ubiegający się wspólnie o </w:t>
      </w:r>
      <w:r w:rsidRPr="00375D9F">
        <w:rPr>
          <w:bCs/>
          <w:sz w:val="20"/>
          <w:szCs w:val="20"/>
          <w:lang w:val="x-none" w:eastAsia="x-none"/>
        </w:rPr>
        <w:lastRenderedPageBreak/>
        <w:t xml:space="preserve">udzielenie zamówienia, chyba, że z treści pełnomocnictwa udzielonego na podstawie art. 23 ust2 ustawy </w:t>
      </w:r>
      <w:proofErr w:type="spellStart"/>
      <w:r w:rsidRPr="00375D9F">
        <w:rPr>
          <w:bCs/>
          <w:sz w:val="20"/>
          <w:szCs w:val="20"/>
          <w:lang w:val="x-none" w:eastAsia="x-none"/>
        </w:rPr>
        <w:t>Pzp</w:t>
      </w:r>
      <w:proofErr w:type="spellEnd"/>
      <w:r w:rsidRPr="00375D9F">
        <w:rPr>
          <w:bCs/>
          <w:sz w:val="20"/>
          <w:szCs w:val="20"/>
          <w:lang w:val="x-none" w:eastAsia="x-none"/>
        </w:rPr>
        <w:t xml:space="preserve"> wynika umocowanie pełnomocnika do złożenia takiego oświadczenia w imieniu wykonawcy wspólnie ubiegającego się o udzielenie zamówienia.</w:t>
      </w:r>
    </w:p>
    <w:p w:rsidR="002D23B0" w:rsidRDefault="002D23B0" w:rsidP="002D23B0">
      <w:pPr>
        <w:jc w:val="both"/>
        <w:rPr>
          <w:bCs/>
          <w:sz w:val="20"/>
          <w:szCs w:val="20"/>
          <w:lang w:val="x-none" w:eastAsia="x-none"/>
        </w:rPr>
      </w:pPr>
    </w:p>
    <w:p w:rsidR="002D23B0" w:rsidRDefault="002D23B0" w:rsidP="002D23B0">
      <w:pPr>
        <w:jc w:val="both"/>
        <w:rPr>
          <w:bCs/>
          <w:sz w:val="20"/>
          <w:szCs w:val="20"/>
          <w:lang w:val="x-none" w:eastAsia="x-none"/>
        </w:rPr>
      </w:pPr>
    </w:p>
    <w:p w:rsidR="002D23B0" w:rsidRDefault="002D23B0" w:rsidP="002D23B0">
      <w:pPr>
        <w:jc w:val="both"/>
        <w:rPr>
          <w:bCs/>
          <w:sz w:val="20"/>
          <w:szCs w:val="20"/>
          <w:lang w:val="x-none" w:eastAsia="x-none"/>
        </w:rPr>
      </w:pPr>
    </w:p>
    <w:p w:rsidR="002D23B0" w:rsidRPr="00466DB0" w:rsidRDefault="002D23B0" w:rsidP="00466DB0">
      <w:pPr>
        <w:pStyle w:val="Bezodstpw"/>
        <w:rPr>
          <w:color w:val="FF0000"/>
          <w:sz w:val="20"/>
          <w:szCs w:val="20"/>
        </w:rPr>
      </w:pPr>
    </w:p>
    <w:sectPr w:rsidR="002D23B0" w:rsidRPr="00466DB0" w:rsidSect="002A376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CC" w:rsidRDefault="001171CC">
      <w:r>
        <w:separator/>
      </w:r>
    </w:p>
  </w:endnote>
  <w:endnote w:type="continuationSeparator" w:id="0">
    <w:p w:rsidR="001171CC" w:rsidRDefault="0011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NewRomanPSM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15" w:rsidRDefault="00953015">
    <w:pPr>
      <w:pStyle w:val="Stopka"/>
      <w:jc w:val="right"/>
    </w:pPr>
  </w:p>
  <w:p w:rsidR="00953015" w:rsidRDefault="009530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CC" w:rsidRDefault="001171CC">
      <w:r>
        <w:separator/>
      </w:r>
    </w:p>
  </w:footnote>
  <w:footnote w:type="continuationSeparator" w:id="0">
    <w:p w:rsidR="001171CC" w:rsidRDefault="00117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15" w:rsidRPr="00AD0214" w:rsidRDefault="00953015" w:rsidP="002A3767">
    <w:pPr>
      <w:rPr>
        <w:sz w:val="18"/>
        <w:szCs w:val="18"/>
        <w:lang w:val="en-US"/>
      </w:rPr>
    </w:pPr>
    <w:r w:rsidRPr="00AD0214">
      <w:rPr>
        <w:sz w:val="18"/>
        <w:szCs w:val="18"/>
        <w:lang w:val="en-US"/>
      </w:rPr>
      <w:tab/>
    </w:r>
    <w:r w:rsidRPr="00AD0214">
      <w:rPr>
        <w:sz w:val="18"/>
        <w:szCs w:val="18"/>
        <w:lang w:val="en-US"/>
      </w:rPr>
      <w:tab/>
    </w:r>
    <w:r w:rsidRPr="00AD0214">
      <w:rPr>
        <w:sz w:val="18"/>
        <w:szCs w:val="18"/>
        <w:lang w:val="en-US"/>
      </w:rPr>
      <w:tab/>
    </w:r>
    <w:r w:rsidRPr="00AD0214">
      <w:rPr>
        <w:sz w:val="18"/>
        <w:szCs w:val="18"/>
        <w:lang w:val="en-US"/>
      </w:rPr>
      <w:tab/>
    </w:r>
    <w:r w:rsidRPr="00AD0214">
      <w:rPr>
        <w:sz w:val="18"/>
        <w:szCs w:val="18"/>
        <w:lang w:val="en-US"/>
      </w:rPr>
      <w:tab/>
    </w:r>
    <w:r w:rsidRPr="00AD0214">
      <w:rPr>
        <w:sz w:val="18"/>
        <w:szCs w:val="18"/>
        <w:lang w:val="en-US"/>
      </w:rPr>
      <w:tab/>
    </w:r>
    <w:r w:rsidRPr="00AD0214">
      <w:rPr>
        <w:sz w:val="18"/>
        <w:szCs w:val="18"/>
        <w:lang w:val="en-US"/>
      </w:rPr>
      <w:tab/>
    </w:r>
    <w:r w:rsidRPr="00AD0214">
      <w:rPr>
        <w:sz w:val="18"/>
        <w:szCs w:val="18"/>
        <w:lang w:val="en-US"/>
      </w:rPr>
      <w:tab/>
    </w:r>
    <w:r w:rsidRPr="00AD0214">
      <w:rPr>
        <w:sz w:val="18"/>
        <w:szCs w:val="18"/>
        <w:lang w:val="en-US"/>
      </w:rPr>
      <w:tab/>
    </w:r>
    <w:r w:rsidRPr="00AD0214">
      <w:rPr>
        <w:sz w:val="18"/>
        <w:szCs w:val="18"/>
        <w:lang w:val="en-US"/>
      </w:rPr>
      <w:tab/>
    </w:r>
    <w:r w:rsidRPr="00AD0214">
      <w:rPr>
        <w:sz w:val="18"/>
        <w:szCs w:val="18"/>
        <w:lang w:val="en-US"/>
      </w:rPr>
      <w:tab/>
      <w:t xml:space="preserve">              </w:t>
    </w:r>
  </w:p>
  <w:p w:rsidR="00953015" w:rsidRDefault="009530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34AC24A"/>
    <w:lvl w:ilvl="0">
      <w:start w:val="1"/>
      <w:numFmt w:val="decimal"/>
      <w:pStyle w:val="Nagwek3"/>
      <w:lvlText w:val="%1."/>
      <w:lvlJc w:val="left"/>
      <w:pPr>
        <w:tabs>
          <w:tab w:val="num" w:pos="1068"/>
        </w:tabs>
        <w:ind w:left="1068" w:hanging="360"/>
      </w:pPr>
    </w:lvl>
    <w:lvl w:ilvl="1">
      <w:start w:val="1"/>
      <w:numFmt w:val="decimal"/>
      <w:pStyle w:val="Nagwek2"/>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290"/>
        </w:tabs>
        <w:ind w:left="1290" w:hanging="360"/>
      </w:pPr>
    </w:lvl>
    <w:lvl w:ilvl="1">
      <w:start w:val="1"/>
      <w:numFmt w:val="decimal"/>
      <w:lvlText w:val="%2."/>
      <w:lvlJc w:val="left"/>
      <w:pPr>
        <w:tabs>
          <w:tab w:val="num" w:pos="1650"/>
        </w:tabs>
        <w:ind w:left="1650" w:hanging="360"/>
      </w:pPr>
      <w:rPr>
        <w:b/>
        <w:bCs/>
      </w:rPr>
    </w:lvl>
    <w:lvl w:ilvl="2">
      <w:start w:val="1"/>
      <w:numFmt w:val="decimal"/>
      <w:lvlText w:val="%3."/>
      <w:lvlJc w:val="left"/>
      <w:pPr>
        <w:tabs>
          <w:tab w:val="num" w:pos="2010"/>
        </w:tabs>
        <w:ind w:left="2010" w:hanging="360"/>
      </w:pPr>
      <w:rPr>
        <w:b/>
        <w:bCs/>
      </w:rPr>
    </w:lvl>
    <w:lvl w:ilvl="3">
      <w:start w:val="1"/>
      <w:numFmt w:val="decimal"/>
      <w:lvlText w:val="%4."/>
      <w:lvlJc w:val="left"/>
      <w:pPr>
        <w:tabs>
          <w:tab w:val="num" w:pos="2370"/>
        </w:tabs>
        <w:ind w:left="2370" w:hanging="360"/>
      </w:pPr>
      <w:rPr>
        <w:b/>
        <w:bCs/>
      </w:rPr>
    </w:lvl>
    <w:lvl w:ilvl="4">
      <w:start w:val="1"/>
      <w:numFmt w:val="decimal"/>
      <w:lvlText w:val="%5."/>
      <w:lvlJc w:val="left"/>
      <w:pPr>
        <w:tabs>
          <w:tab w:val="num" w:pos="2730"/>
        </w:tabs>
        <w:ind w:left="2730" w:hanging="360"/>
      </w:pPr>
      <w:rPr>
        <w:b/>
        <w:bCs/>
      </w:rPr>
    </w:lvl>
    <w:lvl w:ilvl="5">
      <w:start w:val="1"/>
      <w:numFmt w:val="decimal"/>
      <w:lvlText w:val="%6."/>
      <w:lvlJc w:val="left"/>
      <w:pPr>
        <w:tabs>
          <w:tab w:val="num" w:pos="3090"/>
        </w:tabs>
        <w:ind w:left="3090" w:hanging="360"/>
      </w:pPr>
      <w:rPr>
        <w:b/>
        <w:bCs/>
      </w:rPr>
    </w:lvl>
    <w:lvl w:ilvl="6">
      <w:start w:val="1"/>
      <w:numFmt w:val="decimal"/>
      <w:lvlText w:val="%7."/>
      <w:lvlJc w:val="left"/>
      <w:pPr>
        <w:tabs>
          <w:tab w:val="num" w:pos="3450"/>
        </w:tabs>
        <w:ind w:left="3450" w:hanging="360"/>
      </w:pPr>
      <w:rPr>
        <w:b/>
        <w:bCs/>
      </w:rPr>
    </w:lvl>
    <w:lvl w:ilvl="7">
      <w:start w:val="1"/>
      <w:numFmt w:val="decimal"/>
      <w:lvlText w:val="%8."/>
      <w:lvlJc w:val="left"/>
      <w:pPr>
        <w:tabs>
          <w:tab w:val="num" w:pos="3810"/>
        </w:tabs>
        <w:ind w:left="3810" w:hanging="360"/>
      </w:pPr>
      <w:rPr>
        <w:b/>
        <w:bCs/>
      </w:rPr>
    </w:lvl>
    <w:lvl w:ilvl="8">
      <w:start w:val="1"/>
      <w:numFmt w:val="decimal"/>
      <w:lvlText w:val="%9."/>
      <w:lvlJc w:val="left"/>
      <w:pPr>
        <w:tabs>
          <w:tab w:val="num" w:pos="4170"/>
        </w:tabs>
        <w:ind w:left="4170" w:hanging="360"/>
      </w:pPr>
      <w:rPr>
        <w:b/>
        <w:bCs/>
      </w:rPr>
    </w:lvl>
  </w:abstractNum>
  <w:abstractNum w:abstractNumId="3" w15:restartNumberingAfterBreak="0">
    <w:nsid w:val="00000006"/>
    <w:multiLevelType w:val="multilevel"/>
    <w:tmpl w:val="78082C6E"/>
    <w:name w:val="WW8Num6"/>
    <w:lvl w:ilvl="0">
      <w:start w:val="1"/>
      <w:numFmt w:val="decimal"/>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00000011"/>
    <w:multiLevelType w:val="multilevel"/>
    <w:tmpl w:val="0170A44C"/>
    <w:name w:val="WW8Num17"/>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5" w15:restartNumberingAfterBreak="0">
    <w:nsid w:val="040566E0"/>
    <w:multiLevelType w:val="hybridMultilevel"/>
    <w:tmpl w:val="B64AB242"/>
    <w:lvl w:ilvl="0" w:tplc="34CCFE6E">
      <w:start w:val="1"/>
      <w:numFmt w:val="decimal"/>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97D1C"/>
    <w:multiLevelType w:val="hybridMultilevel"/>
    <w:tmpl w:val="3F305E62"/>
    <w:lvl w:ilvl="0" w:tplc="0415000F">
      <w:start w:val="1"/>
      <w:numFmt w:val="decimal"/>
      <w:lvlText w:val="%1."/>
      <w:lvlJc w:val="left"/>
      <w:pPr>
        <w:tabs>
          <w:tab w:val="num" w:pos="720"/>
        </w:tabs>
        <w:ind w:left="720" w:hanging="360"/>
      </w:pPr>
      <w:rPr>
        <w:rFonts w:hint="default"/>
      </w:rPr>
    </w:lvl>
    <w:lvl w:ilvl="1" w:tplc="33B2BED6">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0292A"/>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 w15:restartNumberingAfterBreak="0">
    <w:nsid w:val="16365422"/>
    <w:multiLevelType w:val="hybridMultilevel"/>
    <w:tmpl w:val="E98EA06E"/>
    <w:lvl w:ilvl="0" w:tplc="E4F423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97E36F2"/>
    <w:multiLevelType w:val="multilevel"/>
    <w:tmpl w:val="906CF310"/>
    <w:lvl w:ilvl="0">
      <w:start w:val="1"/>
      <w:numFmt w:val="decimal"/>
      <w:lvlText w:val="%1)"/>
      <w:lvlJc w:val="left"/>
      <w:pPr>
        <w:tabs>
          <w:tab w:val="num" w:pos="566"/>
        </w:tabs>
        <w:ind w:left="566" w:hanging="283"/>
      </w:pPr>
      <w:rPr>
        <w:rFonts w:ascii="Times New Roman" w:eastAsia="Times New Roman" w:hAnsi="Times New Roman" w:cs="Times New Roman"/>
      </w:rPr>
    </w:lvl>
    <w:lvl w:ilvl="1">
      <w:start w:val="1"/>
      <w:numFmt w:val="decimal"/>
      <w:lvlText w:val="%2."/>
      <w:lvlJc w:val="left"/>
      <w:pPr>
        <w:tabs>
          <w:tab w:val="num" w:pos="566"/>
        </w:tabs>
        <w:ind w:left="566" w:hanging="283"/>
      </w:pPr>
    </w:lvl>
    <w:lvl w:ilvl="2">
      <w:start w:val="1"/>
      <w:numFmt w:val="decimal"/>
      <w:lvlText w:val="%3."/>
      <w:lvlJc w:val="left"/>
      <w:pPr>
        <w:tabs>
          <w:tab w:val="num" w:pos="566"/>
        </w:tabs>
        <w:ind w:left="566" w:hanging="283"/>
      </w:pPr>
    </w:lvl>
    <w:lvl w:ilvl="3">
      <w:start w:val="1"/>
      <w:numFmt w:val="decimal"/>
      <w:lvlText w:val="%4."/>
      <w:lvlJc w:val="left"/>
      <w:pPr>
        <w:tabs>
          <w:tab w:val="num" w:pos="566"/>
        </w:tabs>
        <w:ind w:left="566" w:hanging="283"/>
      </w:pPr>
    </w:lvl>
    <w:lvl w:ilvl="4">
      <w:start w:val="1"/>
      <w:numFmt w:val="decimal"/>
      <w:lvlText w:val="%5."/>
      <w:lvlJc w:val="left"/>
      <w:pPr>
        <w:tabs>
          <w:tab w:val="num" w:pos="566"/>
        </w:tabs>
        <w:ind w:left="566" w:hanging="283"/>
      </w:pPr>
    </w:lvl>
    <w:lvl w:ilvl="5">
      <w:start w:val="1"/>
      <w:numFmt w:val="decimal"/>
      <w:lvlText w:val="%6."/>
      <w:lvlJc w:val="left"/>
      <w:pPr>
        <w:tabs>
          <w:tab w:val="num" w:pos="566"/>
        </w:tabs>
        <w:ind w:left="566" w:hanging="283"/>
      </w:pPr>
    </w:lvl>
    <w:lvl w:ilvl="6">
      <w:start w:val="1"/>
      <w:numFmt w:val="decimal"/>
      <w:lvlText w:val="%7."/>
      <w:lvlJc w:val="left"/>
      <w:pPr>
        <w:tabs>
          <w:tab w:val="num" w:pos="566"/>
        </w:tabs>
        <w:ind w:left="566" w:hanging="283"/>
      </w:pPr>
    </w:lvl>
    <w:lvl w:ilvl="7">
      <w:start w:val="1"/>
      <w:numFmt w:val="decimal"/>
      <w:lvlText w:val="%8."/>
      <w:lvlJc w:val="left"/>
      <w:pPr>
        <w:tabs>
          <w:tab w:val="num" w:pos="566"/>
        </w:tabs>
        <w:ind w:left="566" w:hanging="283"/>
      </w:pPr>
    </w:lvl>
    <w:lvl w:ilvl="8">
      <w:start w:val="1"/>
      <w:numFmt w:val="decimal"/>
      <w:lvlText w:val="%9."/>
      <w:lvlJc w:val="left"/>
      <w:pPr>
        <w:tabs>
          <w:tab w:val="num" w:pos="566"/>
        </w:tabs>
        <w:ind w:left="566" w:hanging="283"/>
      </w:pPr>
    </w:lvl>
  </w:abstractNum>
  <w:abstractNum w:abstractNumId="11" w15:restartNumberingAfterBreak="0">
    <w:nsid w:val="1A1139B8"/>
    <w:multiLevelType w:val="hybridMultilevel"/>
    <w:tmpl w:val="2AA8FC90"/>
    <w:lvl w:ilvl="0" w:tplc="A88814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C7F9C">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8A0680">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60B86">
      <w:start w:val="1"/>
      <w:numFmt w:val="decimal"/>
      <w:lvlRestart w:val="0"/>
      <w:lvlText w:val="%4)"/>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0E3FB2">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63AAC">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AA062">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2F3FA">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A61C6">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940917"/>
    <w:multiLevelType w:val="multilevel"/>
    <w:tmpl w:val="D73808F0"/>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93278E"/>
    <w:multiLevelType w:val="hybridMultilevel"/>
    <w:tmpl w:val="668803EC"/>
    <w:lvl w:ilvl="0" w:tplc="EC1EE3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025C96">
      <w:start w:val="1"/>
      <w:numFmt w:val="lowerLetter"/>
      <w:lvlText w:val="%2"/>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4C086">
      <w:start w:val="1"/>
      <w:numFmt w:val="lowerRoman"/>
      <w:lvlText w:val="%3"/>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C53D0">
      <w:start w:val="1"/>
      <w:numFmt w:val="lowerLetter"/>
      <w:lvlRestart w:val="0"/>
      <w:lvlText w:val="%4)"/>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4EECE">
      <w:start w:val="1"/>
      <w:numFmt w:val="lowerLetter"/>
      <w:lvlText w:val="%5"/>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6B272">
      <w:start w:val="1"/>
      <w:numFmt w:val="lowerRoman"/>
      <w:lvlText w:val="%6"/>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C33A0">
      <w:start w:val="1"/>
      <w:numFmt w:val="decimal"/>
      <w:lvlText w:val="%7"/>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D0096A">
      <w:start w:val="1"/>
      <w:numFmt w:val="lowerLetter"/>
      <w:lvlText w:val="%8"/>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525544">
      <w:start w:val="1"/>
      <w:numFmt w:val="lowerRoman"/>
      <w:lvlText w:val="%9"/>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E02275"/>
    <w:multiLevelType w:val="hybridMultilevel"/>
    <w:tmpl w:val="2294DB3A"/>
    <w:lvl w:ilvl="0" w:tplc="C0E46E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00D66">
      <w:start w:val="1"/>
      <w:numFmt w:val="lowerLetter"/>
      <w:lvlText w:val="%2"/>
      <w:lvlJc w:val="left"/>
      <w:pPr>
        <w:ind w:left="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E246E">
      <w:start w:val="1"/>
      <w:numFmt w:val="lowerRoman"/>
      <w:lvlText w:val="%3"/>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C81E4">
      <w:start w:val="1"/>
      <w:numFmt w:val="decimal"/>
      <w:lvlText w:val="%4"/>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ADD56">
      <w:start w:val="1"/>
      <w:numFmt w:val="lowerLetter"/>
      <w:lvlText w:val="%5"/>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A4642">
      <w:start w:val="1"/>
      <w:numFmt w:val="lowerLetter"/>
      <w:lvlRestart w:val="0"/>
      <w:lvlText w:val="%6)"/>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FA0A56">
      <w:start w:val="1"/>
      <w:numFmt w:val="decimal"/>
      <w:lvlText w:val="%7"/>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661D4">
      <w:start w:val="1"/>
      <w:numFmt w:val="lowerLetter"/>
      <w:lvlText w:val="%8"/>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E67BE">
      <w:start w:val="1"/>
      <w:numFmt w:val="lowerRoman"/>
      <w:lvlText w:val="%9"/>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C42788"/>
    <w:multiLevelType w:val="hybridMultilevel"/>
    <w:tmpl w:val="AD201E4C"/>
    <w:lvl w:ilvl="0" w:tplc="AB1271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AB150">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8ECBC">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2543C">
      <w:start w:val="1"/>
      <w:numFmt w:val="lowerLetter"/>
      <w:lvlRestart w:val="0"/>
      <w:lvlText w:val="%4)"/>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4D53A">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30F8F8">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FA9198">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A957E">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C3630">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D631C2"/>
    <w:multiLevelType w:val="hybridMultilevel"/>
    <w:tmpl w:val="4336EF42"/>
    <w:lvl w:ilvl="0" w:tplc="51E07786">
      <w:start w:val="1"/>
      <w:numFmt w:val="decimal"/>
      <w:pStyle w:val="Zwykytekst1"/>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1154985"/>
    <w:multiLevelType w:val="hybridMultilevel"/>
    <w:tmpl w:val="9558C8BC"/>
    <w:lvl w:ilvl="0" w:tplc="7B2A7A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48244">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D60BDC">
      <w:start w:val="1"/>
      <w:numFmt w:val="lowerRoman"/>
      <w:lvlText w:val="%3"/>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B451EC">
      <w:start w:val="1"/>
      <w:numFmt w:val="decimal"/>
      <w:lvlText w:val="%4"/>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86554">
      <w:start w:val="2"/>
      <w:numFmt w:val="decimal"/>
      <w:lvlRestart w:val="0"/>
      <w:lvlText w:val="%5)"/>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CE02E">
      <w:start w:val="1"/>
      <w:numFmt w:val="lowerRoman"/>
      <w:lvlText w:val="%6"/>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C58AA">
      <w:start w:val="1"/>
      <w:numFmt w:val="decimal"/>
      <w:lvlText w:val="%7"/>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CA790">
      <w:start w:val="1"/>
      <w:numFmt w:val="lowerLetter"/>
      <w:lvlText w:val="%8"/>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8854E">
      <w:start w:val="1"/>
      <w:numFmt w:val="lowerRoman"/>
      <w:lvlText w:val="%9"/>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60048B"/>
    <w:multiLevelType w:val="multilevel"/>
    <w:tmpl w:val="FEC43A70"/>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8313AF"/>
    <w:multiLevelType w:val="hybridMultilevel"/>
    <w:tmpl w:val="18FE5022"/>
    <w:lvl w:ilvl="0" w:tplc="22BAA13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8F271C9"/>
    <w:multiLevelType w:val="hybridMultilevel"/>
    <w:tmpl w:val="76B21468"/>
    <w:lvl w:ilvl="0" w:tplc="3C5AA3BE">
      <w:start w:val="1"/>
      <w:numFmt w:val="decimal"/>
      <w:lvlText w:val="%1."/>
      <w:lvlJc w:val="left"/>
      <w:pPr>
        <w:ind w:left="786" w:hanging="360"/>
      </w:pPr>
      <w:rPr>
        <w:rFonts w:ascii="Times New Roman" w:eastAsia="Times New Roman" w:hAnsi="Times New Roman" w:cs="Times New Roman"/>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C847E90"/>
    <w:multiLevelType w:val="hybridMultilevel"/>
    <w:tmpl w:val="7D42E89C"/>
    <w:lvl w:ilvl="0" w:tplc="39C6E6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646B4">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122B46">
      <w:start w:val="1"/>
      <w:numFmt w:val="lowerRoman"/>
      <w:lvlText w:val="%3"/>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A3996">
      <w:start w:val="1"/>
      <w:numFmt w:val="decimal"/>
      <w:lvlText w:val="%4"/>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2914E">
      <w:start w:val="1"/>
      <w:numFmt w:val="decimal"/>
      <w:lvlRestart w:val="0"/>
      <w:lvlText w:val="%5)"/>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E84B0">
      <w:start w:val="1"/>
      <w:numFmt w:val="lowerRoman"/>
      <w:lvlText w:val="%6"/>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C371C">
      <w:start w:val="1"/>
      <w:numFmt w:val="decimal"/>
      <w:lvlText w:val="%7"/>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2D26E">
      <w:start w:val="1"/>
      <w:numFmt w:val="lowerLetter"/>
      <w:lvlText w:val="%8"/>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68922">
      <w:start w:val="1"/>
      <w:numFmt w:val="lowerRoman"/>
      <w:lvlText w:val="%9"/>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6B7406"/>
    <w:multiLevelType w:val="multilevel"/>
    <w:tmpl w:val="A6B2A6C4"/>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4528BF"/>
    <w:multiLevelType w:val="hybridMultilevel"/>
    <w:tmpl w:val="DD5A4638"/>
    <w:lvl w:ilvl="0" w:tplc="BE8CA018">
      <w:start w:val="1"/>
      <w:numFmt w:val="decimal"/>
      <w:lvlText w:val="%1."/>
      <w:lvlJc w:val="left"/>
      <w:pPr>
        <w:ind w:left="644" w:hanging="360"/>
      </w:pPr>
      <w:rPr>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274AB842">
      <w:start w:val="1"/>
      <w:numFmt w:val="decimal"/>
      <w:lvlText w:val="%4)"/>
      <w:lvlJc w:val="left"/>
      <w:pPr>
        <w:ind w:left="576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4" w15:restartNumberingAfterBreak="0">
    <w:nsid w:val="70497A0B"/>
    <w:multiLevelType w:val="hybridMultilevel"/>
    <w:tmpl w:val="13CCF610"/>
    <w:lvl w:ilvl="0" w:tplc="6050607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AAF60CD"/>
    <w:multiLevelType w:val="hybridMultilevel"/>
    <w:tmpl w:val="9A66ACF6"/>
    <w:lvl w:ilvl="0" w:tplc="DF8A55E4">
      <w:start w:val="1"/>
      <w:numFmt w:val="decimal"/>
      <w:lvlText w:val="%1."/>
      <w:lvlJc w:val="left"/>
      <w:pPr>
        <w:ind w:left="1080" w:hanging="360"/>
      </w:pPr>
      <w:rPr>
        <w:rFonts w:ascii="Times New Roman" w:eastAsia="Times New Roman" w:hAnsi="Times New Roman" w:cs="Times New Roman"/>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F194046"/>
    <w:multiLevelType w:val="hybridMultilevel"/>
    <w:tmpl w:val="D870BE5E"/>
    <w:lvl w:ilvl="0" w:tplc="9B76659C">
      <w:start w:val="1"/>
      <w:numFmt w:val="decimal"/>
      <w:lvlText w:val="%1."/>
      <w:lvlJc w:val="left"/>
      <w:pPr>
        <w:ind w:left="720" w:hanging="360"/>
      </w:pPr>
      <w:rPr>
        <w:rFonts w:ascii="Times New Roman" w:eastAsia="Lucida Sans Unicode" w:hAnsi="Times New Roman" w:cs="Mang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6"/>
  </w:num>
  <w:num w:numId="3">
    <w:abstractNumId w:val="20"/>
  </w:num>
  <w:num w:numId="4">
    <w:abstractNumId w:val="5"/>
  </w:num>
  <w:num w:numId="5">
    <w:abstractNumId w:val="0"/>
  </w:num>
  <w:num w:numId="6">
    <w:abstractNumId w:val="26"/>
  </w:num>
  <w:num w:numId="7">
    <w:abstractNumId w:val="24"/>
  </w:num>
  <w:num w:numId="8">
    <w:abstractNumId w:val="4"/>
  </w:num>
  <w:num w:numId="9">
    <w:abstractNumId w:val="10"/>
  </w:num>
  <w:num w:numId="10">
    <w:abstractNumId w:val="23"/>
  </w:num>
  <w:num w:numId="11">
    <w:abstractNumId w:val="9"/>
  </w:num>
  <w:num w:numId="12">
    <w:abstractNumId w:val="19"/>
  </w:num>
  <w:num w:numId="13">
    <w:abstractNumId w:val="8"/>
  </w:num>
  <w:num w:numId="14">
    <w:abstractNumId w:val="17"/>
  </w:num>
  <w:num w:numId="15">
    <w:abstractNumId w:val="21"/>
  </w:num>
  <w:num w:numId="16">
    <w:abstractNumId w:val="14"/>
  </w:num>
  <w:num w:numId="17">
    <w:abstractNumId w:val="13"/>
  </w:num>
  <w:num w:numId="18">
    <w:abstractNumId w:val="15"/>
  </w:num>
  <w:num w:numId="19">
    <w:abstractNumId w:val="11"/>
  </w:num>
  <w:num w:numId="20">
    <w:abstractNumId w:val="7"/>
  </w:num>
  <w:num w:numId="21">
    <w:abstractNumId w:val="12"/>
  </w:num>
  <w:num w:numId="22">
    <w:abstractNumId w:val="22"/>
  </w:num>
  <w:num w:numId="23">
    <w:abstractNumId w:val="18"/>
  </w:num>
  <w:num w:numId="2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BF"/>
    <w:rsid w:val="00006500"/>
    <w:rsid w:val="00045969"/>
    <w:rsid w:val="00096BBF"/>
    <w:rsid w:val="000C29A2"/>
    <w:rsid w:val="001171CC"/>
    <w:rsid w:val="00160DCE"/>
    <w:rsid w:val="001726A7"/>
    <w:rsid w:val="001A61A6"/>
    <w:rsid w:val="001B2AFD"/>
    <w:rsid w:val="001B2B15"/>
    <w:rsid w:val="00215A49"/>
    <w:rsid w:val="00271066"/>
    <w:rsid w:val="002A3767"/>
    <w:rsid w:val="002B751B"/>
    <w:rsid w:val="002D23B0"/>
    <w:rsid w:val="002D6CDB"/>
    <w:rsid w:val="00303224"/>
    <w:rsid w:val="003820BF"/>
    <w:rsid w:val="003917BE"/>
    <w:rsid w:val="003F3B8C"/>
    <w:rsid w:val="00405B07"/>
    <w:rsid w:val="00466DB0"/>
    <w:rsid w:val="004A37E7"/>
    <w:rsid w:val="004E01BA"/>
    <w:rsid w:val="004E2F84"/>
    <w:rsid w:val="005351E3"/>
    <w:rsid w:val="00546922"/>
    <w:rsid w:val="00583FB3"/>
    <w:rsid w:val="005B2FB8"/>
    <w:rsid w:val="005E62BF"/>
    <w:rsid w:val="00623B78"/>
    <w:rsid w:val="006526E3"/>
    <w:rsid w:val="0069362A"/>
    <w:rsid w:val="006A521D"/>
    <w:rsid w:val="006D7127"/>
    <w:rsid w:val="00700202"/>
    <w:rsid w:val="00707AE6"/>
    <w:rsid w:val="00755500"/>
    <w:rsid w:val="007A2B6F"/>
    <w:rsid w:val="007D6542"/>
    <w:rsid w:val="00837E64"/>
    <w:rsid w:val="008668D8"/>
    <w:rsid w:val="00880774"/>
    <w:rsid w:val="00883524"/>
    <w:rsid w:val="00931684"/>
    <w:rsid w:val="00953015"/>
    <w:rsid w:val="00974C57"/>
    <w:rsid w:val="00985B3B"/>
    <w:rsid w:val="009910EF"/>
    <w:rsid w:val="009D1564"/>
    <w:rsid w:val="00A6405A"/>
    <w:rsid w:val="00A67DC8"/>
    <w:rsid w:val="00AB7156"/>
    <w:rsid w:val="00B71720"/>
    <w:rsid w:val="00B8553D"/>
    <w:rsid w:val="00BA60AF"/>
    <w:rsid w:val="00BA6881"/>
    <w:rsid w:val="00BB564D"/>
    <w:rsid w:val="00BD199C"/>
    <w:rsid w:val="00C856C6"/>
    <w:rsid w:val="00CD09FD"/>
    <w:rsid w:val="00D43D96"/>
    <w:rsid w:val="00E13E31"/>
    <w:rsid w:val="00E20F9F"/>
    <w:rsid w:val="00E615FA"/>
    <w:rsid w:val="00E805E8"/>
    <w:rsid w:val="00EC3E98"/>
    <w:rsid w:val="00EC6F84"/>
    <w:rsid w:val="00EF0498"/>
    <w:rsid w:val="00F607B3"/>
    <w:rsid w:val="00FE64A1"/>
    <w:rsid w:val="00FE7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92BCAE-7DCB-4050-ABCE-FA9768C1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BB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096B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Tekstpodstawowy"/>
    <w:link w:val="Nagwek2Znak"/>
    <w:qFormat/>
    <w:rsid w:val="00096BBF"/>
    <w:pPr>
      <w:numPr>
        <w:ilvl w:val="1"/>
        <w:numId w:val="5"/>
      </w:numPr>
      <w:spacing w:before="60" w:after="120"/>
      <w:jc w:val="both"/>
      <w:outlineLvl w:val="1"/>
    </w:pPr>
    <w:rPr>
      <w:rFonts w:eastAsia="Lucida Sans Unicode" w:cs="Mangal"/>
      <w:bCs/>
      <w:iCs/>
      <w:color w:val="000000"/>
      <w:kern w:val="1"/>
      <w:lang w:eastAsia="hi-IN" w:bidi="hi-IN"/>
    </w:rPr>
  </w:style>
  <w:style w:type="paragraph" w:styleId="Nagwek3">
    <w:name w:val="heading 3"/>
    <w:basedOn w:val="Normalny"/>
    <w:next w:val="Tekstpodstawowy"/>
    <w:link w:val="Nagwek3Znak"/>
    <w:qFormat/>
    <w:rsid w:val="00096BBF"/>
    <w:pPr>
      <w:numPr>
        <w:numId w:val="5"/>
      </w:numPr>
      <w:tabs>
        <w:tab w:val="left" w:pos="720"/>
      </w:tabs>
      <w:spacing w:before="60" w:after="120"/>
      <w:jc w:val="both"/>
      <w:outlineLvl w:val="2"/>
    </w:pPr>
    <w:rPr>
      <w:rFonts w:eastAsia="Lucida Sans Unicode" w:cs="Mangal"/>
      <w:bCs/>
      <w:kern w:val="1"/>
      <w:lang w:eastAsia="hi-IN" w:bidi="hi-IN"/>
    </w:rPr>
  </w:style>
  <w:style w:type="paragraph" w:styleId="Nagwek4">
    <w:name w:val="heading 4"/>
    <w:basedOn w:val="Normalny"/>
    <w:next w:val="Tekstpodstawowy"/>
    <w:link w:val="Nagwek4Znak"/>
    <w:qFormat/>
    <w:rsid w:val="00096BBF"/>
    <w:pPr>
      <w:keepNext/>
      <w:numPr>
        <w:ilvl w:val="3"/>
        <w:numId w:val="5"/>
      </w:numPr>
      <w:spacing w:before="60" w:after="60"/>
      <w:outlineLvl w:val="3"/>
    </w:pPr>
    <w:rPr>
      <w:rFonts w:eastAsia="Lucida Sans Unicode" w:cs="Mangal"/>
      <w:bCs/>
      <w:kern w:val="1"/>
      <w:lang w:eastAsia="hi-IN" w:bidi="hi-IN"/>
    </w:rPr>
  </w:style>
  <w:style w:type="paragraph" w:styleId="Nagwek5">
    <w:name w:val="heading 5"/>
    <w:basedOn w:val="Normalny"/>
    <w:next w:val="Tekstpodstawowy"/>
    <w:link w:val="Nagwek5Znak"/>
    <w:qFormat/>
    <w:rsid w:val="00096BBF"/>
    <w:pPr>
      <w:numPr>
        <w:ilvl w:val="4"/>
        <w:numId w:val="5"/>
      </w:numPr>
      <w:spacing w:before="240" w:after="60"/>
      <w:outlineLvl w:val="4"/>
    </w:pPr>
    <w:rPr>
      <w:rFonts w:eastAsia="Lucida Sans Unicode" w:cs="Mangal"/>
      <w:b/>
      <w:bCs/>
      <w:i/>
      <w:iCs/>
      <w:kern w:val="1"/>
      <w:sz w:val="26"/>
      <w:szCs w:val="26"/>
      <w:lang w:eastAsia="hi-IN" w:bidi="hi-IN"/>
    </w:rPr>
  </w:style>
  <w:style w:type="paragraph" w:styleId="Nagwek6">
    <w:name w:val="heading 6"/>
    <w:basedOn w:val="Normalny"/>
    <w:next w:val="Tekstpodstawowy"/>
    <w:link w:val="Nagwek6Znak"/>
    <w:qFormat/>
    <w:rsid w:val="00096BBF"/>
    <w:pPr>
      <w:numPr>
        <w:ilvl w:val="5"/>
        <w:numId w:val="5"/>
      </w:numPr>
      <w:spacing w:before="240" w:after="60"/>
      <w:outlineLvl w:val="5"/>
    </w:pPr>
    <w:rPr>
      <w:rFonts w:eastAsia="Lucida Sans Unicode" w:cs="Mangal"/>
      <w:b/>
      <w:bCs/>
      <w:kern w:val="1"/>
      <w:sz w:val="22"/>
      <w:szCs w:val="22"/>
      <w:lang w:eastAsia="hi-IN" w:bidi="hi-IN"/>
    </w:rPr>
  </w:style>
  <w:style w:type="paragraph" w:styleId="Nagwek7">
    <w:name w:val="heading 7"/>
    <w:basedOn w:val="Normalny"/>
    <w:next w:val="Tekstpodstawowy"/>
    <w:link w:val="Nagwek7Znak"/>
    <w:qFormat/>
    <w:rsid w:val="00096BBF"/>
    <w:pPr>
      <w:numPr>
        <w:ilvl w:val="6"/>
        <w:numId w:val="5"/>
      </w:numPr>
      <w:spacing w:before="240" w:after="60"/>
      <w:outlineLvl w:val="6"/>
    </w:pPr>
    <w:rPr>
      <w:rFonts w:eastAsia="Lucida Sans Unicode" w:cs="Mangal"/>
      <w:kern w:val="1"/>
      <w:lang w:eastAsia="hi-IN" w:bidi="hi-IN"/>
    </w:rPr>
  </w:style>
  <w:style w:type="paragraph" w:styleId="Nagwek8">
    <w:name w:val="heading 8"/>
    <w:basedOn w:val="Normalny"/>
    <w:next w:val="Tekstpodstawowy"/>
    <w:link w:val="Nagwek8Znak"/>
    <w:qFormat/>
    <w:rsid w:val="00096BBF"/>
    <w:pPr>
      <w:numPr>
        <w:ilvl w:val="7"/>
        <w:numId w:val="5"/>
      </w:numPr>
      <w:spacing w:before="240" w:after="60"/>
      <w:outlineLvl w:val="7"/>
    </w:pPr>
    <w:rPr>
      <w:rFonts w:eastAsia="Lucida Sans Unicode" w:cs="Mangal"/>
      <w:i/>
      <w:iCs/>
      <w:kern w:val="1"/>
      <w:lang w:eastAsia="hi-IN" w:bidi="hi-IN"/>
    </w:rPr>
  </w:style>
  <w:style w:type="paragraph" w:styleId="Nagwek9">
    <w:name w:val="heading 9"/>
    <w:basedOn w:val="Normalny"/>
    <w:next w:val="Tekstpodstawowy"/>
    <w:link w:val="Nagwek9Znak"/>
    <w:qFormat/>
    <w:rsid w:val="00096BBF"/>
    <w:pPr>
      <w:numPr>
        <w:ilvl w:val="8"/>
        <w:numId w:val="5"/>
      </w:numPr>
      <w:spacing w:before="240" w:after="60"/>
      <w:outlineLvl w:val="8"/>
    </w:pPr>
    <w:rPr>
      <w:rFonts w:ascii="Arial" w:eastAsia="Lucida Sans Unicode" w:hAnsi="Arial" w:cs="Arial"/>
      <w:kern w:val="1"/>
      <w:sz w:val="22"/>
      <w:szCs w:val="2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6BBF"/>
    <w:rPr>
      <w:rFonts w:asciiTheme="majorHAnsi" w:eastAsiaTheme="majorEastAsia" w:hAnsiTheme="majorHAnsi" w:cstheme="majorBidi"/>
      <w:color w:val="2E74B5" w:themeColor="accent1" w:themeShade="BF"/>
      <w:sz w:val="32"/>
      <w:szCs w:val="32"/>
      <w:lang w:eastAsia="ar-SA"/>
    </w:rPr>
  </w:style>
  <w:style w:type="paragraph" w:styleId="Tekstpodstawowy">
    <w:name w:val="Body Text"/>
    <w:basedOn w:val="Normalny"/>
    <w:link w:val="TekstpodstawowyZnak"/>
    <w:semiHidden/>
    <w:rsid w:val="00096BBF"/>
    <w:pPr>
      <w:spacing w:after="120"/>
    </w:pPr>
    <w:rPr>
      <w:rFonts w:eastAsia="Lucida Sans Unicode" w:cs="Mangal"/>
      <w:kern w:val="1"/>
      <w:lang w:eastAsia="hi-IN" w:bidi="hi-IN"/>
    </w:rPr>
  </w:style>
  <w:style w:type="character" w:customStyle="1" w:styleId="TekstpodstawowyZnak">
    <w:name w:val="Tekst podstawowy Znak"/>
    <w:basedOn w:val="Domylnaczcionkaakapitu"/>
    <w:link w:val="Tekstpodstawowy"/>
    <w:semiHidden/>
    <w:rsid w:val="00096BBF"/>
    <w:rPr>
      <w:rFonts w:ascii="Times New Roman" w:eastAsia="Lucida Sans Unicode" w:hAnsi="Times New Roman" w:cs="Mangal"/>
      <w:kern w:val="1"/>
      <w:sz w:val="24"/>
      <w:szCs w:val="24"/>
      <w:lang w:eastAsia="hi-IN" w:bidi="hi-IN"/>
    </w:rPr>
  </w:style>
  <w:style w:type="character" w:customStyle="1" w:styleId="Nagwek2Znak">
    <w:name w:val="Nagłówek 2 Znak"/>
    <w:basedOn w:val="Domylnaczcionkaakapitu"/>
    <w:link w:val="Nagwek2"/>
    <w:rsid w:val="00096BBF"/>
    <w:rPr>
      <w:rFonts w:ascii="Times New Roman" w:eastAsia="Lucida Sans Unicode" w:hAnsi="Times New Roman" w:cs="Mangal"/>
      <w:bCs/>
      <w:iCs/>
      <w:color w:val="000000"/>
      <w:kern w:val="1"/>
      <w:sz w:val="24"/>
      <w:szCs w:val="24"/>
      <w:lang w:eastAsia="hi-IN" w:bidi="hi-IN"/>
    </w:rPr>
  </w:style>
  <w:style w:type="character" w:customStyle="1" w:styleId="Nagwek3Znak">
    <w:name w:val="Nagłówek 3 Znak"/>
    <w:basedOn w:val="Domylnaczcionkaakapitu"/>
    <w:link w:val="Nagwek3"/>
    <w:rsid w:val="00096BBF"/>
    <w:rPr>
      <w:rFonts w:ascii="Times New Roman" w:eastAsia="Lucida Sans Unicode" w:hAnsi="Times New Roman" w:cs="Mangal"/>
      <w:bCs/>
      <w:kern w:val="1"/>
      <w:sz w:val="24"/>
      <w:szCs w:val="24"/>
      <w:lang w:eastAsia="hi-IN" w:bidi="hi-IN"/>
    </w:rPr>
  </w:style>
  <w:style w:type="character" w:customStyle="1" w:styleId="Nagwek4Znak">
    <w:name w:val="Nagłówek 4 Znak"/>
    <w:basedOn w:val="Domylnaczcionkaakapitu"/>
    <w:link w:val="Nagwek4"/>
    <w:rsid w:val="00096BBF"/>
    <w:rPr>
      <w:rFonts w:ascii="Times New Roman" w:eastAsia="Lucida Sans Unicode" w:hAnsi="Times New Roman" w:cs="Mangal"/>
      <w:bCs/>
      <w:kern w:val="1"/>
      <w:sz w:val="24"/>
      <w:szCs w:val="24"/>
      <w:lang w:eastAsia="hi-IN" w:bidi="hi-IN"/>
    </w:rPr>
  </w:style>
  <w:style w:type="character" w:customStyle="1" w:styleId="Nagwek5Znak">
    <w:name w:val="Nagłówek 5 Znak"/>
    <w:basedOn w:val="Domylnaczcionkaakapitu"/>
    <w:link w:val="Nagwek5"/>
    <w:rsid w:val="00096BBF"/>
    <w:rPr>
      <w:rFonts w:ascii="Times New Roman" w:eastAsia="Lucida Sans Unicode" w:hAnsi="Times New Roman" w:cs="Mangal"/>
      <w:b/>
      <w:bCs/>
      <w:i/>
      <w:iCs/>
      <w:kern w:val="1"/>
      <w:sz w:val="26"/>
      <w:szCs w:val="26"/>
      <w:lang w:eastAsia="hi-IN" w:bidi="hi-IN"/>
    </w:rPr>
  </w:style>
  <w:style w:type="character" w:customStyle="1" w:styleId="Nagwek6Znak">
    <w:name w:val="Nagłówek 6 Znak"/>
    <w:basedOn w:val="Domylnaczcionkaakapitu"/>
    <w:link w:val="Nagwek6"/>
    <w:rsid w:val="00096BBF"/>
    <w:rPr>
      <w:rFonts w:ascii="Times New Roman" w:eastAsia="Lucida Sans Unicode" w:hAnsi="Times New Roman" w:cs="Mangal"/>
      <w:b/>
      <w:bCs/>
      <w:kern w:val="1"/>
      <w:lang w:eastAsia="hi-IN" w:bidi="hi-IN"/>
    </w:rPr>
  </w:style>
  <w:style w:type="character" w:customStyle="1" w:styleId="Nagwek7Znak">
    <w:name w:val="Nagłówek 7 Znak"/>
    <w:basedOn w:val="Domylnaczcionkaakapitu"/>
    <w:link w:val="Nagwek7"/>
    <w:rsid w:val="00096BBF"/>
    <w:rPr>
      <w:rFonts w:ascii="Times New Roman" w:eastAsia="Lucida Sans Unicode" w:hAnsi="Times New Roman" w:cs="Mangal"/>
      <w:kern w:val="1"/>
      <w:sz w:val="24"/>
      <w:szCs w:val="24"/>
      <w:lang w:eastAsia="hi-IN" w:bidi="hi-IN"/>
    </w:rPr>
  </w:style>
  <w:style w:type="character" w:customStyle="1" w:styleId="Nagwek8Znak">
    <w:name w:val="Nagłówek 8 Znak"/>
    <w:basedOn w:val="Domylnaczcionkaakapitu"/>
    <w:link w:val="Nagwek8"/>
    <w:rsid w:val="00096BBF"/>
    <w:rPr>
      <w:rFonts w:ascii="Times New Roman" w:eastAsia="Lucida Sans Unicode" w:hAnsi="Times New Roman" w:cs="Mangal"/>
      <w:i/>
      <w:iCs/>
      <w:kern w:val="1"/>
      <w:sz w:val="24"/>
      <w:szCs w:val="24"/>
      <w:lang w:eastAsia="hi-IN" w:bidi="hi-IN"/>
    </w:rPr>
  </w:style>
  <w:style w:type="character" w:customStyle="1" w:styleId="Nagwek9Znak">
    <w:name w:val="Nagłówek 9 Znak"/>
    <w:basedOn w:val="Domylnaczcionkaakapitu"/>
    <w:link w:val="Nagwek9"/>
    <w:rsid w:val="00096BBF"/>
    <w:rPr>
      <w:rFonts w:ascii="Arial" w:eastAsia="Lucida Sans Unicode" w:hAnsi="Arial" w:cs="Arial"/>
      <w:kern w:val="1"/>
      <w:lang w:eastAsia="hi-IN" w:bidi="hi-IN"/>
    </w:rPr>
  </w:style>
  <w:style w:type="character" w:styleId="Hipercze">
    <w:name w:val="Hyperlink"/>
    <w:rsid w:val="00096BBF"/>
    <w:rPr>
      <w:color w:val="000080"/>
      <w:u w:val="single"/>
    </w:rPr>
  </w:style>
  <w:style w:type="paragraph" w:styleId="Akapitzlist">
    <w:name w:val="List Paragraph"/>
    <w:basedOn w:val="Normalny"/>
    <w:qFormat/>
    <w:rsid w:val="00096BBF"/>
    <w:pPr>
      <w:ind w:left="720"/>
      <w:contextualSpacing/>
    </w:pPr>
  </w:style>
  <w:style w:type="character" w:customStyle="1" w:styleId="TekstprzypisukocowegoZnak">
    <w:name w:val="Tekst przypisu końcowego Znak"/>
    <w:basedOn w:val="Domylnaczcionkaakapitu"/>
    <w:link w:val="Tekstprzypisukocowego"/>
    <w:uiPriority w:val="99"/>
    <w:semiHidden/>
    <w:rsid w:val="00096BBF"/>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096BBF"/>
    <w:rPr>
      <w:sz w:val="20"/>
      <w:szCs w:val="20"/>
    </w:rPr>
  </w:style>
  <w:style w:type="paragraph" w:customStyle="1" w:styleId="Zwykytekst1">
    <w:name w:val="Zwykły tekst1"/>
    <w:basedOn w:val="Normalny"/>
    <w:rsid w:val="00096BBF"/>
    <w:pPr>
      <w:widowControl w:val="0"/>
      <w:numPr>
        <w:numId w:val="2"/>
      </w:numPr>
      <w:tabs>
        <w:tab w:val="left" w:pos="1859"/>
      </w:tabs>
    </w:pPr>
    <w:rPr>
      <w:szCs w:val="20"/>
    </w:rPr>
  </w:style>
  <w:style w:type="paragraph" w:customStyle="1" w:styleId="NormalnyWeb1">
    <w:name w:val="Normalny (Web)1"/>
    <w:basedOn w:val="Normalny"/>
    <w:rsid w:val="00096BBF"/>
    <w:pPr>
      <w:spacing w:before="28" w:after="119"/>
    </w:pPr>
    <w:rPr>
      <w:rFonts w:eastAsia="Lucida Sans Unicode" w:cs="Mangal"/>
      <w:kern w:val="1"/>
      <w:lang w:eastAsia="hi-IN" w:bidi="hi-IN"/>
    </w:rPr>
  </w:style>
  <w:style w:type="paragraph" w:customStyle="1" w:styleId="Tekstpodstawowy22">
    <w:name w:val="Tekst podstawowy 22"/>
    <w:basedOn w:val="Normalny"/>
    <w:rsid w:val="00096BBF"/>
    <w:pPr>
      <w:widowControl w:val="0"/>
      <w:overflowPunct w:val="0"/>
      <w:autoSpaceDE w:val="0"/>
      <w:jc w:val="both"/>
    </w:pPr>
    <w:rPr>
      <w:b/>
      <w:bCs/>
      <w:kern w:val="1"/>
    </w:rPr>
  </w:style>
  <w:style w:type="paragraph" w:customStyle="1" w:styleId="Default">
    <w:name w:val="Default"/>
    <w:rsid w:val="00096BBF"/>
    <w:pPr>
      <w:suppressAutoHyphens/>
      <w:autoSpaceDE w:val="0"/>
      <w:spacing w:after="0" w:line="240" w:lineRule="auto"/>
    </w:pPr>
    <w:rPr>
      <w:rFonts w:ascii="Arial" w:eastAsia="Arial" w:hAnsi="Arial" w:cs="Arial"/>
      <w:color w:val="000000"/>
      <w:sz w:val="24"/>
      <w:szCs w:val="24"/>
      <w:lang w:eastAsia="ar-SA"/>
    </w:rPr>
  </w:style>
  <w:style w:type="paragraph" w:styleId="Podtytu">
    <w:name w:val="Subtitle"/>
    <w:basedOn w:val="Nagwek"/>
    <w:next w:val="Tekstpodstawowy"/>
    <w:link w:val="PodtytuZnak"/>
    <w:qFormat/>
    <w:rsid w:val="00096BBF"/>
    <w:pPr>
      <w:suppressLineNumbers/>
      <w:tabs>
        <w:tab w:val="clear" w:pos="4536"/>
        <w:tab w:val="clear" w:pos="9072"/>
        <w:tab w:val="center" w:pos="4819"/>
        <w:tab w:val="right" w:pos="9638"/>
      </w:tabs>
      <w:jc w:val="center"/>
    </w:pPr>
    <w:rPr>
      <w:rFonts w:eastAsia="Lucida Sans Unicode" w:cs="Mangal"/>
      <w:i/>
      <w:iCs/>
      <w:kern w:val="1"/>
      <w:lang w:eastAsia="hi-IN" w:bidi="hi-IN"/>
    </w:rPr>
  </w:style>
  <w:style w:type="paragraph" w:styleId="Nagwek">
    <w:name w:val="header"/>
    <w:basedOn w:val="Normalny"/>
    <w:link w:val="NagwekZnak"/>
    <w:uiPriority w:val="99"/>
    <w:unhideWhenUsed/>
    <w:rsid w:val="00096BBF"/>
    <w:pPr>
      <w:tabs>
        <w:tab w:val="center" w:pos="4536"/>
        <w:tab w:val="right" w:pos="9072"/>
      </w:tabs>
    </w:pPr>
  </w:style>
  <w:style w:type="character" w:customStyle="1" w:styleId="NagwekZnak">
    <w:name w:val="Nagłówek Znak"/>
    <w:basedOn w:val="Domylnaczcionkaakapitu"/>
    <w:link w:val="Nagwek"/>
    <w:uiPriority w:val="99"/>
    <w:rsid w:val="00096BBF"/>
    <w:rPr>
      <w:rFonts w:ascii="Times New Roman" w:eastAsia="Times New Roman" w:hAnsi="Times New Roman" w:cs="Times New Roman"/>
      <w:sz w:val="24"/>
      <w:szCs w:val="24"/>
      <w:lang w:eastAsia="ar-SA"/>
    </w:rPr>
  </w:style>
  <w:style w:type="character" w:customStyle="1" w:styleId="PodtytuZnak">
    <w:name w:val="Podtytuł Znak"/>
    <w:basedOn w:val="Domylnaczcionkaakapitu"/>
    <w:link w:val="Podtytu"/>
    <w:rsid w:val="00096BBF"/>
    <w:rPr>
      <w:rFonts w:ascii="Times New Roman" w:eastAsia="Lucida Sans Unicode" w:hAnsi="Times New Roman" w:cs="Mangal"/>
      <w:i/>
      <w:iCs/>
      <w:kern w:val="1"/>
      <w:sz w:val="24"/>
      <w:szCs w:val="24"/>
      <w:lang w:eastAsia="hi-IN" w:bidi="hi-IN"/>
    </w:rPr>
  </w:style>
  <w:style w:type="paragraph" w:customStyle="1" w:styleId="pkt1">
    <w:name w:val="pkt1"/>
    <w:basedOn w:val="Normalny"/>
    <w:rsid w:val="00096BBF"/>
    <w:pPr>
      <w:spacing w:before="60" w:after="60"/>
      <w:ind w:left="850" w:hanging="425"/>
      <w:jc w:val="both"/>
    </w:pPr>
    <w:rPr>
      <w:rFonts w:eastAsia="Lucida Sans Unicode" w:cs="Mangal"/>
      <w:kern w:val="1"/>
      <w:szCs w:val="20"/>
      <w:lang w:eastAsia="hi-IN" w:bidi="hi-IN"/>
    </w:rPr>
  </w:style>
  <w:style w:type="character" w:customStyle="1" w:styleId="Domylnaczcionkaakapitu1">
    <w:name w:val="Domyślna czcionka akapitu1"/>
    <w:rsid w:val="00096BBF"/>
  </w:style>
  <w:style w:type="paragraph" w:styleId="Stopka">
    <w:name w:val="footer"/>
    <w:basedOn w:val="Normalny"/>
    <w:link w:val="StopkaZnak"/>
    <w:unhideWhenUsed/>
    <w:rsid w:val="00096BBF"/>
    <w:pPr>
      <w:tabs>
        <w:tab w:val="center" w:pos="4536"/>
        <w:tab w:val="right" w:pos="9072"/>
      </w:tabs>
    </w:pPr>
  </w:style>
  <w:style w:type="character" w:customStyle="1" w:styleId="StopkaZnak">
    <w:name w:val="Stopka Znak"/>
    <w:basedOn w:val="Domylnaczcionkaakapitu"/>
    <w:link w:val="Stopka"/>
    <w:uiPriority w:val="99"/>
    <w:rsid w:val="00096BBF"/>
    <w:rPr>
      <w:rFonts w:ascii="Times New Roman" w:eastAsia="Times New Roman" w:hAnsi="Times New Roman" w:cs="Times New Roman"/>
      <w:sz w:val="24"/>
      <w:szCs w:val="24"/>
      <w:lang w:eastAsia="ar-SA"/>
    </w:rPr>
  </w:style>
  <w:style w:type="paragraph" w:customStyle="1" w:styleId="Standard">
    <w:name w:val="Standard"/>
    <w:rsid w:val="00096BBF"/>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customStyle="1" w:styleId="TekstdymkaZnak">
    <w:name w:val="Tekst dymka Znak"/>
    <w:basedOn w:val="Domylnaczcionkaakapitu"/>
    <w:link w:val="Tekstdymka"/>
    <w:uiPriority w:val="99"/>
    <w:semiHidden/>
    <w:rsid w:val="00096B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unhideWhenUsed/>
    <w:rsid w:val="00096BBF"/>
    <w:rPr>
      <w:rFonts w:ascii="Segoe UI" w:hAnsi="Segoe UI" w:cs="Segoe UI"/>
      <w:sz w:val="18"/>
      <w:szCs w:val="18"/>
    </w:rPr>
  </w:style>
  <w:style w:type="paragraph" w:customStyle="1" w:styleId="Tekstpodstawowywcity22">
    <w:name w:val="Tekst podstawowy wcięty 22"/>
    <w:basedOn w:val="Normalny"/>
    <w:rsid w:val="00096BBF"/>
    <w:pPr>
      <w:widowControl w:val="0"/>
      <w:ind w:left="720"/>
      <w:jc w:val="both"/>
    </w:pPr>
    <w:rPr>
      <w:rFonts w:eastAsia="Lucida Sans Unicode" w:cs="Tahoma"/>
      <w:b/>
      <w:bCs/>
      <w:i/>
      <w:iCs/>
      <w:color w:val="000000"/>
      <w:lang w:val="en-US" w:eastAsia="en-US" w:bidi="en-US"/>
    </w:rPr>
  </w:style>
  <w:style w:type="paragraph" w:styleId="Bezodstpw">
    <w:name w:val="No Spacing"/>
    <w:uiPriority w:val="1"/>
    <w:qFormat/>
    <w:rsid w:val="00EC3E98"/>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623B78"/>
    <w:pPr>
      <w:suppressAutoHyphens w:val="0"/>
    </w:pPr>
    <w:rPr>
      <w:sz w:val="20"/>
      <w:szCs w:val="20"/>
      <w:lang w:eastAsia="pl-PL"/>
    </w:rPr>
  </w:style>
  <w:style w:type="character" w:customStyle="1" w:styleId="TekstprzypisudolnegoZnak">
    <w:name w:val="Tekst przypisu dolnego Znak"/>
    <w:basedOn w:val="Domylnaczcionkaakapitu"/>
    <w:link w:val="Tekstprzypisudolnego"/>
    <w:rsid w:val="00623B7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stalowowolski.pl/index.php/budzet/2016/2666-uchwala-w-sprawie-zatwierdzenia-sprawozdania-finansowego-wraz-ze-sprawozdaniem-z-wykonania-budzetu-powiatu-stalowowolskiego-za-2016-rok" TargetMode="External"/><Relationship Id="rId13" Type="http://schemas.openxmlformats.org/officeDocument/2006/relationships/hyperlink" Target="http://bip.stalowowolski.pl/index.php/budzet/sprawozdania-budzetowe/251-20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stalowowolski.pl/index.php/budzet/2016/2673-uchwala-w-sprawie-sprawozdania-rocznego-z-wykonania-budzetu-powiatu-stalowowolskiego-za-rok-2016" TargetMode="External"/><Relationship Id="rId12" Type="http://schemas.openxmlformats.org/officeDocument/2006/relationships/hyperlink" Target="http://bip.stalowowolski.pl/index.php/budzet/wieloletnia-prognoza-finansowa/2424-uchwala-nr-xiv-195-2016-w-sprawie-opinii-rio-o-przedlozonym-projekcie-wpf-powiatu-stalowowolskiego-na-lata-2016-203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stalowowolski.pl/index.php/budzet/wieloletnia-prognoza-finansowa/2436-uchwala-nr-xxiii-164-2016-w-sprawie-wieloletniej-prognozy-finansowej-powiatu-stalowowolskiego-na-lata-2017-2030" TargetMode="External"/><Relationship Id="rId5" Type="http://schemas.openxmlformats.org/officeDocument/2006/relationships/footnotes" Target="footnotes.xml"/><Relationship Id="rId15" Type="http://schemas.openxmlformats.org/officeDocument/2006/relationships/hyperlink" Target="http://bip.stalowowolski.pl/index.php/budzet/2016/2667-uchwala-w-sprawie-udzielenia-absolutorium-dla-zarzadu-powiatu-stalowowolskiego-za-2016-rok" TargetMode="External"/><Relationship Id="rId10" Type="http://schemas.openxmlformats.org/officeDocument/2006/relationships/hyperlink" Target="http://bip.stalowowolski.pl/index.php/budzet/2017/301-2017/2423-uchwala-nr-xiv-193-2016-w-sprawie-opinii-rio-o-przedlozonym-projekcie-uchwaly-budzetowej-powiatu-stalowowolskiego-na-rok-20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p.stalowowolski.pl/index.php/budzet/2017/301-2017/2435-uchwala-budzetowa-powiatu-stalowowolskiego-na-rok-2017-nr-xxiii-163-2016-rady-powiatu-stalowowolskiego-z-dnia-12-12-2016r" TargetMode="External"/><Relationship Id="rId14" Type="http://schemas.openxmlformats.org/officeDocument/2006/relationships/hyperlink" Target="http://bip.stalowowolski.pl/index.php/budzet/sprawozdania-budzetowe/sprawozdania-budzetowe-201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12728</Words>
  <Characters>76373</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Kulpa</dc:creator>
  <cp:keywords/>
  <dc:description/>
  <cp:lastModifiedBy>Alicja Mach</cp:lastModifiedBy>
  <cp:revision>18</cp:revision>
  <cp:lastPrinted>2017-07-12T10:19:00Z</cp:lastPrinted>
  <dcterms:created xsi:type="dcterms:W3CDTF">2017-06-27T08:33:00Z</dcterms:created>
  <dcterms:modified xsi:type="dcterms:W3CDTF">2017-07-12T10:23:00Z</dcterms:modified>
</cp:coreProperties>
</file>